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763" w:rsidRPr="00480763" w:rsidRDefault="00480763" w:rsidP="00480763"/>
    <w:tbl>
      <w:tblPr>
        <w:tblW w:w="9855" w:type="dxa"/>
        <w:tblLayout w:type="fixed"/>
        <w:tblLook w:val="04A0" w:firstRow="1" w:lastRow="0" w:firstColumn="1" w:lastColumn="0" w:noHBand="0" w:noVBand="1"/>
      </w:tblPr>
      <w:tblGrid>
        <w:gridCol w:w="2660"/>
        <w:gridCol w:w="4678"/>
        <w:gridCol w:w="2517"/>
      </w:tblGrid>
      <w:tr w:rsidR="00480763" w:rsidRPr="00480763" w:rsidTr="00480763">
        <w:trPr>
          <w:cantSplit/>
        </w:trPr>
        <w:tc>
          <w:tcPr>
            <w:tcW w:w="9855" w:type="dxa"/>
            <w:gridSpan w:val="3"/>
            <w:hideMark/>
          </w:tcPr>
          <w:p w:rsidR="00480763" w:rsidRPr="00480763" w:rsidRDefault="004B45CC">
            <w:pPr>
              <w:jc w:val="center"/>
              <w:rPr>
                <w:b/>
              </w:rPr>
            </w:pPr>
            <w:r>
              <w:rPr>
                <w:noProof/>
                <w:sz w:val="24"/>
                <w:szCs w:val="24"/>
              </w:rPr>
              <mc:AlternateContent>
                <mc:Choice Requires="wps">
                  <w:drawing>
                    <wp:anchor distT="4294967294" distB="4294967294" distL="114300" distR="114300" simplePos="0" relativeHeight="251658752" behindDoc="0" locked="0" layoutInCell="0" allowOverlap="1">
                      <wp:simplePos x="0" y="0"/>
                      <wp:positionH relativeFrom="column">
                        <wp:posOffset>-66040</wp:posOffset>
                      </wp:positionH>
                      <wp:positionV relativeFrom="page">
                        <wp:posOffset>1936114</wp:posOffset>
                      </wp:positionV>
                      <wp:extent cx="6298565" cy="0"/>
                      <wp:effectExtent l="0" t="19050" r="6985" b="19050"/>
                      <wp:wrapNone/>
                      <wp:docPr id="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856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from="-5.2pt,152.45pt" to="490.75pt,1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Eo2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" o:allowincell="f" strokeweight="3pt">
                      <w10:wrap anchory="page"/>
                    </v:line>
                  </w:pict>
                </mc:Fallback>
              </mc:AlternateContent>
            </w:r>
            <w:r>
              <w:rPr>
                <w:noProof/>
                <w:sz w:val="24"/>
                <w:szCs w:val="24"/>
              </w:rPr>
              <mc:AlternateContent>
                <mc:Choice Requires="wps">
                  <w:drawing>
                    <wp:anchor distT="4294967294" distB="4294967294" distL="114300" distR="114300" simplePos="0" relativeHeight="251659776" behindDoc="0" locked="0" layoutInCell="0" allowOverlap="1">
                      <wp:simplePos x="0" y="0"/>
                      <wp:positionH relativeFrom="column">
                        <wp:posOffset>-129540</wp:posOffset>
                      </wp:positionH>
                      <wp:positionV relativeFrom="page">
                        <wp:posOffset>1036319</wp:posOffset>
                      </wp:positionV>
                      <wp:extent cx="6283325" cy="0"/>
                      <wp:effectExtent l="0" t="19050" r="3175" b="19050"/>
                      <wp:wrapNone/>
                      <wp:docPr id="5"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332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from="-10.2pt,81.6pt" to="484.55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zLlFAIAACo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" o:allowincell="f" strokeweight="3pt">
                      <w10:wrap anchory="page"/>
                    </v:line>
                  </w:pict>
                </mc:Fallback>
              </mc:AlternateContent>
            </w:r>
          </w:p>
          <w:p w:rsidR="00480763" w:rsidRPr="00480763" w:rsidRDefault="00480763">
            <w:pPr>
              <w:jc w:val="center"/>
              <w:rPr>
                <w:b/>
              </w:rPr>
            </w:pPr>
            <w:r w:rsidRPr="00480763">
              <w:rPr>
                <w:b/>
              </w:rPr>
              <w:t>ФЕДЕРАЛЬНОЕ АГЕНТСТВО</w:t>
            </w:r>
          </w:p>
          <w:p w:rsidR="00480763" w:rsidRPr="00480763" w:rsidRDefault="00480763">
            <w:pPr>
              <w:jc w:val="center"/>
              <w:rPr>
                <w:b/>
              </w:rPr>
            </w:pPr>
            <w:r w:rsidRPr="00480763">
              <w:rPr>
                <w:b/>
              </w:rPr>
              <w:t>ПО ТЕХНИЧЕСКОМУ РЕГУЛИРОВАНИЮ И МЕТРОЛОГИИ</w:t>
            </w:r>
          </w:p>
        </w:tc>
      </w:tr>
      <w:tr w:rsidR="00480763" w:rsidRPr="00480763" w:rsidTr="00480763">
        <w:trPr>
          <w:cantSplit/>
        </w:trPr>
        <w:tc>
          <w:tcPr>
            <w:tcW w:w="2660" w:type="dxa"/>
            <w:tcBorders>
              <w:top w:val="nil"/>
              <w:left w:val="nil"/>
              <w:right w:val="nil"/>
            </w:tcBorders>
            <w:hideMark/>
          </w:tcPr>
          <w:p w:rsidR="00480763" w:rsidRPr="00480763" w:rsidRDefault="004B45CC" w:rsidP="00480763">
            <w:pPr>
              <w:ind w:right="0" w:firstLine="0"/>
              <w:rPr>
                <w:b/>
              </w:rPr>
            </w:pPr>
            <w:r>
              <w:rPr>
                <w:noProof/>
                <w:sz w:val="24"/>
                <w:szCs w:val="24"/>
              </w:rPr>
              <mc:AlternateContent>
                <mc:Choice Requires="wps">
                  <w:drawing>
                    <wp:anchor distT="4294967294" distB="4294967294" distL="114300" distR="114300" simplePos="0" relativeHeight="251657728" behindDoc="0" locked="0" layoutInCell="0" allowOverlap="1">
                      <wp:simplePos x="0" y="0"/>
                      <wp:positionH relativeFrom="column">
                        <wp:posOffset>-66040</wp:posOffset>
                      </wp:positionH>
                      <wp:positionV relativeFrom="page">
                        <wp:posOffset>3296919</wp:posOffset>
                      </wp:positionV>
                      <wp:extent cx="6156325" cy="0"/>
                      <wp:effectExtent l="0" t="19050" r="15875" b="19050"/>
                      <wp:wrapNone/>
                      <wp:docPr id="4"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32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from="-5.2pt,259.6pt" to="479.55pt,2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v/A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" o:allowincell="f" strokeweight="3pt">
                      <w10:wrap anchory="page"/>
                    </v:line>
                  </w:pict>
                </mc:Fallback>
              </mc:AlternateContent>
            </w:r>
          </w:p>
          <w:p w:rsidR="00480763" w:rsidRPr="00480763" w:rsidRDefault="0075262B" w:rsidP="00480763">
            <w:pPr>
              <w:ind w:right="0" w:firstLine="0"/>
              <w:jc w:val="center"/>
              <w:rPr>
                <w:b/>
                <w:lang w:val="en-US"/>
              </w:rPr>
            </w:pPr>
            <w:r>
              <w:rPr>
                <w:noProof/>
              </w:rPr>
              <w:drawing>
                <wp:inline distT="0" distB="0" distL="0" distR="0">
                  <wp:extent cx="1472565" cy="937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2565" cy="937895"/>
                          </a:xfrm>
                          <a:prstGeom prst="rect">
                            <a:avLst/>
                          </a:prstGeom>
                          <a:noFill/>
                          <a:ln>
                            <a:noFill/>
                          </a:ln>
                        </pic:spPr>
                      </pic:pic>
                    </a:graphicData>
                  </a:graphic>
                </wp:inline>
              </w:drawing>
            </w:r>
          </w:p>
        </w:tc>
        <w:tc>
          <w:tcPr>
            <w:tcW w:w="4678" w:type="dxa"/>
          </w:tcPr>
          <w:p w:rsidR="00480763" w:rsidRPr="00480763" w:rsidRDefault="00480763" w:rsidP="00480763">
            <w:pPr>
              <w:ind w:right="0" w:firstLine="0"/>
              <w:jc w:val="center"/>
              <w:rPr>
                <w:b/>
              </w:rPr>
            </w:pPr>
          </w:p>
          <w:p w:rsidR="00480763" w:rsidRPr="00480763" w:rsidRDefault="00480763" w:rsidP="00480763">
            <w:pPr>
              <w:ind w:right="0" w:firstLine="0"/>
              <w:jc w:val="center"/>
              <w:rPr>
                <w:b/>
                <w:spacing w:val="60"/>
              </w:rPr>
            </w:pPr>
            <w:r w:rsidRPr="00480763">
              <w:rPr>
                <w:b/>
                <w:spacing w:val="60"/>
              </w:rPr>
              <w:t>ПРЕДВАРИТЕЛЬНЫЙ</w:t>
            </w:r>
          </w:p>
          <w:p w:rsidR="00480763" w:rsidRPr="00480763" w:rsidRDefault="00480763" w:rsidP="00480763">
            <w:pPr>
              <w:ind w:right="0" w:firstLine="0"/>
              <w:jc w:val="center"/>
              <w:rPr>
                <w:b/>
                <w:spacing w:val="60"/>
              </w:rPr>
            </w:pPr>
            <w:r w:rsidRPr="00480763">
              <w:rPr>
                <w:b/>
                <w:spacing w:val="60"/>
              </w:rPr>
              <w:t>НАЦИОНАЛЬНЫЙ</w:t>
            </w:r>
          </w:p>
          <w:p w:rsidR="00480763" w:rsidRPr="00480763" w:rsidRDefault="00480763" w:rsidP="00480763">
            <w:pPr>
              <w:ind w:right="0" w:firstLine="0"/>
              <w:jc w:val="center"/>
              <w:rPr>
                <w:b/>
              </w:rPr>
            </w:pPr>
            <w:r w:rsidRPr="00480763">
              <w:rPr>
                <w:b/>
                <w:spacing w:val="60"/>
              </w:rPr>
              <w:t>СТАНДАРТ</w:t>
            </w:r>
          </w:p>
        </w:tc>
        <w:tc>
          <w:tcPr>
            <w:tcW w:w="2517" w:type="dxa"/>
            <w:vAlign w:val="center"/>
          </w:tcPr>
          <w:p w:rsidR="00480763" w:rsidRPr="00480763" w:rsidRDefault="00480763">
            <w:pPr>
              <w:pStyle w:val="a3"/>
              <w:tabs>
                <w:tab w:val="left" w:pos="1418"/>
                <w:tab w:val="left" w:pos="1985"/>
              </w:tabs>
              <w:jc w:val="both"/>
              <w:rPr>
                <w:rFonts w:ascii="Times New Roman" w:hAnsi="Times New Roman"/>
                <w:b/>
                <w:sz w:val="32"/>
                <w:szCs w:val="32"/>
              </w:rPr>
            </w:pPr>
            <w:r w:rsidRPr="00480763">
              <w:rPr>
                <w:rFonts w:ascii="Times New Roman" w:hAnsi="Times New Roman"/>
                <w:b/>
                <w:sz w:val="32"/>
                <w:szCs w:val="32"/>
              </w:rPr>
              <w:t>ПНСТ</w:t>
            </w:r>
          </w:p>
          <w:p w:rsidR="00480763" w:rsidRPr="00480763" w:rsidRDefault="00480763">
            <w:pPr>
              <w:pStyle w:val="a3"/>
              <w:tabs>
                <w:tab w:val="left" w:pos="1418"/>
                <w:tab w:val="left" w:pos="1985"/>
              </w:tabs>
              <w:jc w:val="both"/>
              <w:rPr>
                <w:rFonts w:ascii="Times New Roman" w:hAnsi="Times New Roman"/>
                <w:b/>
                <w:sz w:val="32"/>
                <w:szCs w:val="32"/>
              </w:rPr>
            </w:pPr>
          </w:p>
          <w:p w:rsidR="00480763" w:rsidRPr="00B97E46" w:rsidRDefault="00B97E46">
            <w:pPr>
              <w:pStyle w:val="a3"/>
              <w:tabs>
                <w:tab w:val="left" w:pos="1418"/>
                <w:tab w:val="left" w:pos="1985"/>
              </w:tabs>
              <w:jc w:val="both"/>
              <w:rPr>
                <w:rFonts w:ascii="Times New Roman" w:hAnsi="Times New Roman"/>
                <w:b/>
                <w:sz w:val="32"/>
                <w:szCs w:val="32"/>
                <w:lang w:val="ru-RU"/>
              </w:rPr>
            </w:pPr>
            <w:r>
              <w:rPr>
                <w:rFonts w:ascii="Times New Roman" w:hAnsi="Times New Roman"/>
                <w:b/>
                <w:sz w:val="32"/>
                <w:szCs w:val="32"/>
              </w:rPr>
              <w:t>201</w:t>
            </w:r>
          </w:p>
        </w:tc>
      </w:tr>
    </w:tbl>
    <w:p w:rsidR="00480763" w:rsidRPr="00480763" w:rsidRDefault="00480763" w:rsidP="00480763"/>
    <w:p w:rsidR="00C2141F" w:rsidRPr="00480763" w:rsidRDefault="00C2141F" w:rsidP="00C2141F">
      <w:pPr>
        <w:jc w:val="center"/>
        <w:rPr>
          <w:b/>
        </w:rPr>
      </w:pPr>
    </w:p>
    <w:p w:rsidR="00554D6E" w:rsidRPr="00480763" w:rsidRDefault="00554D6E" w:rsidP="00C2141F">
      <w:pPr>
        <w:jc w:val="center"/>
        <w:rPr>
          <w:b/>
        </w:rPr>
      </w:pPr>
    </w:p>
    <w:p w:rsidR="00554D6E" w:rsidRPr="00480763" w:rsidRDefault="00554D6E" w:rsidP="00C2141F">
      <w:pPr>
        <w:jc w:val="center"/>
        <w:rPr>
          <w:b/>
        </w:rPr>
      </w:pPr>
    </w:p>
    <w:p w:rsidR="00B97E46" w:rsidRDefault="000D1614" w:rsidP="00C2141F">
      <w:pPr>
        <w:jc w:val="center"/>
        <w:rPr>
          <w:b/>
          <w:sz w:val="32"/>
          <w:szCs w:val="32"/>
        </w:rPr>
      </w:pPr>
      <w:r>
        <w:rPr>
          <w:b/>
          <w:sz w:val="32"/>
          <w:szCs w:val="32"/>
        </w:rPr>
        <w:t>УГЛЕ</w:t>
      </w:r>
      <w:r w:rsidR="00EF7C58">
        <w:rPr>
          <w:b/>
          <w:sz w:val="32"/>
          <w:szCs w:val="32"/>
        </w:rPr>
        <w:t xml:space="preserve">КОМПОЗИТ </w:t>
      </w:r>
      <w:r w:rsidR="00B97E46">
        <w:rPr>
          <w:b/>
          <w:sz w:val="32"/>
          <w:szCs w:val="32"/>
        </w:rPr>
        <w:t>ТЕРМОПЛАСТИЧНЫЙ</w:t>
      </w:r>
    </w:p>
    <w:p w:rsidR="00C2141F" w:rsidRPr="00D10E52" w:rsidRDefault="00D54CC8" w:rsidP="00C2141F">
      <w:pPr>
        <w:jc w:val="center"/>
        <w:rPr>
          <w:b/>
          <w:sz w:val="32"/>
          <w:szCs w:val="32"/>
        </w:rPr>
      </w:pPr>
      <w:r>
        <w:rPr>
          <w:b/>
          <w:sz w:val="32"/>
          <w:szCs w:val="32"/>
        </w:rPr>
        <w:t>НАНОМОДИФИЦИРОВАННЫЙ</w:t>
      </w:r>
    </w:p>
    <w:p w:rsidR="00C2141F" w:rsidRPr="00480763" w:rsidRDefault="00480763" w:rsidP="00C2141F">
      <w:pPr>
        <w:suppressAutoHyphens/>
        <w:jc w:val="center"/>
        <w:rPr>
          <w:caps/>
          <w:sz w:val="32"/>
          <w:szCs w:val="32"/>
        </w:rPr>
      </w:pPr>
      <w:r w:rsidRPr="00D10E52">
        <w:rPr>
          <w:b/>
          <w:sz w:val="32"/>
          <w:szCs w:val="32"/>
        </w:rPr>
        <w:t>Т</w:t>
      </w:r>
      <w:r w:rsidR="00872FC5" w:rsidRPr="00D10E52">
        <w:rPr>
          <w:b/>
          <w:sz w:val="32"/>
          <w:szCs w:val="32"/>
        </w:rPr>
        <w:t xml:space="preserve">ехнические </w:t>
      </w:r>
      <w:r w:rsidRPr="00D10E52">
        <w:rPr>
          <w:b/>
          <w:sz w:val="32"/>
          <w:szCs w:val="32"/>
        </w:rPr>
        <w:t>условия</w:t>
      </w:r>
    </w:p>
    <w:p w:rsidR="00C2141F" w:rsidRPr="00480763" w:rsidRDefault="00C2141F" w:rsidP="00C2141F">
      <w:pPr>
        <w:jc w:val="center"/>
        <w:rPr>
          <w:b/>
          <w:sz w:val="32"/>
          <w:szCs w:val="32"/>
        </w:rPr>
      </w:pPr>
    </w:p>
    <w:p w:rsidR="00C2141F" w:rsidRPr="00480763" w:rsidRDefault="00C2141F" w:rsidP="00C2141F">
      <w:pPr>
        <w:jc w:val="center"/>
      </w:pPr>
    </w:p>
    <w:p w:rsidR="00872FC5" w:rsidRPr="00480763" w:rsidRDefault="00872FC5" w:rsidP="00C2141F">
      <w:pPr>
        <w:jc w:val="center"/>
      </w:pPr>
    </w:p>
    <w:p w:rsidR="00872FC5" w:rsidRPr="00480763" w:rsidRDefault="00872FC5" w:rsidP="00C2141F">
      <w:pPr>
        <w:jc w:val="center"/>
      </w:pPr>
    </w:p>
    <w:p w:rsidR="00872FC5" w:rsidRPr="00480763" w:rsidRDefault="00872FC5" w:rsidP="00C2141F">
      <w:pPr>
        <w:jc w:val="center"/>
      </w:pPr>
    </w:p>
    <w:p w:rsidR="001E1999" w:rsidRPr="00480763" w:rsidRDefault="001E1999" w:rsidP="001E1999">
      <w:pPr>
        <w:ind w:firstLine="0"/>
        <w:jc w:val="center"/>
        <w:rPr>
          <w:sz w:val="24"/>
          <w:szCs w:val="24"/>
        </w:rPr>
      </w:pPr>
      <w:r w:rsidRPr="00480763">
        <w:rPr>
          <w:sz w:val="24"/>
          <w:szCs w:val="24"/>
        </w:rPr>
        <w:t xml:space="preserve">Настоящий проект стандарта не подлежит применению до его </w:t>
      </w:r>
      <w:r w:rsidR="00DF2FDE" w:rsidRPr="00480763">
        <w:rPr>
          <w:sz w:val="24"/>
          <w:szCs w:val="24"/>
        </w:rPr>
        <w:t>утверждения</w:t>
      </w:r>
    </w:p>
    <w:p w:rsidR="00C2141F" w:rsidRPr="00480763" w:rsidRDefault="00C2141F" w:rsidP="00C2141F">
      <w:pPr>
        <w:ind w:right="-81"/>
        <w:jc w:val="center"/>
        <w:rPr>
          <w:b/>
          <w:sz w:val="22"/>
          <w:szCs w:val="22"/>
        </w:rPr>
      </w:pPr>
    </w:p>
    <w:p w:rsidR="00C2141F" w:rsidRPr="00480763" w:rsidRDefault="00C2141F" w:rsidP="00C2141F">
      <w:pPr>
        <w:ind w:right="-81"/>
        <w:rPr>
          <w:sz w:val="24"/>
          <w:szCs w:val="24"/>
        </w:rPr>
      </w:pPr>
    </w:p>
    <w:p w:rsidR="00C2141F" w:rsidRPr="00480763" w:rsidRDefault="00C2141F" w:rsidP="00C2141F">
      <w:pPr>
        <w:ind w:right="-81"/>
        <w:rPr>
          <w:sz w:val="24"/>
          <w:szCs w:val="24"/>
        </w:rPr>
      </w:pPr>
    </w:p>
    <w:p w:rsidR="00DF2FDE" w:rsidRPr="00480763" w:rsidRDefault="00DF2FDE" w:rsidP="00C2141F">
      <w:pPr>
        <w:ind w:right="-81"/>
        <w:rPr>
          <w:sz w:val="24"/>
          <w:szCs w:val="24"/>
        </w:rPr>
      </w:pPr>
    </w:p>
    <w:p w:rsidR="00C2141F" w:rsidRPr="00480763" w:rsidRDefault="00C2141F" w:rsidP="00C2141F">
      <w:pPr>
        <w:spacing w:line="480" w:lineRule="auto"/>
        <w:ind w:right="-79"/>
        <w:jc w:val="center"/>
        <w:rPr>
          <w:b/>
          <w:sz w:val="24"/>
          <w:szCs w:val="24"/>
        </w:rPr>
      </w:pPr>
      <w:r w:rsidRPr="00480763">
        <w:rPr>
          <w:b/>
          <w:sz w:val="24"/>
          <w:szCs w:val="24"/>
        </w:rPr>
        <w:t>Москва</w:t>
      </w:r>
    </w:p>
    <w:p w:rsidR="00C2141F" w:rsidRPr="00480763" w:rsidRDefault="00C2141F" w:rsidP="00C2141F">
      <w:pPr>
        <w:spacing w:line="480" w:lineRule="auto"/>
        <w:ind w:right="-79"/>
        <w:jc w:val="center"/>
        <w:rPr>
          <w:b/>
          <w:sz w:val="24"/>
          <w:szCs w:val="24"/>
        </w:rPr>
      </w:pPr>
      <w:proofErr w:type="spellStart"/>
      <w:r w:rsidRPr="00480763">
        <w:rPr>
          <w:b/>
          <w:sz w:val="24"/>
          <w:szCs w:val="24"/>
        </w:rPr>
        <w:t>Стандартинформ</w:t>
      </w:r>
      <w:proofErr w:type="spellEnd"/>
    </w:p>
    <w:p w:rsidR="00C2141F" w:rsidRPr="00480763" w:rsidRDefault="00C2141F" w:rsidP="00C2141F">
      <w:pPr>
        <w:spacing w:line="480" w:lineRule="auto"/>
        <w:ind w:right="-79"/>
        <w:jc w:val="center"/>
        <w:rPr>
          <w:b/>
          <w:sz w:val="24"/>
          <w:szCs w:val="24"/>
        </w:rPr>
      </w:pPr>
      <w:r w:rsidRPr="00480763">
        <w:rPr>
          <w:b/>
          <w:sz w:val="24"/>
          <w:szCs w:val="24"/>
        </w:rPr>
        <w:t>201</w:t>
      </w:r>
    </w:p>
    <w:p w:rsidR="00C2141F" w:rsidRPr="00480763" w:rsidRDefault="00480763" w:rsidP="00480763">
      <w:pPr>
        <w:ind w:right="0" w:firstLine="0"/>
        <w:jc w:val="center"/>
        <w:rPr>
          <w:b/>
        </w:rPr>
      </w:pPr>
      <w:r w:rsidRPr="00480763">
        <w:rPr>
          <w:b/>
          <w:sz w:val="24"/>
          <w:szCs w:val="24"/>
        </w:rPr>
        <w:br w:type="page"/>
      </w:r>
      <w:r w:rsidRPr="00480763">
        <w:rPr>
          <w:b/>
        </w:rPr>
        <w:lastRenderedPageBreak/>
        <w:t>Предисловие</w:t>
      </w:r>
    </w:p>
    <w:p w:rsidR="00F068AE" w:rsidRPr="0072538E" w:rsidRDefault="00F068AE" w:rsidP="00F068AE">
      <w:pPr>
        <w:widowControl/>
        <w:shd w:val="clear" w:color="auto" w:fill="auto"/>
        <w:autoSpaceDE/>
        <w:autoSpaceDN/>
        <w:adjustRightInd/>
        <w:ind w:right="0" w:firstLine="709"/>
      </w:pPr>
      <w:r w:rsidRPr="00B97E46">
        <w:t>1 РАЗРАБОТАН И ВНЕСЕН Обществом с ограниченной ответственностью Экспертная организация «Инженерная безопасность» (ООО ЭО «Инженерная бе</w:t>
      </w:r>
      <w:r w:rsidRPr="00B97E46">
        <w:t>з</w:t>
      </w:r>
      <w:r w:rsidRPr="00B97E46">
        <w:t>опасность</w:t>
      </w:r>
      <w:r w:rsidR="0032179C">
        <w:t>»</w:t>
      </w:r>
      <w:r w:rsidRPr="00B97E46">
        <w:t>)</w:t>
      </w:r>
    </w:p>
    <w:p w:rsidR="00C2141F" w:rsidRPr="00480763" w:rsidRDefault="00B97E46" w:rsidP="00480763">
      <w:pPr>
        <w:widowControl/>
        <w:shd w:val="clear" w:color="auto" w:fill="auto"/>
        <w:autoSpaceDE/>
        <w:autoSpaceDN/>
        <w:adjustRightInd/>
        <w:ind w:right="0" w:firstLine="709"/>
      </w:pPr>
      <w:r>
        <w:t>2</w:t>
      </w:r>
      <w:r w:rsidR="00BB769E" w:rsidRPr="00480763">
        <w:t xml:space="preserve"> </w:t>
      </w:r>
      <w:proofErr w:type="gramStart"/>
      <w:r w:rsidR="00C2141F" w:rsidRPr="00480763">
        <w:t>УТВЕРЖДЕН</w:t>
      </w:r>
      <w:proofErr w:type="gramEnd"/>
      <w:r w:rsidR="00C2141F" w:rsidRPr="00480763">
        <w:t xml:space="preserve"> И ВВЕДЕН В ДЕЙСТВИЕ Приказом Федерального агентства по техническому регулированию и метрологии  от                                          № </w:t>
      </w:r>
    </w:p>
    <w:p w:rsidR="00C2141F" w:rsidRPr="00480763" w:rsidRDefault="00B97E46" w:rsidP="00480763">
      <w:pPr>
        <w:widowControl/>
        <w:shd w:val="clear" w:color="auto" w:fill="auto"/>
        <w:autoSpaceDE/>
        <w:autoSpaceDN/>
        <w:adjustRightInd/>
        <w:ind w:right="0" w:firstLine="709"/>
        <w:rPr>
          <w:i/>
        </w:rPr>
      </w:pPr>
      <w:r>
        <w:t>3</w:t>
      </w:r>
      <w:r w:rsidR="00BB769E" w:rsidRPr="00480763">
        <w:t xml:space="preserve"> </w:t>
      </w:r>
      <w:r w:rsidR="00480763" w:rsidRPr="00480763">
        <w:t>ВВЕДЕН ВПЕРВЫЕ</w:t>
      </w:r>
    </w:p>
    <w:p w:rsidR="0098593F" w:rsidRDefault="0098593F" w:rsidP="0098593F">
      <w:pPr>
        <w:tabs>
          <w:tab w:val="left" w:pos="1005"/>
        </w:tabs>
        <w:ind w:firstLine="737"/>
      </w:pPr>
      <w:r w:rsidRPr="00BC79D1">
        <w:t>Национальный орган Российской Федерации по стандартизации не несет о</w:t>
      </w:r>
      <w:r w:rsidRPr="00BC79D1">
        <w:t>т</w:t>
      </w:r>
      <w:r w:rsidRPr="00BC79D1">
        <w:t>ветственности за патентную чистоту настоящего стандарта. Патентообладатель м</w:t>
      </w:r>
      <w:r w:rsidRPr="00BC79D1">
        <w:t>о</w:t>
      </w:r>
      <w:r w:rsidRPr="00BC79D1">
        <w:t xml:space="preserve">жет заявить о своих правах и направить в Федеральное агентство по техническому регулированию и метрологии аргументированное предложение </w:t>
      </w:r>
      <w:proofErr w:type="gramStart"/>
      <w:r w:rsidRPr="00BC79D1">
        <w:t>о внесении в наст</w:t>
      </w:r>
      <w:r w:rsidRPr="00BC79D1">
        <w:t>о</w:t>
      </w:r>
      <w:r w:rsidRPr="00BC79D1">
        <w:t>ящий стандарт поправки для указания информации о наличии в стандарте</w:t>
      </w:r>
      <w:proofErr w:type="gramEnd"/>
      <w:r w:rsidRPr="00BC79D1">
        <w:t xml:space="preserve"> объектов патентного права и патентообладателе</w:t>
      </w:r>
    </w:p>
    <w:p w:rsidR="00C2141F" w:rsidRPr="00480763" w:rsidRDefault="00C2141F" w:rsidP="00165B48">
      <w:pPr>
        <w:spacing w:line="240" w:lineRule="auto"/>
        <w:ind w:right="0" w:firstLine="709"/>
        <w:rPr>
          <w:i/>
        </w:rPr>
      </w:pPr>
      <w:r w:rsidRPr="00480763">
        <w:rPr>
          <w:i/>
        </w:rPr>
        <w:t xml:space="preserve">Правила применения настоящего стандарта и проведения его мониторинга установлены в ГОСТ </w:t>
      </w:r>
      <w:proofErr w:type="gramStart"/>
      <w:r w:rsidRPr="00480763">
        <w:rPr>
          <w:i/>
        </w:rPr>
        <w:t>Р</w:t>
      </w:r>
      <w:proofErr w:type="gramEnd"/>
      <w:r w:rsidRPr="00480763">
        <w:rPr>
          <w:i/>
        </w:rPr>
        <w:t xml:space="preserve"> 1.16―2011 (разделы 5 и 6).</w:t>
      </w:r>
    </w:p>
    <w:p w:rsidR="00C2141F" w:rsidRPr="00480763" w:rsidRDefault="00C2141F" w:rsidP="00165B48">
      <w:pPr>
        <w:spacing w:line="240" w:lineRule="auto"/>
        <w:ind w:right="-79" w:firstLine="709"/>
        <w:rPr>
          <w:i/>
        </w:rPr>
      </w:pPr>
      <w:r w:rsidRPr="00480763">
        <w:rPr>
          <w:i/>
        </w:rPr>
        <w:t>Федеральное агентство по техническому регулированию и метрологии соб</w:t>
      </w:r>
      <w:r w:rsidRPr="00480763">
        <w:rPr>
          <w:i/>
        </w:rPr>
        <w:t>и</w:t>
      </w:r>
      <w:r w:rsidRPr="00480763">
        <w:rPr>
          <w:i/>
        </w:rPr>
        <w:t>рает сведения о практическом применении настоящего стандарта. Данные свед</w:t>
      </w:r>
      <w:r w:rsidRPr="00480763">
        <w:rPr>
          <w:i/>
        </w:rPr>
        <w:t>е</w:t>
      </w:r>
      <w:r w:rsidRPr="00480763">
        <w:rPr>
          <w:i/>
        </w:rPr>
        <w:t>ния, а также замечания и предложения по содержанию стандарта можно напр</w:t>
      </w:r>
      <w:r w:rsidRPr="00480763">
        <w:rPr>
          <w:i/>
        </w:rPr>
        <w:t>а</w:t>
      </w:r>
      <w:r w:rsidRPr="00480763">
        <w:rPr>
          <w:i/>
        </w:rPr>
        <w:t>вить не позднее</w:t>
      </w:r>
      <w:r w:rsidR="00480763">
        <w:rPr>
          <w:i/>
        </w:rPr>
        <w:t>,</w:t>
      </w:r>
      <w:r w:rsidRPr="00480763">
        <w:rPr>
          <w:i/>
        </w:rPr>
        <w:t xml:space="preserve"> чем за девять месяцев до истечения срока его действия разрабо</w:t>
      </w:r>
      <w:r w:rsidRPr="00480763">
        <w:rPr>
          <w:i/>
        </w:rPr>
        <w:t>т</w:t>
      </w:r>
      <w:r w:rsidRPr="00480763">
        <w:rPr>
          <w:i/>
        </w:rPr>
        <w:t>чику настоящего стандарта по адресу:</w:t>
      </w:r>
      <w:r w:rsidR="00B97E46" w:rsidRPr="00B97E46">
        <w:rPr>
          <w:i/>
        </w:rPr>
        <w:t xml:space="preserve"> </w:t>
      </w:r>
      <w:r w:rsidR="00B97E46">
        <w:rPr>
          <w:i/>
        </w:rPr>
        <w:t xml:space="preserve">129164, Москва, ул. Ярославская, д. 8, корп. 3, офис 8 </w:t>
      </w:r>
      <w:r w:rsidR="00480763">
        <w:rPr>
          <w:i/>
        </w:rPr>
        <w:t xml:space="preserve">и </w:t>
      </w:r>
      <w:r w:rsidRPr="00480763">
        <w:rPr>
          <w:i/>
        </w:rPr>
        <w:t>Федеральное агентство по техническому регулированию и метрологи</w:t>
      </w:r>
      <w:r w:rsidR="000A7D81" w:rsidRPr="00480763">
        <w:rPr>
          <w:i/>
        </w:rPr>
        <w:t>и по адресу: Ленинский проспект</w:t>
      </w:r>
      <w:r w:rsidRPr="00480763">
        <w:rPr>
          <w:i/>
        </w:rPr>
        <w:t>, д. 9, Москва В-49, ГСП-1, 119991.</w:t>
      </w:r>
    </w:p>
    <w:p w:rsidR="00C2141F" w:rsidRPr="00480763" w:rsidRDefault="00C2141F" w:rsidP="00165B48">
      <w:pPr>
        <w:spacing w:line="240" w:lineRule="auto"/>
        <w:ind w:right="-79" w:firstLine="709"/>
        <w:rPr>
          <w:i/>
        </w:rPr>
      </w:pPr>
      <w:r w:rsidRPr="00480763">
        <w:rPr>
          <w:i/>
        </w:rPr>
        <w:t>В случае отмены настоящего стандарта соответствующее уведомление б</w:t>
      </w:r>
      <w:r w:rsidRPr="00480763">
        <w:rPr>
          <w:i/>
        </w:rPr>
        <w:t>у</w:t>
      </w:r>
      <w:r w:rsidRPr="00480763">
        <w:rPr>
          <w:i/>
        </w:rPr>
        <w:t>дет опубликовано в ежемесячно издаваемом информационном указателе «Наци</w:t>
      </w:r>
      <w:r w:rsidRPr="00480763">
        <w:rPr>
          <w:i/>
        </w:rPr>
        <w:t>о</w:t>
      </w:r>
      <w:r w:rsidRPr="00480763">
        <w:rPr>
          <w:i/>
        </w:rPr>
        <w:t>нальные стандарты» и журнале «Вестник технического регулирования». Уведомл</w:t>
      </w:r>
      <w:r w:rsidRPr="00480763">
        <w:rPr>
          <w:i/>
        </w:rPr>
        <w:t>е</w:t>
      </w:r>
      <w:r w:rsidRPr="00480763">
        <w:rPr>
          <w:i/>
        </w:rPr>
        <w:t>ние будет размещено также на официальном сайте Федерального агентства по техническому регулированию и метрологии в сети Интернет</w:t>
      </w:r>
    </w:p>
    <w:p w:rsidR="00C2141F" w:rsidRPr="00480763" w:rsidRDefault="00DF2FDE" w:rsidP="00DF2FDE">
      <w:pPr>
        <w:ind w:right="-81"/>
        <w:jc w:val="right"/>
      </w:pPr>
      <w:r w:rsidRPr="00480763">
        <w:t xml:space="preserve">© </w:t>
      </w:r>
      <w:proofErr w:type="spellStart"/>
      <w:r w:rsidRPr="00480763">
        <w:t>Стандартинформ</w:t>
      </w:r>
      <w:proofErr w:type="spellEnd"/>
      <w:r w:rsidRPr="00480763">
        <w:t>, 2014</w:t>
      </w:r>
    </w:p>
    <w:p w:rsidR="00CA68A1" w:rsidRPr="00480763" w:rsidRDefault="00CA68A1" w:rsidP="00DF2FDE">
      <w:pPr>
        <w:ind w:right="-81"/>
        <w:jc w:val="right"/>
      </w:pPr>
    </w:p>
    <w:p w:rsidR="00EE7AC4" w:rsidRPr="00480763" w:rsidRDefault="00C2141F" w:rsidP="003739D7">
      <w:pPr>
        <w:ind w:right="-79" w:firstLine="709"/>
      </w:pPr>
      <w:r w:rsidRPr="00480763">
        <w:t>Настоящий стандарт не может быть полностью или частично воспроизведен, тиражирован и распространен в качестве официального издания без разрешения Ф</w:t>
      </w:r>
      <w:r w:rsidRPr="00480763">
        <w:t>е</w:t>
      </w:r>
      <w:r w:rsidRPr="00480763">
        <w:t>дерального агентства по техническому регулированию и метрологии</w:t>
      </w:r>
    </w:p>
    <w:p w:rsidR="00EE7AC4" w:rsidRPr="00480763" w:rsidRDefault="00EE7AC4" w:rsidP="00E574C4">
      <w:pPr>
        <w:tabs>
          <w:tab w:val="left" w:pos="426"/>
          <w:tab w:val="left" w:leader="dot" w:pos="8931"/>
        </w:tabs>
        <w:ind w:firstLine="0"/>
        <w:rPr>
          <w:sz w:val="24"/>
          <w:szCs w:val="24"/>
        </w:rPr>
        <w:sectPr w:rsidR="00EE7AC4" w:rsidRPr="00480763" w:rsidSect="00536BBE">
          <w:headerReference w:type="even" r:id="rId10"/>
          <w:headerReference w:type="default" r:id="rId11"/>
          <w:footerReference w:type="even" r:id="rId12"/>
          <w:footerReference w:type="default" r:id="rId13"/>
          <w:pgSz w:w="11906" w:h="16838" w:code="9"/>
          <w:pgMar w:top="1134" w:right="567" w:bottom="1134" w:left="1134" w:header="709" w:footer="709" w:gutter="0"/>
          <w:pgNumType w:fmt="upperRoman" w:start="1"/>
          <w:cols w:space="708"/>
          <w:titlePg/>
          <w:docGrid w:linePitch="381"/>
        </w:sectPr>
      </w:pPr>
    </w:p>
    <w:p w:rsidR="008337F2" w:rsidRPr="00480763" w:rsidRDefault="004B45CC" w:rsidP="00A0218D">
      <w:pPr>
        <w:spacing w:before="100" w:beforeAutospacing="1" w:after="100" w:afterAutospacing="1" w:line="480" w:lineRule="auto"/>
        <w:ind w:left="-142" w:right="-142" w:firstLine="0"/>
        <w:jc w:val="center"/>
        <w:rPr>
          <w:b/>
          <w:spacing w:val="100"/>
          <w:sz w:val="24"/>
          <w:szCs w:val="24"/>
        </w:rPr>
      </w:pPr>
      <w:r>
        <w:rPr>
          <w:noProof/>
          <w:spacing w:val="100"/>
          <w:sz w:val="24"/>
          <w:szCs w:val="24"/>
        </w:rPr>
        <w:lastRenderedPageBreak/>
        <mc:AlternateContent>
          <mc:Choice Requires="wps">
            <w:drawing>
              <wp:anchor distT="4294967294" distB="4294967294" distL="114300" distR="114300" simplePos="0" relativeHeight="251656704" behindDoc="0" locked="0" layoutInCell="1" allowOverlap="1">
                <wp:simplePos x="0" y="0"/>
                <wp:positionH relativeFrom="column">
                  <wp:posOffset>-88900</wp:posOffset>
                </wp:positionH>
                <wp:positionV relativeFrom="paragraph">
                  <wp:posOffset>492124</wp:posOffset>
                </wp:positionV>
                <wp:extent cx="6268720" cy="0"/>
                <wp:effectExtent l="0" t="0" r="17780" b="1905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8720" cy="0"/>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pt,38.75pt" to="486.6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" strokeweight="2pt">
                <v:stroke startarrowwidth="narrow" startarrowlength="short" endarrowwidth="narrow" endarrowlength="short"/>
              </v:line>
            </w:pict>
          </mc:Fallback>
        </mc:AlternateContent>
      </w:r>
      <w:r w:rsidR="00F05CEA" w:rsidRPr="00480763">
        <w:rPr>
          <w:b/>
          <w:spacing w:val="100"/>
          <w:sz w:val="24"/>
          <w:szCs w:val="24"/>
        </w:rPr>
        <w:t>ПРЕДВАРИТЕЛЬНЫЙ НАЦИОНАЛЬНЫЙ</w:t>
      </w:r>
      <w:r w:rsidR="008337F2" w:rsidRPr="00480763">
        <w:rPr>
          <w:b/>
          <w:spacing w:val="100"/>
          <w:sz w:val="24"/>
          <w:szCs w:val="24"/>
        </w:rPr>
        <w:t xml:space="preserve"> СТАНДАРТ</w:t>
      </w:r>
    </w:p>
    <w:p w:rsidR="00614F19" w:rsidRDefault="00614F19" w:rsidP="003739D7">
      <w:pPr>
        <w:ind w:right="0" w:firstLine="0"/>
        <w:jc w:val="center"/>
        <w:rPr>
          <w:b/>
          <w:szCs w:val="32"/>
        </w:rPr>
      </w:pPr>
      <w:r>
        <w:rPr>
          <w:b/>
          <w:szCs w:val="32"/>
        </w:rPr>
        <w:t>УГЛЕ</w:t>
      </w:r>
      <w:r w:rsidR="00535408">
        <w:rPr>
          <w:b/>
          <w:szCs w:val="32"/>
        </w:rPr>
        <w:t>КОМПОЗИТ</w:t>
      </w:r>
      <w:r>
        <w:rPr>
          <w:b/>
          <w:szCs w:val="32"/>
        </w:rPr>
        <w:t xml:space="preserve"> ТЕРМОПЛАСТИЧНЫЙ </w:t>
      </w:r>
    </w:p>
    <w:p w:rsidR="00610941" w:rsidRPr="00D10E52" w:rsidRDefault="00917C77" w:rsidP="003739D7">
      <w:pPr>
        <w:ind w:right="0" w:firstLine="0"/>
        <w:jc w:val="center"/>
        <w:rPr>
          <w:b/>
          <w:szCs w:val="32"/>
        </w:rPr>
      </w:pPr>
      <w:r>
        <w:rPr>
          <w:b/>
          <w:szCs w:val="32"/>
        </w:rPr>
        <w:t>НАНОМОДИФИЦИРОВАННЫЙ</w:t>
      </w:r>
      <w:r w:rsidR="00535408">
        <w:rPr>
          <w:b/>
          <w:szCs w:val="32"/>
        </w:rPr>
        <w:t xml:space="preserve"> </w:t>
      </w:r>
    </w:p>
    <w:p w:rsidR="00BE3E47" w:rsidRPr="00E0032E" w:rsidRDefault="003739D7" w:rsidP="003739D7">
      <w:pPr>
        <w:ind w:right="0" w:firstLine="0"/>
        <w:jc w:val="center"/>
        <w:rPr>
          <w:b/>
          <w:szCs w:val="24"/>
          <w:lang w:val="en-US"/>
        </w:rPr>
      </w:pPr>
      <w:r w:rsidRPr="00D10E52">
        <w:rPr>
          <w:b/>
          <w:szCs w:val="24"/>
        </w:rPr>
        <w:t>Т</w:t>
      </w:r>
      <w:r w:rsidR="00872FC5" w:rsidRPr="00D10E52">
        <w:rPr>
          <w:b/>
          <w:szCs w:val="24"/>
        </w:rPr>
        <w:t>ехнические</w:t>
      </w:r>
      <w:r w:rsidR="00872FC5" w:rsidRPr="00E0032E">
        <w:rPr>
          <w:b/>
          <w:szCs w:val="24"/>
          <w:lang w:val="en-US"/>
        </w:rPr>
        <w:t xml:space="preserve"> </w:t>
      </w:r>
      <w:r w:rsidRPr="00D10E52">
        <w:rPr>
          <w:b/>
          <w:szCs w:val="24"/>
        </w:rPr>
        <w:t>условия</w:t>
      </w:r>
    </w:p>
    <w:p w:rsidR="008337F2" w:rsidRPr="00E0032E" w:rsidRDefault="00A61530" w:rsidP="003739D7">
      <w:pPr>
        <w:ind w:right="0" w:firstLine="0"/>
        <w:jc w:val="center"/>
        <w:rPr>
          <w:b/>
          <w:color w:val="auto"/>
          <w:szCs w:val="24"/>
          <w:lang w:val="en-US"/>
        </w:rPr>
      </w:pPr>
      <w:proofErr w:type="spellStart"/>
      <w:proofErr w:type="gramStart"/>
      <w:r w:rsidRPr="00040608">
        <w:rPr>
          <w:color w:val="auto"/>
          <w:szCs w:val="24"/>
          <w:shd w:val="clear" w:color="auto" w:fill="FFFFFF"/>
          <w:lang w:val="en-US"/>
        </w:rPr>
        <w:t>Nanomodified</w:t>
      </w:r>
      <w:proofErr w:type="spellEnd"/>
      <w:r w:rsidRPr="00E0032E">
        <w:rPr>
          <w:color w:val="auto"/>
          <w:szCs w:val="24"/>
          <w:shd w:val="clear" w:color="auto" w:fill="FFFFFF"/>
          <w:lang w:val="en-US"/>
        </w:rPr>
        <w:t xml:space="preserve"> </w:t>
      </w:r>
      <w:proofErr w:type="spellStart"/>
      <w:r w:rsidR="00535408" w:rsidRPr="00B97E46">
        <w:rPr>
          <w:color w:val="auto"/>
          <w:szCs w:val="24"/>
          <w:shd w:val="clear" w:color="auto" w:fill="FFFFFF"/>
          <w:lang w:val="en-GB"/>
        </w:rPr>
        <w:t>thermoplastical</w:t>
      </w:r>
      <w:proofErr w:type="spellEnd"/>
      <w:r w:rsidR="00535408" w:rsidRPr="00E0032E">
        <w:rPr>
          <w:color w:val="auto"/>
          <w:szCs w:val="24"/>
          <w:shd w:val="clear" w:color="auto" w:fill="FFFFFF"/>
          <w:lang w:val="en-US"/>
        </w:rPr>
        <w:t xml:space="preserve"> </w:t>
      </w:r>
      <w:r w:rsidRPr="00040608">
        <w:rPr>
          <w:color w:val="auto"/>
          <w:szCs w:val="24"/>
          <w:shd w:val="clear" w:color="auto" w:fill="FFFFFF"/>
          <w:lang w:val="en-US"/>
        </w:rPr>
        <w:t>carbon</w:t>
      </w:r>
      <w:r w:rsidRPr="00E0032E">
        <w:rPr>
          <w:color w:val="auto"/>
          <w:szCs w:val="24"/>
          <w:shd w:val="clear" w:color="auto" w:fill="FFFFFF"/>
          <w:lang w:val="en-US"/>
        </w:rPr>
        <w:t xml:space="preserve"> </w:t>
      </w:r>
      <w:r w:rsidR="00535408" w:rsidRPr="00040608">
        <w:rPr>
          <w:color w:val="auto"/>
          <w:szCs w:val="24"/>
          <w:shd w:val="clear" w:color="auto" w:fill="FFFFFF"/>
          <w:lang w:val="en-US"/>
        </w:rPr>
        <w:t>composite</w:t>
      </w:r>
      <w:r w:rsidR="00FC1F7F" w:rsidRPr="00E0032E">
        <w:rPr>
          <w:color w:val="auto"/>
          <w:szCs w:val="24"/>
          <w:shd w:val="clear" w:color="auto" w:fill="FFFFFF"/>
          <w:lang w:val="en-US"/>
        </w:rPr>
        <w:t>.</w:t>
      </w:r>
      <w:proofErr w:type="gramEnd"/>
      <w:r w:rsidR="00FC1F7F" w:rsidRPr="00E0032E">
        <w:rPr>
          <w:color w:val="auto"/>
          <w:szCs w:val="24"/>
          <w:shd w:val="clear" w:color="auto" w:fill="FFFFFF"/>
          <w:lang w:val="en-US"/>
        </w:rPr>
        <w:t xml:space="preserve"> </w:t>
      </w:r>
      <w:r w:rsidR="003739D7" w:rsidRPr="00040608">
        <w:rPr>
          <w:lang w:val="en-US"/>
        </w:rPr>
        <w:t>Specifications</w:t>
      </w:r>
    </w:p>
    <w:p w:rsidR="00CE4D94" w:rsidRPr="00E0032E" w:rsidRDefault="004B45CC" w:rsidP="00F04613">
      <w:pPr>
        <w:ind w:left="3969" w:right="0" w:firstLine="0"/>
        <w:rPr>
          <w:b/>
          <w:sz w:val="22"/>
          <w:szCs w:val="22"/>
          <w:lang w:val="en-US"/>
        </w:rPr>
      </w:pPr>
      <w:r>
        <w:rPr>
          <w:noProof/>
          <w:sz w:val="24"/>
          <w:szCs w:val="24"/>
        </w:rPr>
        <mc:AlternateContent>
          <mc:Choice Requires="wps">
            <w:drawing>
              <wp:anchor distT="0" distB="0" distL="114300" distR="114300" simplePos="0" relativeHeight="251655680" behindDoc="0" locked="0" layoutInCell="1" allowOverlap="1">
                <wp:simplePos x="0" y="0"/>
                <wp:positionH relativeFrom="column">
                  <wp:posOffset>-88900</wp:posOffset>
                </wp:positionH>
                <wp:positionV relativeFrom="paragraph">
                  <wp:posOffset>53340</wp:posOffset>
                </wp:positionV>
                <wp:extent cx="6268720" cy="635"/>
                <wp:effectExtent l="0" t="0" r="17780" b="3746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8720" cy="635"/>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4.2pt" to="486.6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" strokeweight="2pt">
                <v:stroke startarrowwidth="narrow" startarrowlength="short" endarrowwidth="narrow" endarrowlength="short"/>
              </v:line>
            </w:pict>
          </mc:Fallback>
        </mc:AlternateContent>
      </w:r>
    </w:p>
    <w:p w:rsidR="00B97E46" w:rsidRDefault="00B97E46" w:rsidP="00B97E46">
      <w:pPr>
        <w:ind w:left="3969" w:right="0" w:firstLine="0"/>
        <w:jc w:val="right"/>
        <w:rPr>
          <w:b/>
          <w:bCs/>
        </w:rPr>
      </w:pPr>
      <w:r>
        <w:rPr>
          <w:b/>
        </w:rPr>
        <w:t xml:space="preserve">Срок действия – с </w:t>
      </w:r>
      <w:r>
        <w:rPr>
          <w:b/>
          <w:bCs/>
        </w:rPr>
        <w:t>2015–10–01</w:t>
      </w:r>
    </w:p>
    <w:p w:rsidR="00B97E46" w:rsidRDefault="00B97E46" w:rsidP="00B97E46">
      <w:pPr>
        <w:ind w:left="3969" w:right="0" w:firstLine="0"/>
        <w:jc w:val="right"/>
        <w:rPr>
          <w:b/>
        </w:rPr>
      </w:pPr>
      <w:r>
        <w:rPr>
          <w:b/>
          <w:bCs/>
        </w:rPr>
        <w:t>по 2018–10–01</w:t>
      </w:r>
    </w:p>
    <w:p w:rsidR="00F416A4" w:rsidRPr="003739D7" w:rsidRDefault="00B97E46" w:rsidP="00B97E46">
      <w:pPr>
        <w:ind w:firstLine="709"/>
        <w:rPr>
          <w:b/>
          <w:sz w:val="32"/>
          <w:szCs w:val="32"/>
        </w:rPr>
      </w:pPr>
      <w:r w:rsidRPr="003739D7">
        <w:rPr>
          <w:b/>
          <w:sz w:val="32"/>
          <w:szCs w:val="32"/>
        </w:rPr>
        <w:t xml:space="preserve"> </w:t>
      </w:r>
      <w:r w:rsidR="00F416A4" w:rsidRPr="003739D7">
        <w:rPr>
          <w:b/>
          <w:sz w:val="32"/>
          <w:szCs w:val="32"/>
        </w:rPr>
        <w:t>1 Область применения</w:t>
      </w:r>
    </w:p>
    <w:p w:rsidR="00BB10AE" w:rsidRPr="00CD3B09" w:rsidRDefault="00EF7C58" w:rsidP="00FA4131">
      <w:pPr>
        <w:pStyle w:val="1"/>
        <w:numPr>
          <w:ilvl w:val="0"/>
          <w:numId w:val="0"/>
        </w:numPr>
        <w:spacing w:line="360" w:lineRule="auto"/>
        <w:ind w:firstLine="709"/>
        <w:contextualSpacing w:val="0"/>
        <w:jc w:val="both"/>
        <w:rPr>
          <w:rFonts w:ascii="Times New Roman" w:hAnsi="Times New Roman" w:cs="Times New Roman"/>
          <w:b w:val="0"/>
          <w:szCs w:val="32"/>
          <w:lang w:val="ru-RU"/>
        </w:rPr>
      </w:pPr>
      <w:r w:rsidRPr="00EF7C58">
        <w:rPr>
          <w:rFonts w:ascii="Times New Roman" w:hAnsi="Times New Roman" w:cs="Times New Roman"/>
          <w:b w:val="0"/>
          <w:szCs w:val="32"/>
        </w:rPr>
        <w:t xml:space="preserve">Настоящий </w:t>
      </w:r>
      <w:r>
        <w:rPr>
          <w:rFonts w:ascii="Times New Roman" w:hAnsi="Times New Roman" w:cs="Times New Roman"/>
          <w:b w:val="0"/>
          <w:szCs w:val="32"/>
        </w:rPr>
        <w:t xml:space="preserve">стандарт распространяется на </w:t>
      </w:r>
      <w:proofErr w:type="spellStart"/>
      <w:r w:rsidR="00614F19">
        <w:rPr>
          <w:rFonts w:ascii="Times New Roman" w:hAnsi="Times New Roman" w:cs="Times New Roman"/>
          <w:b w:val="0"/>
          <w:szCs w:val="32"/>
        </w:rPr>
        <w:t>угле</w:t>
      </w:r>
      <w:r>
        <w:rPr>
          <w:rFonts w:ascii="Times New Roman" w:hAnsi="Times New Roman" w:cs="Times New Roman"/>
          <w:b w:val="0"/>
          <w:szCs w:val="32"/>
        </w:rPr>
        <w:t>композит</w:t>
      </w:r>
      <w:proofErr w:type="spellEnd"/>
      <w:r w:rsidR="00614F19">
        <w:rPr>
          <w:rFonts w:ascii="Times New Roman" w:hAnsi="Times New Roman" w:cs="Times New Roman"/>
          <w:b w:val="0"/>
          <w:szCs w:val="32"/>
        </w:rPr>
        <w:t xml:space="preserve"> термопластичный </w:t>
      </w:r>
      <w:proofErr w:type="spellStart"/>
      <w:r w:rsidR="00917C77">
        <w:rPr>
          <w:rFonts w:ascii="Times New Roman" w:hAnsi="Times New Roman" w:cs="Times New Roman"/>
          <w:b w:val="0"/>
          <w:szCs w:val="32"/>
        </w:rPr>
        <w:t>наномодифицированный</w:t>
      </w:r>
      <w:proofErr w:type="spellEnd"/>
      <w:r w:rsidR="00535408">
        <w:rPr>
          <w:rFonts w:ascii="Times New Roman" w:hAnsi="Times New Roman" w:cs="Times New Roman"/>
          <w:b w:val="0"/>
          <w:szCs w:val="32"/>
        </w:rPr>
        <w:t xml:space="preserve"> (далее </w:t>
      </w:r>
      <w:r w:rsidR="008A1C53">
        <w:rPr>
          <w:rFonts w:ascii="Times New Roman" w:hAnsi="Times New Roman" w:cs="Times New Roman"/>
          <w:b w:val="0"/>
          <w:szCs w:val="32"/>
        </w:rPr>
        <w:t xml:space="preserve">– </w:t>
      </w:r>
      <w:proofErr w:type="spellStart"/>
      <w:r w:rsidR="00917C77">
        <w:rPr>
          <w:rFonts w:ascii="Times New Roman" w:hAnsi="Times New Roman" w:cs="Times New Roman"/>
          <w:b w:val="0"/>
          <w:szCs w:val="32"/>
        </w:rPr>
        <w:t>угле</w:t>
      </w:r>
      <w:r w:rsidR="00DD3981">
        <w:rPr>
          <w:rFonts w:ascii="Times New Roman" w:hAnsi="Times New Roman" w:cs="Times New Roman"/>
          <w:b w:val="0"/>
          <w:szCs w:val="32"/>
        </w:rPr>
        <w:t>композит</w:t>
      </w:r>
      <w:proofErr w:type="spellEnd"/>
      <w:r w:rsidR="008A1C53">
        <w:rPr>
          <w:rFonts w:ascii="Times New Roman" w:hAnsi="Times New Roman" w:cs="Times New Roman"/>
          <w:b w:val="0"/>
          <w:szCs w:val="32"/>
        </w:rPr>
        <w:t xml:space="preserve">), предназначенный для изготовления методом литья под давлением или литьевого прессования изделий конструкционного, антифрикционного, </w:t>
      </w:r>
      <w:proofErr w:type="spellStart"/>
      <w:r w:rsidR="008A1C53">
        <w:rPr>
          <w:rFonts w:ascii="Times New Roman" w:hAnsi="Times New Roman" w:cs="Times New Roman"/>
          <w:b w:val="0"/>
          <w:szCs w:val="32"/>
        </w:rPr>
        <w:t>антиэлектростатического</w:t>
      </w:r>
      <w:proofErr w:type="spellEnd"/>
      <w:r w:rsidR="008A1C53">
        <w:rPr>
          <w:rFonts w:ascii="Times New Roman" w:hAnsi="Times New Roman" w:cs="Times New Roman"/>
          <w:b w:val="0"/>
          <w:szCs w:val="32"/>
        </w:rPr>
        <w:t xml:space="preserve"> назначения для железнодорожной, нефтехимической, машиностроительной, электронной и других отраслей</w:t>
      </w:r>
      <w:r w:rsidR="00CD3B09">
        <w:rPr>
          <w:rFonts w:ascii="Times New Roman" w:hAnsi="Times New Roman" w:cs="Times New Roman"/>
          <w:b w:val="0"/>
          <w:szCs w:val="32"/>
        </w:rPr>
        <w:t xml:space="preserve"> промышленности.</w:t>
      </w:r>
    </w:p>
    <w:p w:rsidR="00895C09" w:rsidRPr="00D10E52" w:rsidRDefault="00BC3217" w:rsidP="00FA4131">
      <w:pPr>
        <w:pStyle w:val="1"/>
        <w:numPr>
          <w:ilvl w:val="0"/>
          <w:numId w:val="0"/>
        </w:numPr>
        <w:spacing w:line="360" w:lineRule="auto"/>
        <w:ind w:firstLine="709"/>
        <w:contextualSpacing w:val="0"/>
        <w:jc w:val="both"/>
        <w:rPr>
          <w:rFonts w:ascii="Times New Roman" w:hAnsi="Times New Roman" w:cs="Times New Roman"/>
          <w:sz w:val="32"/>
          <w:szCs w:val="32"/>
        </w:rPr>
      </w:pPr>
      <w:r>
        <w:rPr>
          <w:rFonts w:ascii="Times New Roman" w:hAnsi="Times New Roman" w:cs="Times New Roman"/>
          <w:sz w:val="32"/>
          <w:szCs w:val="32"/>
        </w:rPr>
        <w:t>2</w:t>
      </w:r>
      <w:r w:rsidR="00535408" w:rsidRPr="00535408">
        <w:rPr>
          <w:rFonts w:ascii="Times New Roman" w:hAnsi="Times New Roman" w:cs="Times New Roman"/>
          <w:sz w:val="32"/>
          <w:szCs w:val="32"/>
        </w:rPr>
        <w:t xml:space="preserve"> </w:t>
      </w:r>
      <w:r w:rsidR="00895C09" w:rsidRPr="00D10E52">
        <w:rPr>
          <w:rFonts w:ascii="Times New Roman" w:hAnsi="Times New Roman" w:cs="Times New Roman"/>
          <w:sz w:val="32"/>
          <w:szCs w:val="32"/>
        </w:rPr>
        <w:t>Нормативные ссылки</w:t>
      </w:r>
    </w:p>
    <w:p w:rsidR="00A961AC" w:rsidRDefault="00895C09" w:rsidP="00A961AC">
      <w:pPr>
        <w:tabs>
          <w:tab w:val="left" w:pos="389"/>
        </w:tabs>
        <w:ind w:firstLine="709"/>
        <w:rPr>
          <w:szCs w:val="24"/>
        </w:rPr>
      </w:pPr>
      <w:r w:rsidRPr="00D10E52">
        <w:rPr>
          <w:szCs w:val="24"/>
        </w:rPr>
        <w:t>В настоящем стандарте использованы нормативные ссылки на следующие стандарты:</w:t>
      </w:r>
    </w:p>
    <w:p w:rsidR="00645878" w:rsidRDefault="00EC7B70" w:rsidP="00645878">
      <w:pPr>
        <w:tabs>
          <w:tab w:val="left" w:pos="389"/>
        </w:tabs>
        <w:ind w:firstLine="709"/>
      </w:pPr>
      <w:r>
        <w:rPr>
          <w:color w:val="auto"/>
          <w:shd w:val="clear" w:color="auto" w:fill="FFFFFF"/>
        </w:rPr>
        <w:t xml:space="preserve">ГОСТ </w:t>
      </w:r>
      <w:proofErr w:type="gramStart"/>
      <w:r>
        <w:rPr>
          <w:color w:val="auto"/>
          <w:shd w:val="clear" w:color="auto" w:fill="FFFFFF"/>
        </w:rPr>
        <w:t>Р</w:t>
      </w:r>
      <w:proofErr w:type="gramEnd"/>
      <w:r>
        <w:rPr>
          <w:color w:val="auto"/>
          <w:shd w:val="clear" w:color="auto" w:fill="FFFFFF"/>
        </w:rPr>
        <w:t xml:space="preserve"> 53228</w:t>
      </w:r>
      <w:r w:rsidR="00645878">
        <w:rPr>
          <w:color w:val="auto"/>
          <w:shd w:val="clear" w:color="auto" w:fill="FFFFFF"/>
        </w:rPr>
        <w:t xml:space="preserve"> </w:t>
      </w:r>
      <w:r w:rsidR="00645878">
        <w:t>Весы неавтоматического действия. Часть 1. Метрологические и технические требования. Испытания</w:t>
      </w:r>
    </w:p>
    <w:p w:rsidR="005B5E3C" w:rsidRDefault="00EC7B70" w:rsidP="00645878">
      <w:pPr>
        <w:tabs>
          <w:tab w:val="left" w:pos="389"/>
        </w:tabs>
        <w:ind w:firstLine="709"/>
      </w:pPr>
      <w:r>
        <w:t>ГОСТ 15.309</w:t>
      </w:r>
      <w:r w:rsidR="005B5E3C" w:rsidRPr="005B5E3C">
        <w:rPr>
          <w:color w:val="auto"/>
        </w:rPr>
        <w:t xml:space="preserve"> Системы разработки и постановки продукции на производство. Испытания и приемка выпускаемой продукции. Основные положения</w:t>
      </w:r>
    </w:p>
    <w:p w:rsidR="00462AEF" w:rsidRDefault="00EC7B70" w:rsidP="00462AEF">
      <w:pPr>
        <w:tabs>
          <w:tab w:val="left" w:pos="389"/>
        </w:tabs>
        <w:ind w:firstLine="709"/>
      </w:pPr>
      <w:r>
        <w:t>ГОСТ 334</w:t>
      </w:r>
      <w:r w:rsidR="005B5E3C" w:rsidRPr="005B5E3C">
        <w:t xml:space="preserve"> Бумага масштабно-координатная. Технические условия</w:t>
      </w:r>
    </w:p>
    <w:p w:rsidR="00462AEF" w:rsidRDefault="00EC7B70" w:rsidP="00462AEF">
      <w:pPr>
        <w:tabs>
          <w:tab w:val="left" w:pos="389"/>
        </w:tabs>
        <w:ind w:firstLine="709"/>
      </w:pPr>
      <w:r>
        <w:t>ГОСТ 1770</w:t>
      </w:r>
      <w:r w:rsidR="005B5E3C">
        <w:t xml:space="preserve"> </w:t>
      </w:r>
      <w:r w:rsidR="005B5E3C" w:rsidRPr="005B5E3C">
        <w:rPr>
          <w:szCs w:val="40"/>
        </w:rPr>
        <w:t>Посуда мерная лабораторная стеклянная. Цилиндры, мензурки, колбы, пробирки. Общие технические условия</w:t>
      </w:r>
    </w:p>
    <w:p w:rsidR="005B5E3C" w:rsidRPr="00040608" w:rsidRDefault="005B5E3C" w:rsidP="00462AEF">
      <w:pPr>
        <w:tabs>
          <w:tab w:val="left" w:pos="389"/>
        </w:tabs>
        <w:ind w:firstLine="709"/>
      </w:pPr>
      <w:r w:rsidRPr="00040608">
        <w:t>ГОСТ 2226</w:t>
      </w:r>
      <w:r w:rsidR="00EC7B70">
        <w:t xml:space="preserve"> </w:t>
      </w:r>
      <w:r w:rsidRPr="00040608">
        <w:t>Мешки из бумаги и комбинированных материалов Общие техн</w:t>
      </w:r>
      <w:r w:rsidRPr="00040608">
        <w:t>и</w:t>
      </w:r>
      <w:r w:rsidRPr="00040608">
        <w:t>ческие условия</w:t>
      </w:r>
    </w:p>
    <w:p w:rsidR="00462AEF" w:rsidRPr="00040608" w:rsidRDefault="00EC7B70" w:rsidP="00462AEF">
      <w:pPr>
        <w:tabs>
          <w:tab w:val="left" w:pos="389"/>
        </w:tabs>
        <w:ind w:firstLine="709"/>
      </w:pPr>
      <w:r>
        <w:t>ГОСТ 4204</w:t>
      </w:r>
      <w:r w:rsidR="005B5E3C" w:rsidRPr="00040608">
        <w:t xml:space="preserve"> Реактивы. Кислота серная. Технические условия</w:t>
      </w:r>
    </w:p>
    <w:p w:rsidR="00462AEF" w:rsidRPr="00040608" w:rsidRDefault="00C5264B" w:rsidP="00462AEF">
      <w:pPr>
        <w:tabs>
          <w:tab w:val="left" w:pos="389"/>
        </w:tabs>
        <w:ind w:firstLine="709"/>
      </w:pPr>
      <w:r>
        <w:lastRenderedPageBreak/>
        <w:t>ГОСТ 4647</w:t>
      </w:r>
      <w:r w:rsidR="005B5E3C" w:rsidRPr="00040608">
        <w:t xml:space="preserve"> Пластмассы. Метод определения ударной вязкости по Шарпи</w:t>
      </w:r>
    </w:p>
    <w:p w:rsidR="00462AEF" w:rsidRPr="00040608" w:rsidRDefault="00C5264B" w:rsidP="00462AEF">
      <w:pPr>
        <w:tabs>
          <w:tab w:val="left" w:pos="389"/>
        </w:tabs>
        <w:ind w:firstLine="709"/>
      </w:pPr>
      <w:r>
        <w:t>ГОСТ 4648</w:t>
      </w:r>
      <w:r w:rsidR="005B5E3C" w:rsidRPr="00040608">
        <w:t xml:space="preserve"> Пластмассы. Метод испытания на статический изгиб</w:t>
      </w:r>
    </w:p>
    <w:p w:rsidR="00462AEF" w:rsidRPr="00040608" w:rsidRDefault="00C5264B" w:rsidP="00462AEF">
      <w:pPr>
        <w:tabs>
          <w:tab w:val="left" w:pos="389"/>
        </w:tabs>
        <w:ind w:firstLine="709"/>
      </w:pPr>
      <w:r>
        <w:t>ГОСТ 4670</w:t>
      </w:r>
      <w:r w:rsidR="005B5E3C" w:rsidRPr="00040608">
        <w:t xml:space="preserve"> Пластмассы. Определение твердости. Метод вдавливания шарика</w:t>
      </w:r>
    </w:p>
    <w:p w:rsidR="00645878" w:rsidRPr="00040608" w:rsidRDefault="00C5264B" w:rsidP="00645878">
      <w:pPr>
        <w:tabs>
          <w:tab w:val="left" w:pos="389"/>
        </w:tabs>
        <w:ind w:firstLine="709"/>
      </w:pPr>
      <w:r>
        <w:t>ГОСТ 6709</w:t>
      </w:r>
      <w:r w:rsidR="00645878" w:rsidRPr="00040608">
        <w:t xml:space="preserve"> Вода дистиллированная. Технические условия</w:t>
      </w:r>
    </w:p>
    <w:p w:rsidR="00462AEF" w:rsidRPr="00040608" w:rsidRDefault="00C5264B" w:rsidP="00462AEF">
      <w:pPr>
        <w:tabs>
          <w:tab w:val="left" w:pos="389"/>
        </w:tabs>
        <w:ind w:firstLine="709"/>
      </w:pPr>
      <w:r>
        <w:t>ГОСТ 9147</w:t>
      </w:r>
      <w:r w:rsidR="005B5E3C" w:rsidRPr="00040608">
        <w:t xml:space="preserve"> Посуда и оборудование </w:t>
      </w:r>
      <w:proofErr w:type="gramStart"/>
      <w:r w:rsidR="005B5E3C" w:rsidRPr="00040608">
        <w:t>лабораторные</w:t>
      </w:r>
      <w:proofErr w:type="gramEnd"/>
      <w:r w:rsidR="005B5E3C" w:rsidRPr="00040608">
        <w:t xml:space="preserve"> фарфоровые. Технические условия</w:t>
      </w:r>
    </w:p>
    <w:p w:rsidR="00462AEF" w:rsidRPr="00040608" w:rsidRDefault="00C5264B" w:rsidP="00462AEF">
      <w:pPr>
        <w:tabs>
          <w:tab w:val="left" w:pos="389"/>
        </w:tabs>
        <w:ind w:firstLine="709"/>
      </w:pPr>
      <w:r>
        <w:t>ГОСТ 11262</w:t>
      </w:r>
      <w:r w:rsidR="005B5E3C" w:rsidRPr="00040608">
        <w:t xml:space="preserve"> Пластмассы. Метод испытания на растяжение</w:t>
      </w:r>
    </w:p>
    <w:p w:rsidR="00462AEF" w:rsidRPr="00040608" w:rsidRDefault="00C5264B" w:rsidP="00462AEF">
      <w:pPr>
        <w:tabs>
          <w:tab w:val="left" w:pos="389"/>
        </w:tabs>
        <w:ind w:firstLine="709"/>
      </w:pPr>
      <w:r>
        <w:t>ГОСТ 12019</w:t>
      </w:r>
      <w:r w:rsidR="00040608" w:rsidRPr="00040608">
        <w:t xml:space="preserve"> Пластмассы. Изготовление образцов для испытания из термопл</w:t>
      </w:r>
      <w:r w:rsidR="00040608" w:rsidRPr="00040608">
        <w:t>а</w:t>
      </w:r>
      <w:r w:rsidR="00040608" w:rsidRPr="00040608">
        <w:t>стов. Общие требования</w:t>
      </w:r>
    </w:p>
    <w:p w:rsidR="00462AEF" w:rsidRPr="00040608" w:rsidRDefault="00C5264B" w:rsidP="00462AEF">
      <w:pPr>
        <w:tabs>
          <w:tab w:val="left" w:pos="389"/>
        </w:tabs>
        <w:ind w:firstLine="709"/>
      </w:pPr>
      <w:r>
        <w:t>ГОСТ 14192</w:t>
      </w:r>
      <w:r w:rsidR="00040608" w:rsidRPr="00040608">
        <w:t xml:space="preserve"> Маркировка грузов</w:t>
      </w:r>
    </w:p>
    <w:p w:rsidR="00462AEF" w:rsidRPr="00040608" w:rsidRDefault="00C5264B" w:rsidP="00462AEF">
      <w:pPr>
        <w:tabs>
          <w:tab w:val="left" w:pos="389"/>
        </w:tabs>
        <w:ind w:firstLine="709"/>
      </w:pPr>
      <w:r>
        <w:t>ГОСТ 14870</w:t>
      </w:r>
      <w:r w:rsidR="00040608" w:rsidRPr="00040608">
        <w:t xml:space="preserve"> Продукты химические. Методы определения воды</w:t>
      </w:r>
    </w:p>
    <w:p w:rsidR="00462AEF" w:rsidRPr="00040608" w:rsidRDefault="00C5264B" w:rsidP="00462AEF">
      <w:pPr>
        <w:tabs>
          <w:tab w:val="left" w:pos="389"/>
        </w:tabs>
        <w:ind w:firstLine="709"/>
      </w:pPr>
      <w:r>
        <w:t>ГОСТ 17811</w:t>
      </w:r>
      <w:r w:rsidR="00040608" w:rsidRPr="00040608">
        <w:t xml:space="preserve"> Мешки полиэтиленовые для химической продукции. Технич</w:t>
      </w:r>
      <w:r w:rsidR="00040608" w:rsidRPr="00040608">
        <w:t>е</w:t>
      </w:r>
      <w:r w:rsidR="00040608" w:rsidRPr="00040608">
        <w:t>ские условия</w:t>
      </w:r>
    </w:p>
    <w:p w:rsidR="00462AEF" w:rsidRPr="00040608" w:rsidRDefault="00C5264B" w:rsidP="00462AEF">
      <w:pPr>
        <w:tabs>
          <w:tab w:val="left" w:pos="389"/>
        </w:tabs>
        <w:ind w:firstLine="709"/>
      </w:pPr>
      <w:r>
        <w:t>ГОСТ 25336</w:t>
      </w:r>
      <w:r w:rsidR="00040608" w:rsidRPr="00040608">
        <w:t xml:space="preserve"> Посуда и оборудование </w:t>
      </w:r>
      <w:proofErr w:type="gramStart"/>
      <w:r w:rsidR="00040608" w:rsidRPr="00040608">
        <w:t>лабораторные</w:t>
      </w:r>
      <w:proofErr w:type="gramEnd"/>
      <w:r w:rsidR="00040608" w:rsidRPr="00040608">
        <w:t xml:space="preserve"> стеклянные. Типы, осно</w:t>
      </w:r>
      <w:r w:rsidR="00040608" w:rsidRPr="00040608">
        <w:t>в</w:t>
      </w:r>
      <w:r w:rsidR="00040608" w:rsidRPr="00040608">
        <w:t>ные параметры и размеры</w:t>
      </w:r>
    </w:p>
    <w:p w:rsidR="005B5E3C" w:rsidRPr="00040608" w:rsidRDefault="00997900" w:rsidP="00462AEF">
      <w:pPr>
        <w:tabs>
          <w:tab w:val="left" w:pos="389"/>
        </w:tabs>
        <w:ind w:firstLine="709"/>
      </w:pPr>
      <w:r>
        <w:t>ГОСТ 30090</w:t>
      </w:r>
      <w:r w:rsidR="00040608" w:rsidRPr="00040608">
        <w:t xml:space="preserve"> Мешки и мешочные ткани. Общие технические условия</w:t>
      </w:r>
    </w:p>
    <w:p w:rsidR="00AA355D" w:rsidRPr="00997900" w:rsidRDefault="00237849" w:rsidP="00237849">
      <w:pPr>
        <w:suppressAutoHyphens/>
        <w:ind w:firstLine="709"/>
        <w:rPr>
          <w:color w:val="0D0D0D"/>
          <w:sz w:val="24"/>
          <w:szCs w:val="24"/>
        </w:rPr>
      </w:pPr>
      <w:proofErr w:type="gramStart"/>
      <w:r w:rsidRPr="00997900">
        <w:rPr>
          <w:spacing w:val="60"/>
          <w:sz w:val="24"/>
          <w:szCs w:val="24"/>
        </w:rPr>
        <w:t>Примечание</w:t>
      </w:r>
      <w:r w:rsidRPr="00997900">
        <w:rPr>
          <w:sz w:val="24"/>
          <w:szCs w:val="24"/>
        </w:rPr>
        <w:t xml:space="preserve"> –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w:t>
      </w:r>
      <w:proofErr w:type="gramEnd"/>
      <w:r w:rsidRPr="00997900">
        <w:rPr>
          <w:sz w:val="24"/>
          <w:szCs w:val="24"/>
        </w:rPr>
        <w:t xml:space="preserve">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B97E46" w:rsidRDefault="00B97E46" w:rsidP="00FA4131">
      <w:pPr>
        <w:ind w:firstLine="709"/>
        <w:rPr>
          <w:b/>
          <w:color w:val="0D0D0D"/>
          <w:sz w:val="32"/>
          <w:szCs w:val="32"/>
        </w:rPr>
      </w:pPr>
    </w:p>
    <w:p w:rsidR="009D36A2" w:rsidRDefault="0065038C" w:rsidP="00FA4131">
      <w:pPr>
        <w:ind w:firstLine="709"/>
        <w:rPr>
          <w:b/>
          <w:color w:val="0D0D0D"/>
          <w:sz w:val="32"/>
          <w:szCs w:val="32"/>
        </w:rPr>
      </w:pPr>
      <w:r>
        <w:rPr>
          <w:b/>
          <w:color w:val="0D0D0D"/>
          <w:sz w:val="32"/>
          <w:szCs w:val="32"/>
        </w:rPr>
        <w:lastRenderedPageBreak/>
        <w:t>3</w:t>
      </w:r>
      <w:r w:rsidR="00944F20">
        <w:rPr>
          <w:b/>
          <w:color w:val="0D0D0D"/>
          <w:sz w:val="32"/>
          <w:szCs w:val="32"/>
        </w:rPr>
        <w:t xml:space="preserve"> </w:t>
      </w:r>
      <w:r w:rsidR="009D36A2">
        <w:rPr>
          <w:b/>
          <w:color w:val="0D0D0D"/>
          <w:sz w:val="32"/>
          <w:szCs w:val="32"/>
        </w:rPr>
        <w:t>Термины и определения</w:t>
      </w:r>
    </w:p>
    <w:p w:rsidR="00253800" w:rsidRPr="00203C7F" w:rsidRDefault="00253800" w:rsidP="00253800">
      <w:pPr>
        <w:ind w:firstLine="709"/>
        <w:rPr>
          <w:color w:val="0D0D0D"/>
        </w:rPr>
      </w:pPr>
      <w:r>
        <w:rPr>
          <w:color w:val="0D0D0D"/>
        </w:rPr>
        <w:t>В настоящем стандарте применен следующий термин</w:t>
      </w:r>
      <w:r w:rsidRPr="00203C7F">
        <w:rPr>
          <w:color w:val="0D0D0D"/>
        </w:rPr>
        <w:t xml:space="preserve"> с соответс</w:t>
      </w:r>
      <w:r>
        <w:rPr>
          <w:color w:val="0D0D0D"/>
        </w:rPr>
        <w:t>твующим</w:t>
      </w:r>
      <w:r w:rsidRPr="00203C7F">
        <w:rPr>
          <w:color w:val="0D0D0D"/>
        </w:rPr>
        <w:t xml:space="preserve"> определени</w:t>
      </w:r>
      <w:r>
        <w:rPr>
          <w:color w:val="0D0D0D"/>
        </w:rPr>
        <w:t>е</w:t>
      </w:r>
      <w:r w:rsidRPr="00203C7F">
        <w:rPr>
          <w:color w:val="0D0D0D"/>
        </w:rPr>
        <w:t>м:</w:t>
      </w:r>
    </w:p>
    <w:p w:rsidR="009D36A2" w:rsidRPr="00997900" w:rsidRDefault="009D36A2" w:rsidP="009D36A2">
      <w:pPr>
        <w:pStyle w:val="1"/>
        <w:numPr>
          <w:ilvl w:val="0"/>
          <w:numId w:val="0"/>
        </w:numPr>
        <w:spacing w:line="360" w:lineRule="auto"/>
        <w:ind w:firstLine="709"/>
        <w:contextualSpacing w:val="0"/>
        <w:jc w:val="both"/>
        <w:rPr>
          <w:rFonts w:ascii="Times New Roman" w:hAnsi="Times New Roman" w:cs="Times New Roman"/>
          <w:b w:val="0"/>
          <w:szCs w:val="32"/>
          <w:lang w:val="ru-RU"/>
        </w:rPr>
      </w:pPr>
      <w:r>
        <w:rPr>
          <w:rFonts w:ascii="Times New Roman" w:hAnsi="Times New Roman" w:cs="Times New Roman"/>
          <w:b w:val="0"/>
          <w:szCs w:val="32"/>
        </w:rPr>
        <w:t xml:space="preserve">3.1 </w:t>
      </w:r>
      <w:proofErr w:type="spellStart"/>
      <w:r w:rsidR="00614F19">
        <w:rPr>
          <w:rFonts w:ascii="Times New Roman" w:hAnsi="Times New Roman" w:cs="Times New Roman"/>
          <w:szCs w:val="32"/>
        </w:rPr>
        <w:t>углекомпозит</w:t>
      </w:r>
      <w:proofErr w:type="spellEnd"/>
      <w:r w:rsidR="00917C77">
        <w:rPr>
          <w:rFonts w:ascii="Times New Roman" w:hAnsi="Times New Roman" w:cs="Times New Roman"/>
          <w:szCs w:val="32"/>
        </w:rPr>
        <w:t xml:space="preserve"> </w:t>
      </w:r>
      <w:proofErr w:type="spellStart"/>
      <w:r w:rsidR="00917C77">
        <w:rPr>
          <w:rFonts w:ascii="Times New Roman" w:hAnsi="Times New Roman" w:cs="Times New Roman"/>
          <w:szCs w:val="32"/>
        </w:rPr>
        <w:t>наномодифицированный</w:t>
      </w:r>
      <w:proofErr w:type="spellEnd"/>
      <w:r>
        <w:rPr>
          <w:rFonts w:ascii="Times New Roman" w:hAnsi="Times New Roman" w:cs="Times New Roman"/>
          <w:b w:val="0"/>
          <w:szCs w:val="32"/>
        </w:rPr>
        <w:t xml:space="preserve">: Композиционный материал, состоящий из полимерной матрицы и углеродного </w:t>
      </w:r>
      <w:r w:rsidR="00614F19">
        <w:rPr>
          <w:rFonts w:ascii="Times New Roman" w:hAnsi="Times New Roman" w:cs="Times New Roman"/>
          <w:b w:val="0"/>
          <w:szCs w:val="32"/>
        </w:rPr>
        <w:t>волокна</w:t>
      </w:r>
      <w:r>
        <w:rPr>
          <w:rFonts w:ascii="Times New Roman" w:hAnsi="Times New Roman" w:cs="Times New Roman"/>
          <w:b w:val="0"/>
          <w:szCs w:val="32"/>
        </w:rPr>
        <w:t xml:space="preserve">, модифицированного </w:t>
      </w:r>
      <w:r w:rsidR="00253800">
        <w:rPr>
          <w:rFonts w:ascii="Times New Roman" w:hAnsi="Times New Roman" w:cs="Times New Roman"/>
          <w:b w:val="0"/>
          <w:szCs w:val="32"/>
        </w:rPr>
        <w:t xml:space="preserve">многослойными </w:t>
      </w:r>
      <w:r w:rsidR="00997900">
        <w:rPr>
          <w:rFonts w:ascii="Times New Roman" w:hAnsi="Times New Roman" w:cs="Times New Roman"/>
          <w:b w:val="0"/>
          <w:szCs w:val="32"/>
        </w:rPr>
        <w:t xml:space="preserve">углеродными </w:t>
      </w:r>
      <w:proofErr w:type="spellStart"/>
      <w:r w:rsidR="00997900">
        <w:rPr>
          <w:rFonts w:ascii="Times New Roman" w:hAnsi="Times New Roman" w:cs="Times New Roman"/>
          <w:b w:val="0"/>
          <w:szCs w:val="32"/>
        </w:rPr>
        <w:t>нанотрубками</w:t>
      </w:r>
      <w:proofErr w:type="spellEnd"/>
      <w:r w:rsidR="00997900">
        <w:rPr>
          <w:rFonts w:ascii="Times New Roman" w:hAnsi="Times New Roman" w:cs="Times New Roman"/>
          <w:b w:val="0"/>
          <w:szCs w:val="32"/>
        </w:rPr>
        <w:t>.</w:t>
      </w:r>
    </w:p>
    <w:p w:rsidR="00944F20" w:rsidRDefault="009D36A2" w:rsidP="00FA4131">
      <w:pPr>
        <w:ind w:firstLine="709"/>
        <w:rPr>
          <w:b/>
          <w:color w:val="0D0D0D"/>
          <w:sz w:val="32"/>
          <w:szCs w:val="32"/>
        </w:rPr>
      </w:pPr>
      <w:r>
        <w:rPr>
          <w:b/>
          <w:color w:val="0D0D0D"/>
          <w:sz w:val="32"/>
          <w:szCs w:val="32"/>
        </w:rPr>
        <w:t>4 Обозначение</w:t>
      </w:r>
    </w:p>
    <w:p w:rsidR="00B53878" w:rsidRDefault="009D36A2" w:rsidP="00DD3981">
      <w:pPr>
        <w:ind w:firstLine="709"/>
        <w:rPr>
          <w:color w:val="0D0D0D"/>
        </w:rPr>
      </w:pPr>
      <w:r w:rsidRPr="00ED34A5">
        <w:rPr>
          <w:color w:val="0D0D0D"/>
        </w:rPr>
        <w:t xml:space="preserve">Условное обозначение </w:t>
      </w:r>
      <w:proofErr w:type="spellStart"/>
      <w:r w:rsidR="00DD3981" w:rsidRPr="00ED34A5">
        <w:rPr>
          <w:color w:val="0D0D0D"/>
        </w:rPr>
        <w:t>угле</w:t>
      </w:r>
      <w:r w:rsidRPr="00ED34A5">
        <w:rPr>
          <w:color w:val="0D0D0D"/>
        </w:rPr>
        <w:t>композита</w:t>
      </w:r>
      <w:proofErr w:type="spellEnd"/>
      <w:r w:rsidRPr="00ED34A5">
        <w:rPr>
          <w:color w:val="0D0D0D"/>
        </w:rPr>
        <w:t xml:space="preserve"> должно содержать</w:t>
      </w:r>
      <w:r w:rsidR="00B53878" w:rsidRPr="00ED34A5">
        <w:rPr>
          <w:color w:val="0D0D0D"/>
        </w:rPr>
        <w:t xml:space="preserve">: </w:t>
      </w:r>
      <w:r w:rsidR="00DD3981" w:rsidRPr="00ED34A5">
        <w:rPr>
          <w:color w:val="0D0D0D"/>
        </w:rPr>
        <w:t>марк</w:t>
      </w:r>
      <w:r w:rsidR="00CD3B09" w:rsidRPr="00ED34A5">
        <w:rPr>
          <w:color w:val="0D0D0D"/>
        </w:rPr>
        <w:t>у</w:t>
      </w:r>
      <w:r w:rsidR="00DD3981" w:rsidRPr="00ED34A5">
        <w:rPr>
          <w:color w:val="0D0D0D"/>
        </w:rPr>
        <w:t xml:space="preserve"> полиамида</w:t>
      </w:r>
      <w:r w:rsidR="00822DAD" w:rsidRPr="00ED34A5">
        <w:rPr>
          <w:color w:val="0D0D0D"/>
        </w:rPr>
        <w:t xml:space="preserve"> УПА-6</w:t>
      </w:r>
      <w:r w:rsidR="00B53878" w:rsidRPr="00ED34A5">
        <w:rPr>
          <w:color w:val="0D0D0D"/>
        </w:rPr>
        <w:t>,</w:t>
      </w:r>
      <w:r w:rsidR="00DD3981" w:rsidRPr="00ED34A5">
        <w:rPr>
          <w:color w:val="0D0D0D"/>
        </w:rPr>
        <w:t xml:space="preserve"> содержание массовой доли в композиции углеродных волокон</w:t>
      </w:r>
      <w:r w:rsidR="00B53878" w:rsidRPr="00ED34A5">
        <w:rPr>
          <w:color w:val="0D0D0D"/>
        </w:rPr>
        <w:t>, обозначение</w:t>
      </w:r>
      <w:r w:rsidR="00B53878">
        <w:rPr>
          <w:color w:val="0D0D0D"/>
        </w:rPr>
        <w:t xml:space="preserve"> настоящего стандарта.</w:t>
      </w:r>
    </w:p>
    <w:p w:rsidR="00383A25" w:rsidRPr="00AC27A5" w:rsidRDefault="00383A25" w:rsidP="00383A25">
      <w:pPr>
        <w:ind w:firstLine="709"/>
        <w:rPr>
          <w:color w:val="0D0D0D"/>
        </w:rPr>
      </w:pPr>
      <w:r w:rsidRPr="00AC27A5">
        <w:rPr>
          <w:color w:val="0D0D0D"/>
          <w:spacing w:val="60"/>
        </w:rPr>
        <w:t>Пример условного обозначения</w:t>
      </w:r>
    </w:p>
    <w:p w:rsidR="00383A25" w:rsidRDefault="00997900" w:rsidP="00383A25">
      <w:pPr>
        <w:ind w:firstLine="709"/>
        <w:rPr>
          <w:color w:val="0D0D0D"/>
        </w:rPr>
      </w:pPr>
      <w:proofErr w:type="spellStart"/>
      <w:r>
        <w:rPr>
          <w:color w:val="0D0D0D"/>
        </w:rPr>
        <w:t>у</w:t>
      </w:r>
      <w:r w:rsidR="00DD3981">
        <w:rPr>
          <w:color w:val="0D0D0D"/>
        </w:rPr>
        <w:t>глекомпозит</w:t>
      </w:r>
      <w:r>
        <w:rPr>
          <w:color w:val="0D0D0D"/>
        </w:rPr>
        <w:t>а</w:t>
      </w:r>
      <w:proofErr w:type="spellEnd"/>
      <w:r w:rsidR="00DD3981">
        <w:rPr>
          <w:color w:val="0D0D0D"/>
        </w:rPr>
        <w:t xml:space="preserve"> из полиамида-6 с содержанием </w:t>
      </w:r>
      <w:r w:rsidR="00B53878">
        <w:rPr>
          <w:color w:val="0D0D0D"/>
        </w:rPr>
        <w:t>массовой доли углеродных в</w:t>
      </w:r>
      <w:r w:rsidR="00B53878">
        <w:rPr>
          <w:color w:val="0D0D0D"/>
        </w:rPr>
        <w:t>о</w:t>
      </w:r>
      <w:r w:rsidR="00B53878">
        <w:rPr>
          <w:color w:val="0D0D0D"/>
        </w:rPr>
        <w:t>локон 30 %:</w:t>
      </w:r>
    </w:p>
    <w:p w:rsidR="00B53878" w:rsidRDefault="00B53878" w:rsidP="00CD3B09">
      <w:pPr>
        <w:ind w:firstLine="709"/>
        <w:jc w:val="center"/>
        <w:rPr>
          <w:color w:val="0D0D0D"/>
        </w:rPr>
      </w:pPr>
      <w:r>
        <w:rPr>
          <w:color w:val="0D0D0D"/>
        </w:rPr>
        <w:t>УПА-6-30-М ПНСТ.</w:t>
      </w:r>
    </w:p>
    <w:p w:rsidR="009221DE" w:rsidRDefault="009E7AD7" w:rsidP="00FA4131">
      <w:pPr>
        <w:ind w:firstLine="709"/>
        <w:rPr>
          <w:b/>
          <w:color w:val="0D0D0D"/>
          <w:sz w:val="32"/>
          <w:szCs w:val="32"/>
        </w:rPr>
      </w:pPr>
      <w:r>
        <w:rPr>
          <w:b/>
          <w:color w:val="0D0D0D"/>
          <w:sz w:val="32"/>
          <w:szCs w:val="32"/>
        </w:rPr>
        <w:t>5</w:t>
      </w:r>
      <w:r w:rsidR="00DF2FDE" w:rsidRPr="00D10E52">
        <w:rPr>
          <w:b/>
          <w:color w:val="0D0D0D"/>
          <w:sz w:val="32"/>
          <w:szCs w:val="32"/>
        </w:rPr>
        <w:t xml:space="preserve"> </w:t>
      </w:r>
      <w:r w:rsidR="009221DE" w:rsidRPr="00D10E52">
        <w:rPr>
          <w:b/>
          <w:color w:val="0D0D0D"/>
          <w:sz w:val="32"/>
          <w:szCs w:val="32"/>
        </w:rPr>
        <w:t>Технические требования</w:t>
      </w:r>
    </w:p>
    <w:p w:rsidR="004E1A37" w:rsidRPr="004E1A37" w:rsidRDefault="009E7AD7" w:rsidP="00FA4131">
      <w:pPr>
        <w:ind w:firstLine="709"/>
        <w:rPr>
          <w:b/>
          <w:color w:val="0D0D0D"/>
          <w:szCs w:val="32"/>
        </w:rPr>
      </w:pPr>
      <w:r>
        <w:rPr>
          <w:b/>
          <w:color w:val="0D0D0D"/>
          <w:szCs w:val="32"/>
        </w:rPr>
        <w:t>5</w:t>
      </w:r>
      <w:r w:rsidR="004E1A37" w:rsidRPr="004E1A37">
        <w:rPr>
          <w:b/>
          <w:color w:val="0D0D0D"/>
          <w:szCs w:val="32"/>
        </w:rPr>
        <w:t>.1 Основные характеристики</w:t>
      </w:r>
    </w:p>
    <w:p w:rsidR="00B53878" w:rsidRPr="00822DAD" w:rsidRDefault="009E7AD7" w:rsidP="00FA4131">
      <w:pPr>
        <w:ind w:firstLine="709"/>
        <w:rPr>
          <w:color w:val="0D0D0D"/>
          <w:szCs w:val="32"/>
        </w:rPr>
      </w:pPr>
      <w:r w:rsidRPr="00822DAD">
        <w:rPr>
          <w:color w:val="0D0D0D"/>
          <w:szCs w:val="32"/>
        </w:rPr>
        <w:t>5</w:t>
      </w:r>
      <w:r w:rsidR="00B53878" w:rsidRPr="00822DAD">
        <w:rPr>
          <w:color w:val="0D0D0D"/>
          <w:szCs w:val="32"/>
        </w:rPr>
        <w:t>.1</w:t>
      </w:r>
      <w:r w:rsidR="004E1A37" w:rsidRPr="00822DAD">
        <w:rPr>
          <w:color w:val="0D0D0D"/>
          <w:szCs w:val="32"/>
        </w:rPr>
        <w:t>.1</w:t>
      </w:r>
      <w:r w:rsidR="00B53878" w:rsidRPr="00822DAD">
        <w:rPr>
          <w:color w:val="0D0D0D"/>
          <w:szCs w:val="32"/>
        </w:rPr>
        <w:t xml:space="preserve"> </w:t>
      </w:r>
      <w:proofErr w:type="spellStart"/>
      <w:r w:rsidR="003926B4" w:rsidRPr="00822DAD">
        <w:rPr>
          <w:color w:val="0D0D0D"/>
          <w:szCs w:val="32"/>
        </w:rPr>
        <w:t>Углекомпозит</w:t>
      </w:r>
      <w:proofErr w:type="spellEnd"/>
      <w:r w:rsidR="003926B4" w:rsidRPr="00822DAD">
        <w:rPr>
          <w:color w:val="0D0D0D"/>
          <w:szCs w:val="32"/>
        </w:rPr>
        <w:t xml:space="preserve"> </w:t>
      </w:r>
      <w:r w:rsidR="00997900" w:rsidRPr="00822DAD">
        <w:rPr>
          <w:color w:val="0D0D0D"/>
          <w:szCs w:val="24"/>
        </w:rPr>
        <w:t xml:space="preserve">изготавливают в соответствии с требованиями настоящего </w:t>
      </w:r>
      <w:r w:rsidR="003926B4" w:rsidRPr="00822DAD">
        <w:rPr>
          <w:color w:val="0D0D0D"/>
          <w:szCs w:val="32"/>
        </w:rPr>
        <w:t>стандарта по технологической документации, утвержденной в установленном п</w:t>
      </w:r>
      <w:r w:rsidR="003926B4" w:rsidRPr="00822DAD">
        <w:rPr>
          <w:color w:val="0D0D0D"/>
          <w:szCs w:val="32"/>
        </w:rPr>
        <w:t>о</w:t>
      </w:r>
      <w:r w:rsidR="003926B4" w:rsidRPr="00822DAD">
        <w:rPr>
          <w:color w:val="0D0D0D"/>
          <w:szCs w:val="32"/>
        </w:rPr>
        <w:t>рядке.</w:t>
      </w:r>
    </w:p>
    <w:p w:rsidR="00B53878" w:rsidRPr="00822DAD" w:rsidRDefault="009E7AD7" w:rsidP="00FA4131">
      <w:pPr>
        <w:ind w:firstLine="709"/>
        <w:rPr>
          <w:color w:val="0D0D0D"/>
          <w:szCs w:val="32"/>
        </w:rPr>
      </w:pPr>
      <w:r w:rsidRPr="00822DAD">
        <w:rPr>
          <w:color w:val="0D0D0D"/>
          <w:szCs w:val="32"/>
        </w:rPr>
        <w:t>5</w:t>
      </w:r>
      <w:r w:rsidR="00B53878" w:rsidRPr="00822DAD">
        <w:rPr>
          <w:color w:val="0D0D0D"/>
          <w:szCs w:val="32"/>
        </w:rPr>
        <w:t>.</w:t>
      </w:r>
      <w:r w:rsidR="004E1A37" w:rsidRPr="00822DAD">
        <w:rPr>
          <w:color w:val="0D0D0D"/>
          <w:szCs w:val="32"/>
        </w:rPr>
        <w:t>1.</w:t>
      </w:r>
      <w:r w:rsidR="00B53878" w:rsidRPr="00822DAD">
        <w:rPr>
          <w:color w:val="0D0D0D"/>
          <w:szCs w:val="32"/>
        </w:rPr>
        <w:t xml:space="preserve">2 </w:t>
      </w:r>
      <w:proofErr w:type="spellStart"/>
      <w:r w:rsidR="00B53878" w:rsidRPr="00822DAD">
        <w:rPr>
          <w:color w:val="0D0D0D"/>
          <w:szCs w:val="32"/>
        </w:rPr>
        <w:t>Углекомпозит</w:t>
      </w:r>
      <w:proofErr w:type="spellEnd"/>
      <w:r w:rsidR="00B53878" w:rsidRPr="00822DAD">
        <w:rPr>
          <w:color w:val="0D0D0D"/>
          <w:szCs w:val="32"/>
        </w:rPr>
        <w:t xml:space="preserve"> изготавливают в виде гранул черного или матового </w:t>
      </w:r>
      <w:r w:rsidR="00566EE9" w:rsidRPr="00822DAD">
        <w:rPr>
          <w:color w:val="0D0D0D"/>
          <w:szCs w:val="32"/>
        </w:rPr>
        <w:t xml:space="preserve">цвета </w:t>
      </w:r>
      <w:r w:rsidR="00B53878" w:rsidRPr="00822DAD">
        <w:rPr>
          <w:color w:val="0D0D0D"/>
          <w:szCs w:val="32"/>
        </w:rPr>
        <w:t>с серебристым отливом</w:t>
      </w:r>
      <w:r w:rsidR="00903838" w:rsidRPr="00822DAD">
        <w:rPr>
          <w:color w:val="0D0D0D"/>
          <w:szCs w:val="32"/>
        </w:rPr>
        <w:t xml:space="preserve"> размером 3</w:t>
      </w:r>
      <w:r w:rsidR="00903838" w:rsidRPr="00822DAD">
        <w:rPr>
          <w:color w:val="auto"/>
          <w:shd w:val="clear" w:color="auto" w:fill="FFFFFF"/>
        </w:rPr>
        <w:t>−</w:t>
      </w:r>
      <w:r w:rsidR="00903838" w:rsidRPr="00822DAD">
        <w:rPr>
          <w:color w:val="0D0D0D"/>
          <w:szCs w:val="32"/>
        </w:rPr>
        <w:t>6 мм</w:t>
      </w:r>
      <w:r w:rsidR="00B53878" w:rsidRPr="00822DAD">
        <w:rPr>
          <w:color w:val="0D0D0D"/>
          <w:szCs w:val="32"/>
        </w:rPr>
        <w:t>.</w:t>
      </w:r>
    </w:p>
    <w:p w:rsidR="00B27E87" w:rsidRPr="00822DAD" w:rsidRDefault="009E7AD7" w:rsidP="00FA4131">
      <w:pPr>
        <w:ind w:firstLine="709"/>
        <w:rPr>
          <w:color w:val="0D0D0D"/>
          <w:szCs w:val="32"/>
        </w:rPr>
      </w:pPr>
      <w:r w:rsidRPr="00822DAD">
        <w:rPr>
          <w:color w:val="0D0D0D"/>
          <w:szCs w:val="32"/>
        </w:rPr>
        <w:t>5</w:t>
      </w:r>
      <w:r w:rsidR="004D7D09" w:rsidRPr="00822DAD">
        <w:rPr>
          <w:color w:val="0D0D0D"/>
          <w:szCs w:val="32"/>
        </w:rPr>
        <w:t>.1.3</w:t>
      </w:r>
      <w:proofErr w:type="gramStart"/>
      <w:r w:rsidR="004D7D09" w:rsidRPr="00822DAD">
        <w:rPr>
          <w:color w:val="0D0D0D"/>
          <w:szCs w:val="32"/>
        </w:rPr>
        <w:t xml:space="preserve"> </w:t>
      </w:r>
      <w:r w:rsidR="0048497E" w:rsidRPr="00822DAD">
        <w:rPr>
          <w:color w:val="0D0D0D"/>
          <w:szCs w:val="32"/>
        </w:rPr>
        <w:t>В</w:t>
      </w:r>
      <w:proofErr w:type="gramEnd"/>
      <w:r w:rsidR="0048497E" w:rsidRPr="00822DAD">
        <w:rPr>
          <w:color w:val="0D0D0D"/>
          <w:szCs w:val="32"/>
        </w:rPr>
        <w:t xml:space="preserve"> зависимости от массовой доли углеродных волокон </w:t>
      </w:r>
      <w:proofErr w:type="spellStart"/>
      <w:r w:rsidR="0048497E" w:rsidRPr="00822DAD">
        <w:rPr>
          <w:color w:val="0D0D0D"/>
          <w:szCs w:val="32"/>
        </w:rPr>
        <w:t>углекомпозит</w:t>
      </w:r>
      <w:proofErr w:type="spellEnd"/>
      <w:r w:rsidR="0048497E" w:rsidRPr="00822DAD">
        <w:rPr>
          <w:color w:val="0D0D0D"/>
          <w:szCs w:val="32"/>
        </w:rPr>
        <w:t xml:space="preserve"> </w:t>
      </w:r>
      <w:r w:rsidR="00903838" w:rsidRPr="00822DAD">
        <w:rPr>
          <w:color w:val="0D0D0D"/>
          <w:szCs w:val="32"/>
        </w:rPr>
        <w:t>и</w:t>
      </w:r>
      <w:r w:rsidR="00903838" w:rsidRPr="00822DAD">
        <w:rPr>
          <w:color w:val="0D0D0D"/>
          <w:szCs w:val="32"/>
        </w:rPr>
        <w:t>з</w:t>
      </w:r>
      <w:r w:rsidR="00903838" w:rsidRPr="00822DAD">
        <w:rPr>
          <w:color w:val="0D0D0D"/>
          <w:szCs w:val="32"/>
        </w:rPr>
        <w:t>готавливают</w:t>
      </w:r>
      <w:r w:rsidR="0048497E" w:rsidRPr="00822DAD">
        <w:rPr>
          <w:color w:val="0D0D0D"/>
          <w:szCs w:val="32"/>
        </w:rPr>
        <w:t xml:space="preserve"> следующих типов: УПА-</w:t>
      </w:r>
      <w:r w:rsidR="004D7D09" w:rsidRPr="00822DAD">
        <w:rPr>
          <w:color w:val="0D0D0D"/>
          <w:szCs w:val="32"/>
        </w:rPr>
        <w:t xml:space="preserve">6-10-М; УПА-6-15-М; УПА-6-20-М; </w:t>
      </w:r>
      <w:r w:rsidR="0048497E" w:rsidRPr="00822DAD">
        <w:rPr>
          <w:color w:val="0D0D0D"/>
          <w:szCs w:val="32"/>
        </w:rPr>
        <w:t>УПА-6-30-М; УПА-6-40-М.</w:t>
      </w:r>
    </w:p>
    <w:p w:rsidR="0048497E" w:rsidRDefault="009E7AD7" w:rsidP="00FA4131">
      <w:pPr>
        <w:ind w:firstLine="709"/>
        <w:rPr>
          <w:color w:val="0D0D0D"/>
          <w:szCs w:val="32"/>
        </w:rPr>
      </w:pPr>
      <w:r w:rsidRPr="00822DAD">
        <w:rPr>
          <w:color w:val="0D0D0D"/>
          <w:szCs w:val="32"/>
        </w:rPr>
        <w:t>5</w:t>
      </w:r>
      <w:r w:rsidR="0048497E" w:rsidRPr="00822DAD">
        <w:rPr>
          <w:color w:val="0D0D0D"/>
          <w:szCs w:val="32"/>
        </w:rPr>
        <w:t>.</w:t>
      </w:r>
      <w:r w:rsidR="004E1A37" w:rsidRPr="00822DAD">
        <w:rPr>
          <w:color w:val="0D0D0D"/>
          <w:szCs w:val="32"/>
        </w:rPr>
        <w:t>1.</w:t>
      </w:r>
      <w:r w:rsidR="0048497E" w:rsidRPr="00822DAD">
        <w:rPr>
          <w:color w:val="0D0D0D"/>
          <w:szCs w:val="32"/>
        </w:rPr>
        <w:t xml:space="preserve">4 </w:t>
      </w:r>
      <w:r w:rsidR="0069363A" w:rsidRPr="00822DAD">
        <w:rPr>
          <w:color w:val="0D0D0D"/>
          <w:szCs w:val="32"/>
        </w:rPr>
        <w:t>Физико-механические хар</w:t>
      </w:r>
      <w:r w:rsidR="00D54CC8" w:rsidRPr="00822DAD">
        <w:rPr>
          <w:color w:val="0D0D0D"/>
          <w:szCs w:val="32"/>
        </w:rPr>
        <w:t>а</w:t>
      </w:r>
      <w:r w:rsidR="0069363A" w:rsidRPr="00822DAD">
        <w:rPr>
          <w:color w:val="0D0D0D"/>
          <w:szCs w:val="32"/>
        </w:rPr>
        <w:t xml:space="preserve">ктеристики </w:t>
      </w:r>
      <w:proofErr w:type="spellStart"/>
      <w:r w:rsidR="0069363A" w:rsidRPr="00822DAD">
        <w:rPr>
          <w:color w:val="0D0D0D"/>
          <w:szCs w:val="32"/>
        </w:rPr>
        <w:t>углекомпозита</w:t>
      </w:r>
      <w:proofErr w:type="spellEnd"/>
      <w:r w:rsidR="0069363A" w:rsidRPr="00822DAD">
        <w:rPr>
          <w:color w:val="0D0D0D"/>
          <w:szCs w:val="32"/>
        </w:rPr>
        <w:t xml:space="preserve"> должны соотве</w:t>
      </w:r>
      <w:r w:rsidR="0069363A" w:rsidRPr="00822DAD">
        <w:rPr>
          <w:color w:val="0D0D0D"/>
          <w:szCs w:val="32"/>
        </w:rPr>
        <w:t>т</w:t>
      </w:r>
      <w:r w:rsidR="0069363A" w:rsidRPr="00822DAD">
        <w:rPr>
          <w:color w:val="0D0D0D"/>
          <w:szCs w:val="32"/>
        </w:rPr>
        <w:t>ствовать</w:t>
      </w:r>
      <w:r w:rsidR="00D54CC8" w:rsidRPr="00822DAD">
        <w:rPr>
          <w:color w:val="0D0D0D"/>
          <w:szCs w:val="32"/>
        </w:rPr>
        <w:t xml:space="preserve"> </w:t>
      </w:r>
      <w:proofErr w:type="gramStart"/>
      <w:r w:rsidR="0069363A" w:rsidRPr="00822DAD">
        <w:rPr>
          <w:color w:val="0D0D0D"/>
          <w:szCs w:val="32"/>
        </w:rPr>
        <w:t>указанным</w:t>
      </w:r>
      <w:proofErr w:type="gramEnd"/>
      <w:r w:rsidR="0069363A" w:rsidRPr="00822DAD">
        <w:rPr>
          <w:color w:val="0D0D0D"/>
          <w:szCs w:val="32"/>
        </w:rPr>
        <w:t xml:space="preserve"> в таблице 1.</w:t>
      </w:r>
    </w:p>
    <w:p w:rsidR="00E0032E" w:rsidRDefault="00E0032E" w:rsidP="00FA4131">
      <w:pPr>
        <w:ind w:firstLine="709"/>
        <w:rPr>
          <w:color w:val="0D0D0D"/>
          <w:szCs w:val="32"/>
        </w:rPr>
      </w:pPr>
    </w:p>
    <w:p w:rsidR="00E0032E" w:rsidRDefault="00E0032E" w:rsidP="00FA4131">
      <w:pPr>
        <w:ind w:firstLine="709"/>
        <w:rPr>
          <w:color w:val="0D0D0D"/>
          <w:szCs w:val="32"/>
        </w:rPr>
      </w:pPr>
    </w:p>
    <w:p w:rsidR="00E0032E" w:rsidRDefault="00E0032E" w:rsidP="00FA4131">
      <w:pPr>
        <w:ind w:firstLine="709"/>
        <w:rPr>
          <w:color w:val="0D0D0D"/>
          <w:szCs w:val="32"/>
        </w:rPr>
      </w:pPr>
    </w:p>
    <w:p w:rsidR="00E0032E" w:rsidRDefault="00E0032E" w:rsidP="00FA4131">
      <w:pPr>
        <w:ind w:firstLine="709"/>
        <w:rPr>
          <w:color w:val="0D0D0D"/>
          <w:szCs w:val="32"/>
        </w:rPr>
      </w:pPr>
    </w:p>
    <w:p w:rsidR="0069363A" w:rsidRPr="00555BCF" w:rsidRDefault="0069363A" w:rsidP="0069363A">
      <w:pPr>
        <w:ind w:firstLine="0"/>
        <w:rPr>
          <w:color w:val="0D0D0D"/>
          <w:spacing w:val="60"/>
          <w:lang w:val="en-US"/>
        </w:rPr>
      </w:pPr>
      <w:r w:rsidRPr="002B67BC">
        <w:rPr>
          <w:color w:val="0D0D0D"/>
          <w:spacing w:val="60"/>
        </w:rPr>
        <w:t xml:space="preserve">Таблица </w:t>
      </w:r>
      <w:r>
        <w:rPr>
          <w:color w:val="0D0D0D"/>
          <w:spacing w:val="60"/>
          <w:lang w:val="en-US"/>
        </w:rPr>
        <w:t>1</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1134"/>
        <w:gridCol w:w="1134"/>
        <w:gridCol w:w="1134"/>
        <w:gridCol w:w="1134"/>
        <w:gridCol w:w="1134"/>
      </w:tblGrid>
      <w:tr w:rsidR="00903838" w:rsidTr="00822DAD">
        <w:trPr>
          <w:trHeight w:val="799"/>
        </w:trPr>
        <w:tc>
          <w:tcPr>
            <w:tcW w:w="4219" w:type="dxa"/>
            <w:tcBorders>
              <w:left w:val="single" w:sz="4" w:space="0" w:color="000000"/>
              <w:bottom w:val="double" w:sz="4" w:space="0" w:color="auto"/>
              <w:right w:val="single" w:sz="4" w:space="0" w:color="auto"/>
            </w:tcBorders>
            <w:vAlign w:val="center"/>
          </w:tcPr>
          <w:p w:rsidR="00903838" w:rsidRDefault="00E0032E" w:rsidP="00566EE9">
            <w:pPr>
              <w:shd w:val="clear" w:color="auto" w:fill="auto"/>
              <w:ind w:firstLine="0"/>
              <w:jc w:val="center"/>
              <w:rPr>
                <w:color w:val="auto"/>
              </w:rPr>
            </w:pPr>
            <w:r>
              <w:rPr>
                <w:color w:val="auto"/>
              </w:rPr>
              <w:t>Наименование показателя</w:t>
            </w:r>
          </w:p>
        </w:tc>
        <w:tc>
          <w:tcPr>
            <w:tcW w:w="1134" w:type="dxa"/>
            <w:tcBorders>
              <w:top w:val="single" w:sz="4" w:space="0" w:color="auto"/>
              <w:left w:val="single" w:sz="4" w:space="0" w:color="auto"/>
              <w:bottom w:val="double" w:sz="4" w:space="0" w:color="auto"/>
              <w:right w:val="single" w:sz="4" w:space="0" w:color="auto"/>
            </w:tcBorders>
            <w:vAlign w:val="center"/>
          </w:tcPr>
          <w:p w:rsidR="00903838" w:rsidRDefault="00903838" w:rsidP="00566EE9">
            <w:pPr>
              <w:shd w:val="clear" w:color="auto" w:fill="auto"/>
              <w:ind w:firstLine="0"/>
              <w:jc w:val="center"/>
              <w:rPr>
                <w:color w:val="auto"/>
              </w:rPr>
            </w:pPr>
            <w:r>
              <w:rPr>
                <w:color w:val="auto"/>
              </w:rPr>
              <w:t>УПА-6-10-М</w:t>
            </w:r>
          </w:p>
        </w:tc>
        <w:tc>
          <w:tcPr>
            <w:tcW w:w="1134" w:type="dxa"/>
            <w:tcBorders>
              <w:top w:val="single" w:sz="4" w:space="0" w:color="auto"/>
              <w:left w:val="single" w:sz="4" w:space="0" w:color="auto"/>
              <w:bottom w:val="double" w:sz="4" w:space="0" w:color="auto"/>
              <w:right w:val="single" w:sz="4" w:space="0" w:color="auto"/>
            </w:tcBorders>
            <w:vAlign w:val="center"/>
          </w:tcPr>
          <w:p w:rsidR="00903838" w:rsidRDefault="00903838" w:rsidP="00D54CC8">
            <w:pPr>
              <w:shd w:val="clear" w:color="auto" w:fill="auto"/>
              <w:ind w:firstLine="0"/>
              <w:jc w:val="center"/>
              <w:rPr>
                <w:color w:val="auto"/>
              </w:rPr>
            </w:pPr>
            <w:r>
              <w:rPr>
                <w:color w:val="auto"/>
              </w:rPr>
              <w:t>УПА-6-15-М</w:t>
            </w:r>
          </w:p>
        </w:tc>
        <w:tc>
          <w:tcPr>
            <w:tcW w:w="1134" w:type="dxa"/>
            <w:tcBorders>
              <w:top w:val="single" w:sz="4" w:space="0" w:color="auto"/>
              <w:left w:val="single" w:sz="4" w:space="0" w:color="auto"/>
              <w:bottom w:val="double" w:sz="4" w:space="0" w:color="auto"/>
              <w:right w:val="single" w:sz="4" w:space="0" w:color="auto"/>
            </w:tcBorders>
            <w:vAlign w:val="center"/>
          </w:tcPr>
          <w:p w:rsidR="00903838" w:rsidRDefault="00903838" w:rsidP="00D54CC8">
            <w:pPr>
              <w:shd w:val="clear" w:color="auto" w:fill="auto"/>
              <w:ind w:firstLine="0"/>
              <w:jc w:val="center"/>
              <w:rPr>
                <w:color w:val="auto"/>
              </w:rPr>
            </w:pPr>
            <w:r>
              <w:rPr>
                <w:color w:val="auto"/>
              </w:rPr>
              <w:t>УПА-6-20-М</w:t>
            </w:r>
          </w:p>
        </w:tc>
        <w:tc>
          <w:tcPr>
            <w:tcW w:w="1134" w:type="dxa"/>
            <w:tcBorders>
              <w:top w:val="single" w:sz="4" w:space="0" w:color="auto"/>
              <w:left w:val="single" w:sz="4" w:space="0" w:color="auto"/>
              <w:bottom w:val="double" w:sz="4" w:space="0" w:color="auto"/>
              <w:right w:val="single" w:sz="4" w:space="0" w:color="auto"/>
            </w:tcBorders>
            <w:vAlign w:val="center"/>
          </w:tcPr>
          <w:p w:rsidR="00903838" w:rsidRDefault="00903838" w:rsidP="00D54CC8">
            <w:pPr>
              <w:shd w:val="clear" w:color="auto" w:fill="auto"/>
              <w:ind w:firstLine="0"/>
              <w:jc w:val="center"/>
              <w:rPr>
                <w:color w:val="auto"/>
              </w:rPr>
            </w:pPr>
            <w:r>
              <w:rPr>
                <w:color w:val="auto"/>
              </w:rPr>
              <w:t>УПА-6-30-М</w:t>
            </w:r>
          </w:p>
        </w:tc>
        <w:tc>
          <w:tcPr>
            <w:tcW w:w="1134" w:type="dxa"/>
            <w:tcBorders>
              <w:top w:val="single" w:sz="4" w:space="0" w:color="auto"/>
              <w:left w:val="single" w:sz="4" w:space="0" w:color="auto"/>
              <w:bottom w:val="double" w:sz="4" w:space="0" w:color="auto"/>
              <w:right w:val="single" w:sz="4" w:space="0" w:color="000000"/>
            </w:tcBorders>
            <w:vAlign w:val="center"/>
          </w:tcPr>
          <w:p w:rsidR="00903838" w:rsidRDefault="00903838" w:rsidP="00D54CC8">
            <w:pPr>
              <w:shd w:val="clear" w:color="auto" w:fill="auto"/>
              <w:ind w:firstLine="0"/>
              <w:jc w:val="center"/>
              <w:rPr>
                <w:color w:val="auto"/>
              </w:rPr>
            </w:pPr>
            <w:r>
              <w:rPr>
                <w:color w:val="auto"/>
              </w:rPr>
              <w:t>УПА-6-40-М</w:t>
            </w:r>
          </w:p>
        </w:tc>
      </w:tr>
      <w:tr w:rsidR="00903838" w:rsidRPr="008D508E" w:rsidTr="00822DAD">
        <w:trPr>
          <w:trHeight w:val="687"/>
        </w:trPr>
        <w:tc>
          <w:tcPr>
            <w:tcW w:w="4219" w:type="dxa"/>
            <w:tcBorders>
              <w:top w:val="double" w:sz="4" w:space="0" w:color="auto"/>
              <w:left w:val="single" w:sz="4" w:space="0" w:color="000000"/>
              <w:bottom w:val="single" w:sz="4" w:space="0" w:color="000000"/>
              <w:right w:val="single" w:sz="4" w:space="0" w:color="000000"/>
            </w:tcBorders>
            <w:vAlign w:val="center"/>
          </w:tcPr>
          <w:p w:rsidR="00903838" w:rsidRPr="0069363A" w:rsidRDefault="00903838" w:rsidP="00903838">
            <w:pPr>
              <w:widowControl/>
              <w:shd w:val="clear" w:color="auto" w:fill="auto"/>
              <w:autoSpaceDE/>
              <w:autoSpaceDN/>
              <w:adjustRightInd/>
              <w:spacing w:line="240" w:lineRule="auto"/>
              <w:ind w:right="0" w:firstLine="284"/>
              <w:rPr>
                <w:color w:val="auto"/>
              </w:rPr>
            </w:pPr>
            <w:r>
              <w:rPr>
                <w:color w:val="auto"/>
              </w:rPr>
              <w:t>1 Массовая доля углеродных волокон, %</w:t>
            </w:r>
          </w:p>
        </w:tc>
        <w:tc>
          <w:tcPr>
            <w:tcW w:w="1134" w:type="dxa"/>
            <w:tcBorders>
              <w:top w:val="double" w:sz="4" w:space="0" w:color="auto"/>
              <w:left w:val="single" w:sz="4" w:space="0" w:color="000000"/>
              <w:bottom w:val="single" w:sz="4" w:space="0" w:color="000000"/>
              <w:right w:val="single" w:sz="4" w:space="0" w:color="000000"/>
            </w:tcBorders>
            <w:vAlign w:val="center"/>
          </w:tcPr>
          <w:p w:rsidR="00903838" w:rsidRPr="0069363A" w:rsidRDefault="00903838" w:rsidP="00566EE9">
            <w:pPr>
              <w:shd w:val="clear" w:color="auto" w:fill="auto"/>
              <w:spacing w:line="240" w:lineRule="auto"/>
              <w:ind w:right="0" w:firstLine="0"/>
              <w:jc w:val="center"/>
              <w:rPr>
                <w:color w:val="auto"/>
              </w:rPr>
            </w:pPr>
            <w:r>
              <w:rPr>
                <w:color w:val="auto"/>
              </w:rPr>
              <w:t xml:space="preserve">10 </w:t>
            </w:r>
            <w:r w:rsidRPr="00FC23E9">
              <w:rPr>
                <w:color w:val="auto"/>
                <w:shd w:val="clear" w:color="auto" w:fill="FFFFFF"/>
              </w:rPr>
              <w:t>±</w:t>
            </w:r>
            <w:r>
              <w:rPr>
                <w:color w:val="auto"/>
                <w:shd w:val="clear" w:color="auto" w:fill="FFFFFF"/>
              </w:rPr>
              <w:t xml:space="preserve"> 2</w:t>
            </w:r>
          </w:p>
        </w:tc>
        <w:tc>
          <w:tcPr>
            <w:tcW w:w="1134" w:type="dxa"/>
            <w:tcBorders>
              <w:top w:val="double" w:sz="4" w:space="0" w:color="auto"/>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15</w:t>
            </w:r>
            <w:r w:rsidRPr="00FC23E9">
              <w:rPr>
                <w:color w:val="auto"/>
              </w:rPr>
              <w:t xml:space="preserve"> </w:t>
            </w:r>
            <w:r w:rsidRPr="00FC23E9">
              <w:rPr>
                <w:color w:val="auto"/>
                <w:shd w:val="clear" w:color="auto" w:fill="FFFFFF"/>
              </w:rPr>
              <w:t>±</w:t>
            </w:r>
            <w:r>
              <w:rPr>
                <w:color w:val="auto"/>
                <w:shd w:val="clear" w:color="auto" w:fill="FFFFFF"/>
              </w:rPr>
              <w:t xml:space="preserve"> 2</w:t>
            </w:r>
          </w:p>
        </w:tc>
        <w:tc>
          <w:tcPr>
            <w:tcW w:w="1134" w:type="dxa"/>
            <w:tcBorders>
              <w:top w:val="double" w:sz="4" w:space="0" w:color="auto"/>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 xml:space="preserve">20 </w:t>
            </w:r>
            <w:r w:rsidRPr="00FC23E9">
              <w:rPr>
                <w:color w:val="auto"/>
                <w:shd w:val="clear" w:color="auto" w:fill="FFFFFF"/>
              </w:rPr>
              <w:t>±</w:t>
            </w:r>
            <w:r>
              <w:rPr>
                <w:color w:val="auto"/>
                <w:shd w:val="clear" w:color="auto" w:fill="FFFFFF"/>
              </w:rPr>
              <w:t xml:space="preserve"> 2</w:t>
            </w:r>
          </w:p>
        </w:tc>
        <w:tc>
          <w:tcPr>
            <w:tcW w:w="1134" w:type="dxa"/>
            <w:tcBorders>
              <w:top w:val="double" w:sz="4" w:space="0" w:color="auto"/>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 xml:space="preserve">30 </w:t>
            </w:r>
            <w:r w:rsidRPr="00FC23E9">
              <w:rPr>
                <w:color w:val="auto"/>
                <w:shd w:val="clear" w:color="auto" w:fill="FFFFFF"/>
              </w:rPr>
              <w:t>±</w:t>
            </w:r>
            <w:r>
              <w:rPr>
                <w:color w:val="auto"/>
                <w:shd w:val="clear" w:color="auto" w:fill="FFFFFF"/>
              </w:rPr>
              <w:t xml:space="preserve"> 3</w:t>
            </w:r>
          </w:p>
        </w:tc>
        <w:tc>
          <w:tcPr>
            <w:tcW w:w="1134" w:type="dxa"/>
            <w:tcBorders>
              <w:top w:val="double" w:sz="4" w:space="0" w:color="auto"/>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 xml:space="preserve">40 </w:t>
            </w:r>
            <w:r w:rsidRPr="00FC23E9">
              <w:rPr>
                <w:color w:val="auto"/>
                <w:shd w:val="clear" w:color="auto" w:fill="FFFFFF"/>
              </w:rPr>
              <w:t>±</w:t>
            </w:r>
            <w:r>
              <w:rPr>
                <w:color w:val="auto"/>
                <w:shd w:val="clear" w:color="auto" w:fill="FFFFFF"/>
              </w:rPr>
              <w:t xml:space="preserve"> 3</w:t>
            </w:r>
          </w:p>
        </w:tc>
      </w:tr>
      <w:tr w:rsidR="00903838" w:rsidRPr="008D508E" w:rsidTr="00822DAD">
        <w:trPr>
          <w:trHeight w:val="696"/>
        </w:trPr>
        <w:tc>
          <w:tcPr>
            <w:tcW w:w="4219"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903838">
            <w:pPr>
              <w:shd w:val="clear" w:color="auto" w:fill="auto"/>
              <w:spacing w:line="240" w:lineRule="auto"/>
              <w:ind w:right="0" w:firstLine="284"/>
              <w:rPr>
                <w:color w:val="auto"/>
              </w:rPr>
            </w:pPr>
            <w:r>
              <w:rPr>
                <w:color w:val="auto"/>
              </w:rPr>
              <w:t>2 Изгибающее напряжение при максимальной нагрузке, МПа, не менее</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566EE9">
            <w:pPr>
              <w:shd w:val="clear" w:color="auto" w:fill="auto"/>
              <w:spacing w:line="240" w:lineRule="auto"/>
              <w:ind w:right="0" w:firstLine="0"/>
              <w:jc w:val="center"/>
              <w:rPr>
                <w:color w:val="auto"/>
              </w:rPr>
            </w:pPr>
            <w:r>
              <w:rPr>
                <w:color w:val="auto"/>
              </w:rPr>
              <w:t>110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120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160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240</w:t>
            </w:r>
          </w:p>
        </w:tc>
      </w:tr>
      <w:tr w:rsidR="00903838" w:rsidRPr="008D508E" w:rsidTr="00822DAD">
        <w:trPr>
          <w:trHeight w:val="832"/>
        </w:trPr>
        <w:tc>
          <w:tcPr>
            <w:tcW w:w="4219"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903838">
            <w:pPr>
              <w:widowControl/>
              <w:shd w:val="clear" w:color="auto" w:fill="auto"/>
              <w:autoSpaceDE/>
              <w:autoSpaceDN/>
              <w:adjustRightInd/>
              <w:spacing w:line="240" w:lineRule="auto"/>
              <w:ind w:right="0" w:firstLine="284"/>
              <w:rPr>
                <w:color w:val="auto"/>
              </w:rPr>
            </w:pPr>
            <w:r>
              <w:rPr>
                <w:color w:val="auto"/>
              </w:rPr>
              <w:t>3 Прочность при растяжении, МПа, не менее</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566EE9">
            <w:pPr>
              <w:shd w:val="clear" w:color="auto" w:fill="auto"/>
              <w:spacing w:line="240" w:lineRule="auto"/>
              <w:ind w:right="0" w:firstLine="0"/>
              <w:jc w:val="center"/>
              <w:rPr>
                <w:color w:val="auto"/>
              </w:rPr>
            </w:pPr>
            <w:r>
              <w:rPr>
                <w:color w:val="auto"/>
              </w:rPr>
              <w:t>90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90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110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140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FC23E9">
            <w:pPr>
              <w:shd w:val="clear" w:color="auto" w:fill="auto"/>
              <w:spacing w:line="240" w:lineRule="auto"/>
              <w:ind w:right="0" w:firstLine="0"/>
              <w:jc w:val="center"/>
              <w:rPr>
                <w:color w:val="auto"/>
              </w:rPr>
            </w:pPr>
            <w:r>
              <w:rPr>
                <w:color w:val="auto"/>
              </w:rPr>
              <w:t>160</w:t>
            </w:r>
          </w:p>
        </w:tc>
      </w:tr>
      <w:tr w:rsidR="00903838" w:rsidTr="00822DAD">
        <w:trPr>
          <w:trHeight w:val="832"/>
        </w:trPr>
        <w:tc>
          <w:tcPr>
            <w:tcW w:w="4219" w:type="dxa"/>
            <w:tcBorders>
              <w:top w:val="single" w:sz="4" w:space="0" w:color="000000"/>
              <w:left w:val="single" w:sz="4" w:space="0" w:color="000000"/>
              <w:bottom w:val="single" w:sz="4" w:space="0" w:color="000000"/>
              <w:right w:val="single" w:sz="4" w:space="0" w:color="000000"/>
            </w:tcBorders>
            <w:vAlign w:val="center"/>
          </w:tcPr>
          <w:p w:rsidR="00903838" w:rsidRPr="00822DAD" w:rsidRDefault="00903838" w:rsidP="00903838">
            <w:pPr>
              <w:widowControl/>
              <w:shd w:val="clear" w:color="auto" w:fill="auto"/>
              <w:autoSpaceDE/>
              <w:autoSpaceDN/>
              <w:adjustRightInd/>
              <w:spacing w:line="240" w:lineRule="auto"/>
              <w:ind w:right="0" w:firstLine="284"/>
              <w:rPr>
                <w:color w:val="auto"/>
              </w:rPr>
            </w:pPr>
            <w:r w:rsidRPr="00822DAD">
              <w:rPr>
                <w:color w:val="auto"/>
              </w:rPr>
              <w:t>4 Ударная вязкость (на обра</w:t>
            </w:r>
            <w:r w:rsidRPr="00822DAD">
              <w:rPr>
                <w:color w:val="auto"/>
              </w:rPr>
              <w:t>з</w:t>
            </w:r>
            <w:r w:rsidRPr="00822DAD">
              <w:rPr>
                <w:color w:val="auto"/>
              </w:rPr>
              <w:t>це без надреза), кДж/м</w:t>
            </w:r>
            <w:proofErr w:type="gramStart"/>
            <w:r w:rsidRPr="00822DAD">
              <w:rPr>
                <w:color w:val="auto"/>
                <w:vertAlign w:val="superscript"/>
              </w:rPr>
              <w:t>2</w:t>
            </w:r>
            <w:proofErr w:type="gramEnd"/>
            <w:r w:rsidRPr="00822DAD">
              <w:rPr>
                <w:color w:val="auto"/>
              </w:rPr>
              <w:t>, не менее</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822DAD" w:rsidRDefault="00903838" w:rsidP="00EC7B70">
            <w:pPr>
              <w:shd w:val="clear" w:color="auto" w:fill="auto"/>
              <w:spacing w:line="240" w:lineRule="auto"/>
              <w:ind w:right="0" w:firstLine="0"/>
              <w:jc w:val="center"/>
              <w:rPr>
                <w:color w:val="auto"/>
              </w:rPr>
            </w:pPr>
            <w:r w:rsidRPr="00822DAD">
              <w:rPr>
                <w:color w:val="auto"/>
              </w:rPr>
              <w:t>25</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822DAD" w:rsidRDefault="00903838" w:rsidP="00EC7B70">
            <w:pPr>
              <w:shd w:val="clear" w:color="auto" w:fill="auto"/>
              <w:spacing w:line="240" w:lineRule="auto"/>
              <w:ind w:right="0" w:firstLine="0"/>
              <w:jc w:val="center"/>
              <w:rPr>
                <w:color w:val="auto"/>
              </w:rPr>
            </w:pPr>
            <w:r w:rsidRPr="00822DAD">
              <w:rPr>
                <w:color w:val="auto"/>
              </w:rPr>
              <w:t>28</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822DAD" w:rsidRDefault="00903838" w:rsidP="00EC7B70">
            <w:pPr>
              <w:shd w:val="clear" w:color="auto" w:fill="auto"/>
              <w:spacing w:line="240" w:lineRule="auto"/>
              <w:ind w:right="0" w:firstLine="0"/>
              <w:jc w:val="center"/>
              <w:rPr>
                <w:color w:val="auto"/>
              </w:rPr>
            </w:pPr>
            <w:r w:rsidRPr="00822DAD">
              <w:rPr>
                <w:color w:val="auto"/>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822DAD" w:rsidRDefault="00903838" w:rsidP="00EC7B70">
            <w:pPr>
              <w:shd w:val="clear" w:color="auto" w:fill="auto"/>
              <w:spacing w:line="240" w:lineRule="auto"/>
              <w:ind w:right="0" w:firstLine="0"/>
              <w:jc w:val="center"/>
              <w:rPr>
                <w:color w:val="auto"/>
              </w:rPr>
            </w:pPr>
            <w:r w:rsidRPr="00822DAD">
              <w:rPr>
                <w:color w:val="auto"/>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EC7B70">
            <w:pPr>
              <w:shd w:val="clear" w:color="auto" w:fill="auto"/>
              <w:spacing w:line="240" w:lineRule="auto"/>
              <w:ind w:right="0" w:firstLine="0"/>
              <w:jc w:val="center"/>
              <w:rPr>
                <w:color w:val="auto"/>
              </w:rPr>
            </w:pPr>
            <w:r w:rsidRPr="00822DAD">
              <w:rPr>
                <w:color w:val="auto"/>
              </w:rPr>
              <w:t>35</w:t>
            </w:r>
          </w:p>
        </w:tc>
      </w:tr>
      <w:tr w:rsidR="00903838" w:rsidTr="00822DAD">
        <w:trPr>
          <w:trHeight w:val="832"/>
        </w:trPr>
        <w:tc>
          <w:tcPr>
            <w:tcW w:w="4219" w:type="dxa"/>
            <w:tcBorders>
              <w:top w:val="single" w:sz="4" w:space="0" w:color="000000"/>
              <w:left w:val="single" w:sz="4" w:space="0" w:color="000000"/>
              <w:bottom w:val="single" w:sz="4" w:space="0" w:color="000000"/>
              <w:right w:val="single" w:sz="4" w:space="0" w:color="000000"/>
            </w:tcBorders>
            <w:vAlign w:val="center"/>
          </w:tcPr>
          <w:p w:rsidR="00903838" w:rsidRPr="00FC23E9" w:rsidRDefault="00903838" w:rsidP="00E0032E">
            <w:pPr>
              <w:widowControl/>
              <w:shd w:val="clear" w:color="auto" w:fill="auto"/>
              <w:autoSpaceDE/>
              <w:autoSpaceDN/>
              <w:adjustRightInd/>
              <w:spacing w:line="240" w:lineRule="auto"/>
              <w:ind w:right="0" w:firstLine="284"/>
              <w:rPr>
                <w:color w:val="auto"/>
              </w:rPr>
            </w:pPr>
            <w:r>
              <w:rPr>
                <w:color w:val="auto"/>
              </w:rPr>
              <w:t>5 Твердость, Н/мм</w:t>
            </w:r>
            <w:proofErr w:type="gramStart"/>
            <w:r>
              <w:rPr>
                <w:color w:val="auto"/>
                <w:vertAlign w:val="superscript"/>
              </w:rPr>
              <w:t>2</w:t>
            </w:r>
            <w:proofErr w:type="gramEnd"/>
            <w:r>
              <w:rPr>
                <w:color w:val="auto"/>
              </w:rPr>
              <w:t>, не менее</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EC7B70">
            <w:pPr>
              <w:shd w:val="clear" w:color="auto" w:fill="auto"/>
              <w:spacing w:line="240" w:lineRule="auto"/>
              <w:ind w:right="0" w:firstLine="0"/>
              <w:jc w:val="center"/>
              <w:rPr>
                <w:color w:val="auto"/>
              </w:rPr>
            </w:pPr>
            <w:r>
              <w:rPr>
                <w:color w:val="auto"/>
              </w:rPr>
              <w:t>130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EC7B70">
            <w:pPr>
              <w:shd w:val="clear" w:color="auto" w:fill="auto"/>
              <w:spacing w:line="240" w:lineRule="auto"/>
              <w:ind w:right="0" w:firstLine="0"/>
              <w:jc w:val="center"/>
              <w:rPr>
                <w:color w:val="auto"/>
              </w:rPr>
            </w:pPr>
            <w:r>
              <w:rPr>
                <w:color w:val="auto"/>
              </w:rPr>
              <w:t>140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EC7B70">
            <w:pPr>
              <w:shd w:val="clear" w:color="auto" w:fill="auto"/>
              <w:spacing w:line="240" w:lineRule="auto"/>
              <w:ind w:right="0" w:firstLine="0"/>
              <w:jc w:val="center"/>
              <w:rPr>
                <w:color w:val="auto"/>
              </w:rPr>
            </w:pPr>
            <w:r>
              <w:rPr>
                <w:color w:val="auto"/>
              </w:rPr>
              <w:t>160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EC7B70">
            <w:pPr>
              <w:shd w:val="clear" w:color="auto" w:fill="auto"/>
              <w:spacing w:line="240" w:lineRule="auto"/>
              <w:ind w:right="0" w:firstLine="0"/>
              <w:jc w:val="center"/>
              <w:rPr>
                <w:color w:val="auto"/>
              </w:rPr>
            </w:pPr>
            <w:r>
              <w:rPr>
                <w:color w:val="auto"/>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903838" w:rsidRPr="0069363A" w:rsidRDefault="00903838" w:rsidP="00EC7B70">
            <w:pPr>
              <w:shd w:val="clear" w:color="auto" w:fill="auto"/>
              <w:spacing w:line="240" w:lineRule="auto"/>
              <w:ind w:right="0" w:firstLine="0"/>
              <w:jc w:val="center"/>
              <w:rPr>
                <w:color w:val="auto"/>
              </w:rPr>
            </w:pPr>
            <w:r>
              <w:rPr>
                <w:color w:val="auto"/>
              </w:rPr>
              <w:t>200</w:t>
            </w:r>
          </w:p>
        </w:tc>
      </w:tr>
      <w:tr w:rsidR="00822DAD" w:rsidTr="00FB7245">
        <w:trPr>
          <w:trHeight w:val="832"/>
        </w:trPr>
        <w:tc>
          <w:tcPr>
            <w:tcW w:w="4219" w:type="dxa"/>
            <w:tcBorders>
              <w:top w:val="single" w:sz="4" w:space="0" w:color="000000"/>
              <w:left w:val="single" w:sz="4" w:space="0" w:color="000000"/>
              <w:bottom w:val="single" w:sz="4" w:space="0" w:color="000000"/>
              <w:right w:val="single" w:sz="4" w:space="0" w:color="000000"/>
            </w:tcBorders>
            <w:vAlign w:val="center"/>
          </w:tcPr>
          <w:p w:rsidR="00822DAD" w:rsidRPr="0069363A" w:rsidRDefault="00822DAD" w:rsidP="00903838">
            <w:pPr>
              <w:widowControl/>
              <w:shd w:val="clear" w:color="auto" w:fill="auto"/>
              <w:autoSpaceDE/>
              <w:autoSpaceDN/>
              <w:adjustRightInd/>
              <w:spacing w:line="240" w:lineRule="auto"/>
              <w:ind w:right="0" w:firstLine="284"/>
              <w:rPr>
                <w:color w:val="auto"/>
              </w:rPr>
            </w:pPr>
            <w:r>
              <w:rPr>
                <w:color w:val="auto"/>
              </w:rPr>
              <w:t>6 Массовая доля гранул ра</w:t>
            </w:r>
            <w:r>
              <w:rPr>
                <w:color w:val="auto"/>
              </w:rPr>
              <w:t>з</w:t>
            </w:r>
            <w:r>
              <w:rPr>
                <w:color w:val="auto"/>
              </w:rPr>
              <w:t>мером 3</w:t>
            </w:r>
            <w:r w:rsidRPr="00E0032E">
              <w:rPr>
                <w:color w:val="auto"/>
                <w:shd w:val="clear" w:color="auto" w:fill="FFFFFF"/>
              </w:rPr>
              <w:t>−</w:t>
            </w:r>
            <w:r>
              <w:rPr>
                <w:color w:val="auto"/>
              </w:rPr>
              <w:t>6 мм, %, не менее</w:t>
            </w:r>
          </w:p>
        </w:tc>
        <w:tc>
          <w:tcPr>
            <w:tcW w:w="5670" w:type="dxa"/>
            <w:gridSpan w:val="5"/>
            <w:tcBorders>
              <w:top w:val="single" w:sz="4" w:space="0" w:color="000000"/>
              <w:left w:val="single" w:sz="4" w:space="0" w:color="000000"/>
              <w:bottom w:val="single" w:sz="4" w:space="0" w:color="000000"/>
              <w:right w:val="single" w:sz="4" w:space="0" w:color="000000"/>
            </w:tcBorders>
            <w:vAlign w:val="center"/>
          </w:tcPr>
          <w:p w:rsidR="00822DAD" w:rsidRPr="0069363A" w:rsidRDefault="00822DAD" w:rsidP="00EC7B70">
            <w:pPr>
              <w:shd w:val="clear" w:color="auto" w:fill="auto"/>
              <w:spacing w:line="240" w:lineRule="auto"/>
              <w:ind w:right="0" w:firstLine="0"/>
              <w:jc w:val="center"/>
              <w:rPr>
                <w:color w:val="auto"/>
              </w:rPr>
            </w:pPr>
            <w:r>
              <w:rPr>
                <w:color w:val="auto"/>
              </w:rPr>
              <w:t>96</w:t>
            </w:r>
          </w:p>
        </w:tc>
      </w:tr>
    </w:tbl>
    <w:p w:rsidR="00040608" w:rsidRDefault="00040608" w:rsidP="00FA4131">
      <w:pPr>
        <w:ind w:firstLine="709"/>
        <w:rPr>
          <w:color w:val="0D0D0D"/>
          <w:szCs w:val="32"/>
        </w:rPr>
      </w:pPr>
    </w:p>
    <w:p w:rsidR="00B53878" w:rsidRDefault="00BA570D" w:rsidP="00FA4131">
      <w:pPr>
        <w:ind w:firstLine="709"/>
        <w:rPr>
          <w:b/>
          <w:color w:val="0D0D0D"/>
          <w:szCs w:val="32"/>
        </w:rPr>
      </w:pPr>
      <w:r>
        <w:rPr>
          <w:b/>
          <w:color w:val="0D0D0D"/>
          <w:szCs w:val="32"/>
        </w:rPr>
        <w:t>5</w:t>
      </w:r>
      <w:r w:rsidR="004E1A37" w:rsidRPr="004E1A37">
        <w:rPr>
          <w:b/>
          <w:color w:val="0D0D0D"/>
          <w:szCs w:val="32"/>
        </w:rPr>
        <w:t>.2 Требования к сырью</w:t>
      </w:r>
    </w:p>
    <w:p w:rsidR="004E1A37" w:rsidRDefault="004E1A37" w:rsidP="00FA4131">
      <w:pPr>
        <w:ind w:firstLine="709"/>
        <w:rPr>
          <w:color w:val="0D0D0D"/>
          <w:szCs w:val="32"/>
        </w:rPr>
      </w:pPr>
      <w:r>
        <w:rPr>
          <w:color w:val="0D0D0D"/>
          <w:szCs w:val="32"/>
        </w:rPr>
        <w:t xml:space="preserve">При изготовлении </w:t>
      </w:r>
      <w:proofErr w:type="spellStart"/>
      <w:r>
        <w:rPr>
          <w:color w:val="0D0D0D"/>
          <w:szCs w:val="32"/>
        </w:rPr>
        <w:t>углекомпозита</w:t>
      </w:r>
      <w:proofErr w:type="spellEnd"/>
      <w:r>
        <w:rPr>
          <w:color w:val="0D0D0D"/>
          <w:szCs w:val="32"/>
        </w:rPr>
        <w:t xml:space="preserve"> используют:</w:t>
      </w:r>
    </w:p>
    <w:p w:rsidR="004E1A37" w:rsidRDefault="004E1A37" w:rsidP="00FA4131">
      <w:pPr>
        <w:ind w:firstLine="709"/>
        <w:rPr>
          <w:color w:val="0D0D0D"/>
          <w:szCs w:val="32"/>
        </w:rPr>
      </w:pPr>
      <w:r>
        <w:rPr>
          <w:color w:val="0D0D0D"/>
          <w:szCs w:val="32"/>
        </w:rPr>
        <w:t>- углеродное волокно, полученное из высокомолекулярного гидратцеллюло</w:t>
      </w:r>
      <w:r>
        <w:rPr>
          <w:color w:val="0D0D0D"/>
          <w:szCs w:val="32"/>
        </w:rPr>
        <w:t>з</w:t>
      </w:r>
      <w:r>
        <w:rPr>
          <w:color w:val="0D0D0D"/>
          <w:szCs w:val="32"/>
        </w:rPr>
        <w:t>ного волокна или из полиакрилонитрильного волокна;</w:t>
      </w:r>
    </w:p>
    <w:p w:rsidR="004E1A37" w:rsidRDefault="004E1A37" w:rsidP="00FA4131">
      <w:pPr>
        <w:ind w:firstLine="709"/>
        <w:rPr>
          <w:color w:val="0D0D0D"/>
          <w:szCs w:val="32"/>
        </w:rPr>
      </w:pPr>
      <w:r>
        <w:rPr>
          <w:color w:val="0D0D0D"/>
          <w:szCs w:val="32"/>
        </w:rPr>
        <w:t xml:space="preserve">- многослойные углеродные </w:t>
      </w:r>
      <w:proofErr w:type="spellStart"/>
      <w:r>
        <w:rPr>
          <w:color w:val="0D0D0D"/>
          <w:szCs w:val="32"/>
        </w:rPr>
        <w:t>нанотрубки</w:t>
      </w:r>
      <w:proofErr w:type="spellEnd"/>
      <w:r>
        <w:rPr>
          <w:color w:val="0D0D0D"/>
          <w:szCs w:val="32"/>
        </w:rPr>
        <w:t>;</w:t>
      </w:r>
    </w:p>
    <w:p w:rsidR="004E1A37" w:rsidRDefault="00822DAD" w:rsidP="00FA4131">
      <w:pPr>
        <w:ind w:firstLine="709"/>
        <w:rPr>
          <w:color w:val="0D0D0D"/>
          <w:szCs w:val="32"/>
        </w:rPr>
      </w:pPr>
      <w:r w:rsidRPr="00EF5341">
        <w:rPr>
          <w:color w:val="0D0D0D"/>
          <w:szCs w:val="32"/>
        </w:rPr>
        <w:t>- полиамид марки УПА-6</w:t>
      </w:r>
      <w:r w:rsidR="004E1A37" w:rsidRPr="00EF5341">
        <w:rPr>
          <w:color w:val="0D0D0D"/>
          <w:szCs w:val="32"/>
        </w:rPr>
        <w:t>.</w:t>
      </w:r>
    </w:p>
    <w:p w:rsidR="004A4E3F" w:rsidRDefault="00BA570D" w:rsidP="00FA4131">
      <w:pPr>
        <w:ind w:firstLine="709"/>
        <w:rPr>
          <w:b/>
          <w:color w:val="0D0D0D"/>
          <w:sz w:val="32"/>
          <w:szCs w:val="32"/>
        </w:rPr>
      </w:pPr>
      <w:r>
        <w:rPr>
          <w:b/>
          <w:color w:val="0D0D0D"/>
          <w:sz w:val="32"/>
          <w:szCs w:val="32"/>
        </w:rPr>
        <w:t>6</w:t>
      </w:r>
      <w:r w:rsidR="004A4E3F" w:rsidRPr="00D10E52">
        <w:rPr>
          <w:b/>
          <w:color w:val="0D0D0D"/>
          <w:sz w:val="32"/>
          <w:szCs w:val="32"/>
        </w:rPr>
        <w:t xml:space="preserve"> </w:t>
      </w:r>
      <w:r w:rsidR="00AA2755">
        <w:rPr>
          <w:b/>
          <w:color w:val="0D0D0D"/>
          <w:sz w:val="32"/>
          <w:szCs w:val="32"/>
        </w:rPr>
        <w:t>Требования безопасности</w:t>
      </w:r>
    </w:p>
    <w:p w:rsidR="005D5098" w:rsidRDefault="00BA570D" w:rsidP="00E0032E">
      <w:pPr>
        <w:ind w:firstLine="709"/>
        <w:rPr>
          <w:color w:val="0D0D0D"/>
          <w:szCs w:val="32"/>
        </w:rPr>
      </w:pPr>
      <w:r>
        <w:rPr>
          <w:color w:val="0D0D0D"/>
          <w:szCs w:val="32"/>
        </w:rPr>
        <w:t>6</w:t>
      </w:r>
      <w:r w:rsidR="00AA2755">
        <w:rPr>
          <w:color w:val="0D0D0D"/>
          <w:szCs w:val="32"/>
        </w:rPr>
        <w:t>.1</w:t>
      </w:r>
      <w:r w:rsidR="00AA2755" w:rsidRPr="00E0032E">
        <w:rPr>
          <w:color w:val="0D0D0D"/>
          <w:szCs w:val="32"/>
        </w:rPr>
        <w:t xml:space="preserve"> </w:t>
      </w:r>
      <w:proofErr w:type="spellStart"/>
      <w:r w:rsidR="004D7D09" w:rsidRPr="00E0032E">
        <w:rPr>
          <w:color w:val="0D0D0D"/>
          <w:szCs w:val="32"/>
        </w:rPr>
        <w:t>Углекомпозит</w:t>
      </w:r>
      <w:proofErr w:type="spellEnd"/>
      <w:r w:rsidR="004D7D09" w:rsidRPr="00822DAD">
        <w:rPr>
          <w:color w:val="0D0D0D"/>
          <w:szCs w:val="32"/>
        </w:rPr>
        <w:t xml:space="preserve"> </w:t>
      </w:r>
      <w:r w:rsidR="004D7D09">
        <w:rPr>
          <w:color w:val="0D0D0D"/>
          <w:szCs w:val="32"/>
        </w:rPr>
        <w:t xml:space="preserve">относится к </w:t>
      </w:r>
      <w:r w:rsidR="00F16B57">
        <w:rPr>
          <w:color w:val="0D0D0D"/>
          <w:szCs w:val="32"/>
        </w:rPr>
        <w:t>горючи</w:t>
      </w:r>
      <w:r w:rsidR="00722AAE">
        <w:rPr>
          <w:color w:val="0D0D0D"/>
          <w:szCs w:val="32"/>
        </w:rPr>
        <w:t>м</w:t>
      </w:r>
      <w:r w:rsidR="004D7D09">
        <w:rPr>
          <w:color w:val="0D0D0D"/>
          <w:szCs w:val="32"/>
        </w:rPr>
        <w:t xml:space="preserve"> материал</w:t>
      </w:r>
      <w:r w:rsidR="00722AAE">
        <w:rPr>
          <w:color w:val="0D0D0D"/>
          <w:szCs w:val="32"/>
        </w:rPr>
        <w:t>ам</w:t>
      </w:r>
      <w:r w:rsidR="004D7D09">
        <w:rPr>
          <w:color w:val="0D0D0D"/>
          <w:szCs w:val="32"/>
        </w:rPr>
        <w:t xml:space="preserve"> по ГОСТ 12.1.044</w:t>
      </w:r>
      <w:r w:rsidR="00F16B57">
        <w:rPr>
          <w:color w:val="0D0D0D"/>
          <w:szCs w:val="32"/>
        </w:rPr>
        <w:t>.</w:t>
      </w:r>
      <w:r w:rsidR="00E0032E">
        <w:rPr>
          <w:color w:val="0D0D0D"/>
          <w:szCs w:val="32"/>
        </w:rPr>
        <w:t xml:space="preserve"> </w:t>
      </w:r>
      <w:r w:rsidR="00722AAE">
        <w:rPr>
          <w:color w:val="0D0D0D"/>
          <w:szCs w:val="32"/>
        </w:rPr>
        <w:t>При температуре выше 300</w:t>
      </w:r>
      <w:proofErr w:type="gramStart"/>
      <w:r w:rsidR="00722AAE">
        <w:rPr>
          <w:color w:val="0D0D0D"/>
          <w:szCs w:val="32"/>
        </w:rPr>
        <w:t xml:space="preserve"> °С</w:t>
      </w:r>
      <w:proofErr w:type="gramEnd"/>
      <w:r w:rsidR="00722AAE">
        <w:rPr>
          <w:color w:val="0D0D0D"/>
          <w:szCs w:val="32"/>
        </w:rPr>
        <w:t xml:space="preserve"> </w:t>
      </w:r>
      <w:proofErr w:type="spellStart"/>
      <w:r w:rsidR="00722AAE">
        <w:rPr>
          <w:color w:val="0D0D0D"/>
          <w:szCs w:val="32"/>
        </w:rPr>
        <w:t>углекомпозит</w:t>
      </w:r>
      <w:proofErr w:type="spellEnd"/>
      <w:r w:rsidR="00722AAE">
        <w:rPr>
          <w:color w:val="0D0D0D"/>
          <w:szCs w:val="32"/>
        </w:rPr>
        <w:t xml:space="preserve"> разлагается с выделением окиси углерода, аммиака и углекислого газа.</w:t>
      </w:r>
    </w:p>
    <w:p w:rsidR="005D5098" w:rsidRDefault="00BA570D" w:rsidP="00F16B57">
      <w:pPr>
        <w:ind w:firstLine="709"/>
        <w:rPr>
          <w:color w:val="0D0D0D"/>
          <w:szCs w:val="32"/>
        </w:rPr>
      </w:pPr>
      <w:r>
        <w:rPr>
          <w:color w:val="0D0D0D"/>
          <w:szCs w:val="32"/>
        </w:rPr>
        <w:t>6</w:t>
      </w:r>
      <w:r w:rsidR="00722AAE">
        <w:rPr>
          <w:color w:val="0D0D0D"/>
          <w:szCs w:val="32"/>
        </w:rPr>
        <w:t>.</w:t>
      </w:r>
      <w:r w:rsidR="00C72439">
        <w:rPr>
          <w:color w:val="0D0D0D"/>
          <w:szCs w:val="32"/>
        </w:rPr>
        <w:t>2</w:t>
      </w:r>
      <w:proofErr w:type="gramStart"/>
      <w:r w:rsidR="00722AAE">
        <w:rPr>
          <w:color w:val="0D0D0D"/>
          <w:szCs w:val="32"/>
        </w:rPr>
        <w:t xml:space="preserve"> П</w:t>
      </w:r>
      <w:proofErr w:type="gramEnd"/>
      <w:r w:rsidR="00722AAE">
        <w:rPr>
          <w:color w:val="0D0D0D"/>
          <w:szCs w:val="32"/>
        </w:rPr>
        <w:t xml:space="preserve">ри поднесении открытого </w:t>
      </w:r>
      <w:r w:rsidR="00C86112">
        <w:rPr>
          <w:color w:val="0D0D0D"/>
          <w:szCs w:val="32"/>
        </w:rPr>
        <w:t xml:space="preserve">огня </w:t>
      </w:r>
      <w:proofErr w:type="spellStart"/>
      <w:r w:rsidR="00722AAE">
        <w:rPr>
          <w:color w:val="0D0D0D"/>
          <w:szCs w:val="32"/>
        </w:rPr>
        <w:t>углекомпозит</w:t>
      </w:r>
      <w:proofErr w:type="spellEnd"/>
      <w:r w:rsidR="00722AAE">
        <w:rPr>
          <w:color w:val="0D0D0D"/>
          <w:szCs w:val="32"/>
        </w:rPr>
        <w:t xml:space="preserve"> загорается без взрыва и г</w:t>
      </w:r>
      <w:r w:rsidR="00722AAE">
        <w:rPr>
          <w:color w:val="0D0D0D"/>
          <w:szCs w:val="32"/>
        </w:rPr>
        <w:t>о</w:t>
      </w:r>
      <w:r w:rsidR="00722AAE">
        <w:rPr>
          <w:color w:val="0D0D0D"/>
          <w:szCs w:val="32"/>
        </w:rPr>
        <w:t>рит коптящим пламе</w:t>
      </w:r>
      <w:r w:rsidR="005D5098">
        <w:rPr>
          <w:color w:val="0D0D0D"/>
          <w:szCs w:val="32"/>
        </w:rPr>
        <w:t xml:space="preserve">нем. </w:t>
      </w:r>
      <w:proofErr w:type="gramStart"/>
      <w:r w:rsidR="005D5098">
        <w:rPr>
          <w:color w:val="0D0D0D"/>
          <w:szCs w:val="32"/>
        </w:rPr>
        <w:t>Горящий</w:t>
      </w:r>
      <w:proofErr w:type="gramEnd"/>
      <w:r w:rsidR="005D5098">
        <w:rPr>
          <w:color w:val="0D0D0D"/>
          <w:szCs w:val="32"/>
        </w:rPr>
        <w:t xml:space="preserve"> </w:t>
      </w:r>
      <w:proofErr w:type="spellStart"/>
      <w:r w:rsidR="005D5098">
        <w:rPr>
          <w:color w:val="0D0D0D"/>
          <w:szCs w:val="32"/>
        </w:rPr>
        <w:t>углекомпозит</w:t>
      </w:r>
      <w:proofErr w:type="spellEnd"/>
      <w:r w:rsidR="005D5098">
        <w:rPr>
          <w:color w:val="0D0D0D"/>
          <w:szCs w:val="32"/>
        </w:rPr>
        <w:t xml:space="preserve"> допускается тушить всеми име</w:t>
      </w:r>
      <w:r w:rsidR="005D5098">
        <w:rPr>
          <w:color w:val="0D0D0D"/>
          <w:szCs w:val="32"/>
        </w:rPr>
        <w:t>ю</w:t>
      </w:r>
      <w:r w:rsidR="005D5098">
        <w:rPr>
          <w:color w:val="0D0D0D"/>
          <w:szCs w:val="32"/>
        </w:rPr>
        <w:t xml:space="preserve">щимися средствами пожаротушения: водой, песком, пенными и углекислотными </w:t>
      </w:r>
      <w:r w:rsidR="00811540">
        <w:rPr>
          <w:color w:val="0D0D0D"/>
          <w:szCs w:val="32"/>
        </w:rPr>
        <w:t>ог</w:t>
      </w:r>
      <w:r w:rsidR="005D5098">
        <w:rPr>
          <w:color w:val="0D0D0D"/>
          <w:szCs w:val="32"/>
        </w:rPr>
        <w:t>н</w:t>
      </w:r>
      <w:r w:rsidR="00811540">
        <w:rPr>
          <w:color w:val="0D0D0D"/>
          <w:szCs w:val="32"/>
        </w:rPr>
        <w:t>е</w:t>
      </w:r>
      <w:r w:rsidR="005D5098">
        <w:rPr>
          <w:color w:val="0D0D0D"/>
          <w:szCs w:val="32"/>
        </w:rPr>
        <w:t>тушителями.</w:t>
      </w:r>
    </w:p>
    <w:p w:rsidR="002F2CAD" w:rsidRDefault="00C72439" w:rsidP="00FA4131">
      <w:pPr>
        <w:ind w:firstLine="709"/>
        <w:rPr>
          <w:b/>
          <w:color w:val="0D0D0D"/>
          <w:sz w:val="32"/>
          <w:szCs w:val="32"/>
        </w:rPr>
      </w:pPr>
      <w:r>
        <w:rPr>
          <w:b/>
          <w:color w:val="0D0D0D"/>
          <w:sz w:val="32"/>
          <w:szCs w:val="32"/>
        </w:rPr>
        <w:lastRenderedPageBreak/>
        <w:t>7</w:t>
      </w:r>
      <w:r w:rsidR="002F2CAD">
        <w:rPr>
          <w:b/>
          <w:color w:val="0D0D0D"/>
          <w:sz w:val="32"/>
          <w:szCs w:val="32"/>
        </w:rPr>
        <w:t xml:space="preserve"> Методы испытаний</w:t>
      </w:r>
    </w:p>
    <w:p w:rsidR="00BA570D" w:rsidRDefault="00BA570D" w:rsidP="00BA570D">
      <w:pPr>
        <w:ind w:firstLine="709"/>
        <w:rPr>
          <w:color w:val="auto"/>
          <w:shd w:val="clear" w:color="auto" w:fill="FFFFFF"/>
        </w:rPr>
      </w:pPr>
      <w:r>
        <w:rPr>
          <w:color w:val="0D0D0D"/>
          <w:szCs w:val="32"/>
        </w:rPr>
        <w:t xml:space="preserve">Испытания проводят в комнатных условиях при температуре окружающей </w:t>
      </w:r>
      <w:r w:rsidRPr="00BA570D">
        <w:rPr>
          <w:color w:val="0D0D0D"/>
          <w:szCs w:val="32"/>
        </w:rPr>
        <w:t xml:space="preserve">среды </w:t>
      </w:r>
      <w:r w:rsidRPr="00BA570D">
        <w:rPr>
          <w:color w:val="0D0D0D"/>
        </w:rPr>
        <w:t xml:space="preserve">(23 </w:t>
      </w:r>
      <w:r w:rsidRPr="00BA570D">
        <w:rPr>
          <w:color w:val="auto"/>
          <w:shd w:val="clear" w:color="auto" w:fill="FFFFFF"/>
        </w:rPr>
        <w:t>± 2)</w:t>
      </w:r>
      <w:r>
        <w:rPr>
          <w:color w:val="auto"/>
          <w:shd w:val="clear" w:color="auto" w:fill="FFFFFF"/>
        </w:rPr>
        <w:t xml:space="preserve"> °</w:t>
      </w:r>
      <w:r w:rsidRPr="00BA570D">
        <w:rPr>
          <w:color w:val="auto"/>
          <w:shd w:val="clear" w:color="auto" w:fill="FFFFFF"/>
        </w:rPr>
        <w:t>С и относительной влажности</w:t>
      </w:r>
      <w:r>
        <w:rPr>
          <w:color w:val="auto"/>
          <w:shd w:val="clear" w:color="auto" w:fill="FFFFFF"/>
        </w:rPr>
        <w:t xml:space="preserve"> не более 75 %, если иное не устано</w:t>
      </w:r>
      <w:r>
        <w:rPr>
          <w:color w:val="auto"/>
          <w:shd w:val="clear" w:color="auto" w:fill="FFFFFF"/>
        </w:rPr>
        <w:t>в</w:t>
      </w:r>
      <w:r>
        <w:rPr>
          <w:color w:val="auto"/>
          <w:shd w:val="clear" w:color="auto" w:fill="FFFFFF"/>
        </w:rPr>
        <w:t>лено методом испытаний.</w:t>
      </w:r>
    </w:p>
    <w:p w:rsidR="00BA570D" w:rsidRDefault="00C72439" w:rsidP="00BA570D">
      <w:pPr>
        <w:ind w:firstLine="709"/>
        <w:rPr>
          <w:color w:val="auto"/>
          <w:shd w:val="clear" w:color="auto" w:fill="FFFFFF"/>
        </w:rPr>
      </w:pPr>
      <w:r>
        <w:rPr>
          <w:color w:val="auto"/>
          <w:shd w:val="clear" w:color="auto" w:fill="FFFFFF"/>
        </w:rPr>
        <w:t>7</w:t>
      </w:r>
      <w:r w:rsidR="00BA570D">
        <w:rPr>
          <w:color w:val="auto"/>
          <w:shd w:val="clear" w:color="auto" w:fill="FFFFFF"/>
        </w:rPr>
        <w:t xml:space="preserve">.1 Внешний вид </w:t>
      </w:r>
      <w:proofErr w:type="spellStart"/>
      <w:r w:rsidR="00BA570D">
        <w:rPr>
          <w:color w:val="auto"/>
          <w:shd w:val="clear" w:color="auto" w:fill="FFFFFF"/>
        </w:rPr>
        <w:t>углекомпозита</w:t>
      </w:r>
      <w:proofErr w:type="spellEnd"/>
      <w:r w:rsidR="00BA570D">
        <w:rPr>
          <w:color w:val="auto"/>
          <w:shd w:val="clear" w:color="auto" w:fill="FFFFFF"/>
        </w:rPr>
        <w:t xml:space="preserve"> по цвету контролируют визуально без прим</w:t>
      </w:r>
      <w:r w:rsidR="00BA570D">
        <w:rPr>
          <w:color w:val="auto"/>
          <w:shd w:val="clear" w:color="auto" w:fill="FFFFFF"/>
        </w:rPr>
        <w:t>е</w:t>
      </w:r>
      <w:r w:rsidR="00BA570D">
        <w:rPr>
          <w:color w:val="auto"/>
          <w:shd w:val="clear" w:color="auto" w:fill="FFFFFF"/>
        </w:rPr>
        <w:t>нения специальных средств.</w:t>
      </w:r>
    </w:p>
    <w:p w:rsidR="00BA570D" w:rsidRDefault="00C72439" w:rsidP="00BA570D">
      <w:pPr>
        <w:ind w:firstLine="709"/>
        <w:rPr>
          <w:color w:val="auto"/>
          <w:shd w:val="clear" w:color="auto" w:fill="FFFFFF"/>
        </w:rPr>
      </w:pPr>
      <w:r w:rsidRPr="00822DAD">
        <w:rPr>
          <w:color w:val="auto"/>
          <w:shd w:val="clear" w:color="auto" w:fill="FFFFFF"/>
        </w:rPr>
        <w:t>7</w:t>
      </w:r>
      <w:r w:rsidR="00BA570D" w:rsidRPr="00822DAD">
        <w:rPr>
          <w:color w:val="auto"/>
          <w:shd w:val="clear" w:color="auto" w:fill="FFFFFF"/>
        </w:rPr>
        <w:t xml:space="preserve">.2 Массовую долю углеродных волокон в </w:t>
      </w:r>
      <w:proofErr w:type="spellStart"/>
      <w:r w:rsidR="00BA570D" w:rsidRPr="00822DAD">
        <w:rPr>
          <w:color w:val="auto"/>
          <w:shd w:val="clear" w:color="auto" w:fill="FFFFFF"/>
        </w:rPr>
        <w:t>углекомпозите</w:t>
      </w:r>
      <w:proofErr w:type="spellEnd"/>
      <w:r w:rsidR="00BA570D" w:rsidRPr="00822DAD">
        <w:rPr>
          <w:color w:val="auto"/>
          <w:shd w:val="clear" w:color="auto" w:fill="FFFFFF"/>
        </w:rPr>
        <w:t xml:space="preserve"> определяют мет</w:t>
      </w:r>
      <w:r w:rsidR="00BA570D" w:rsidRPr="00822DAD">
        <w:rPr>
          <w:color w:val="auto"/>
          <w:shd w:val="clear" w:color="auto" w:fill="FFFFFF"/>
        </w:rPr>
        <w:t>о</w:t>
      </w:r>
      <w:r w:rsidR="00BA570D" w:rsidRPr="00822DAD">
        <w:rPr>
          <w:color w:val="auto"/>
          <w:shd w:val="clear" w:color="auto" w:fill="FFFFFF"/>
        </w:rPr>
        <w:t>до</w:t>
      </w:r>
      <w:r w:rsidR="00903838" w:rsidRPr="00822DAD">
        <w:rPr>
          <w:color w:val="auto"/>
          <w:shd w:val="clear" w:color="auto" w:fill="FFFFFF"/>
        </w:rPr>
        <w:t>м</w:t>
      </w:r>
      <w:r w:rsidR="00BA570D" w:rsidRPr="00822DAD">
        <w:rPr>
          <w:color w:val="auto"/>
          <w:shd w:val="clear" w:color="auto" w:fill="FFFFFF"/>
        </w:rPr>
        <w:t xml:space="preserve"> выжигани</w:t>
      </w:r>
      <w:r w:rsidR="00903838" w:rsidRPr="00822DAD">
        <w:rPr>
          <w:color w:val="auto"/>
          <w:shd w:val="clear" w:color="auto" w:fill="FFFFFF"/>
        </w:rPr>
        <w:t>я или</w:t>
      </w:r>
      <w:r w:rsidR="00BA570D" w:rsidRPr="00822DAD">
        <w:rPr>
          <w:color w:val="auto"/>
          <w:shd w:val="clear" w:color="auto" w:fill="FFFFFF"/>
        </w:rPr>
        <w:t xml:space="preserve"> растворени</w:t>
      </w:r>
      <w:r w:rsidR="00903838" w:rsidRPr="00822DAD">
        <w:rPr>
          <w:color w:val="auto"/>
          <w:shd w:val="clear" w:color="auto" w:fill="FFFFFF"/>
        </w:rPr>
        <w:t>я</w:t>
      </w:r>
      <w:r w:rsidR="00BA570D" w:rsidRPr="00822DAD">
        <w:rPr>
          <w:color w:val="auto"/>
          <w:shd w:val="clear" w:color="auto" w:fill="FFFFFF"/>
        </w:rPr>
        <w:t>.</w:t>
      </w:r>
    </w:p>
    <w:p w:rsidR="00BA570D" w:rsidRPr="00903838" w:rsidRDefault="00C72439" w:rsidP="00BA570D">
      <w:pPr>
        <w:ind w:firstLine="709"/>
        <w:rPr>
          <w:b/>
          <w:color w:val="auto"/>
          <w:shd w:val="clear" w:color="auto" w:fill="FFFFFF"/>
        </w:rPr>
      </w:pPr>
      <w:r>
        <w:rPr>
          <w:b/>
          <w:color w:val="auto"/>
          <w:shd w:val="clear" w:color="auto" w:fill="FFFFFF"/>
        </w:rPr>
        <w:t>7</w:t>
      </w:r>
      <w:r w:rsidR="00BA570D" w:rsidRPr="00903838">
        <w:rPr>
          <w:b/>
          <w:color w:val="auto"/>
          <w:shd w:val="clear" w:color="auto" w:fill="FFFFFF"/>
        </w:rPr>
        <w:t>.2</w:t>
      </w:r>
      <w:r w:rsidR="00E6034D" w:rsidRPr="00903838">
        <w:rPr>
          <w:b/>
          <w:color w:val="auto"/>
          <w:shd w:val="clear" w:color="auto" w:fill="FFFFFF"/>
        </w:rPr>
        <w:t>.1 Метод выжигания</w:t>
      </w:r>
    </w:p>
    <w:p w:rsidR="00E25A3B" w:rsidRPr="00903838" w:rsidRDefault="00C72439" w:rsidP="00BA570D">
      <w:pPr>
        <w:ind w:firstLine="709"/>
        <w:rPr>
          <w:b/>
          <w:color w:val="auto"/>
          <w:shd w:val="clear" w:color="auto" w:fill="FFFFFF"/>
        </w:rPr>
      </w:pPr>
      <w:r>
        <w:rPr>
          <w:b/>
          <w:color w:val="auto"/>
          <w:shd w:val="clear" w:color="auto" w:fill="FFFFFF"/>
        </w:rPr>
        <w:t>7</w:t>
      </w:r>
      <w:r w:rsidR="00E25A3B" w:rsidRPr="00903838">
        <w:rPr>
          <w:b/>
          <w:color w:val="auto"/>
          <w:shd w:val="clear" w:color="auto" w:fill="FFFFFF"/>
        </w:rPr>
        <w:t>.2.1.1 Оборудование</w:t>
      </w:r>
    </w:p>
    <w:p w:rsidR="00E6034D" w:rsidRDefault="00E6034D" w:rsidP="00BA570D">
      <w:pPr>
        <w:ind w:firstLine="709"/>
        <w:rPr>
          <w:color w:val="auto"/>
          <w:shd w:val="clear" w:color="auto" w:fill="FFFFFF"/>
        </w:rPr>
      </w:pPr>
      <w:r>
        <w:rPr>
          <w:color w:val="auto"/>
          <w:shd w:val="clear" w:color="auto" w:fill="FFFFFF"/>
        </w:rPr>
        <w:t xml:space="preserve">Для определения массовой доли углеродных волокон в </w:t>
      </w:r>
      <w:proofErr w:type="spellStart"/>
      <w:r>
        <w:rPr>
          <w:color w:val="auto"/>
          <w:shd w:val="clear" w:color="auto" w:fill="FFFFFF"/>
        </w:rPr>
        <w:t>углекомпозите</w:t>
      </w:r>
      <w:proofErr w:type="spellEnd"/>
      <w:r>
        <w:rPr>
          <w:color w:val="auto"/>
          <w:shd w:val="clear" w:color="auto" w:fill="FFFFFF"/>
        </w:rPr>
        <w:t xml:space="preserve"> мет</w:t>
      </w:r>
      <w:r>
        <w:rPr>
          <w:color w:val="auto"/>
          <w:shd w:val="clear" w:color="auto" w:fill="FFFFFF"/>
        </w:rPr>
        <w:t>о</w:t>
      </w:r>
      <w:r>
        <w:rPr>
          <w:color w:val="auto"/>
          <w:shd w:val="clear" w:color="auto" w:fill="FFFFFF"/>
        </w:rPr>
        <w:t>дом выжигания используют:</w:t>
      </w:r>
    </w:p>
    <w:p w:rsidR="00E6034D" w:rsidRPr="00A92070" w:rsidRDefault="00E6034D" w:rsidP="00BA570D">
      <w:pPr>
        <w:ind w:firstLine="709"/>
        <w:rPr>
          <w:color w:val="auto"/>
          <w:shd w:val="clear" w:color="auto" w:fill="FFFFFF"/>
        </w:rPr>
      </w:pPr>
      <w:r>
        <w:rPr>
          <w:color w:val="auto"/>
          <w:shd w:val="clear" w:color="auto" w:fill="FFFFFF"/>
        </w:rPr>
        <w:t xml:space="preserve">- </w:t>
      </w:r>
      <w:r w:rsidR="00903838">
        <w:rPr>
          <w:color w:val="auto"/>
          <w:shd w:val="clear" w:color="auto" w:fill="FFFFFF"/>
        </w:rPr>
        <w:t xml:space="preserve">камерную </w:t>
      </w:r>
      <w:r>
        <w:rPr>
          <w:color w:val="auto"/>
          <w:shd w:val="clear" w:color="auto" w:fill="FFFFFF"/>
        </w:rPr>
        <w:t>электропечь, обеспечивающ</w:t>
      </w:r>
      <w:r w:rsidR="00903838">
        <w:rPr>
          <w:color w:val="auto"/>
          <w:shd w:val="clear" w:color="auto" w:fill="FFFFFF"/>
        </w:rPr>
        <w:t xml:space="preserve">ую температурный режим </w:t>
      </w:r>
      <w:r w:rsidR="00903838" w:rsidRPr="00A92070">
        <w:rPr>
          <w:color w:val="auto"/>
          <w:shd w:val="clear" w:color="auto" w:fill="FFFFFF"/>
        </w:rPr>
        <w:t>(440−</w:t>
      </w:r>
      <w:r w:rsidRPr="00A92070">
        <w:rPr>
          <w:color w:val="auto"/>
          <w:shd w:val="clear" w:color="auto" w:fill="FFFFFF"/>
        </w:rPr>
        <w:t>460)</w:t>
      </w:r>
      <w:r w:rsidR="00822DAD" w:rsidRPr="00A92070">
        <w:rPr>
          <w:rStyle w:val="apple-converted-space"/>
          <w:bCs/>
          <w:color w:val="auto"/>
          <w:shd w:val="clear" w:color="auto" w:fill="FFFFFF"/>
        </w:rPr>
        <w:t> </w:t>
      </w:r>
      <w:r w:rsidRPr="00A92070">
        <w:rPr>
          <w:color w:val="auto"/>
          <w:shd w:val="clear" w:color="auto" w:fill="FFFFFF"/>
        </w:rPr>
        <w:t>°</w:t>
      </w:r>
      <w:proofErr w:type="gramStart"/>
      <w:r w:rsidRPr="00A92070">
        <w:rPr>
          <w:color w:val="auto"/>
          <w:shd w:val="clear" w:color="auto" w:fill="FFFFFF"/>
        </w:rPr>
        <w:t>С</w:t>
      </w:r>
      <w:proofErr w:type="gramEnd"/>
      <w:r w:rsidRPr="00A92070">
        <w:rPr>
          <w:color w:val="auto"/>
          <w:shd w:val="clear" w:color="auto" w:fill="FFFFFF"/>
        </w:rPr>
        <w:t>;</w:t>
      </w:r>
    </w:p>
    <w:p w:rsidR="00E6034D" w:rsidRDefault="00E6034D" w:rsidP="00BA570D">
      <w:pPr>
        <w:ind w:firstLine="709"/>
        <w:rPr>
          <w:color w:val="auto"/>
          <w:shd w:val="clear" w:color="auto" w:fill="FFFFFF"/>
        </w:rPr>
      </w:pPr>
      <w:r w:rsidRPr="00A92070">
        <w:rPr>
          <w:color w:val="auto"/>
          <w:shd w:val="clear" w:color="auto" w:fill="FFFFFF"/>
        </w:rPr>
        <w:t xml:space="preserve">- </w:t>
      </w:r>
      <w:r w:rsidR="00903838" w:rsidRPr="00A92070">
        <w:rPr>
          <w:color w:val="auto"/>
          <w:shd w:val="clear" w:color="auto" w:fill="FFFFFF"/>
        </w:rPr>
        <w:t xml:space="preserve">сушильный лабораторный </w:t>
      </w:r>
      <w:r w:rsidRPr="00A92070">
        <w:rPr>
          <w:color w:val="auto"/>
          <w:shd w:val="clear" w:color="auto" w:fill="FFFFFF"/>
        </w:rPr>
        <w:t>шкаф, обеспечи</w:t>
      </w:r>
      <w:r w:rsidR="00903838" w:rsidRPr="00A92070">
        <w:rPr>
          <w:color w:val="auto"/>
          <w:shd w:val="clear" w:color="auto" w:fill="FFFFFF"/>
        </w:rPr>
        <w:t>вающий температурный режим (105−</w:t>
      </w:r>
      <w:r w:rsidRPr="00A92070">
        <w:rPr>
          <w:color w:val="auto"/>
          <w:shd w:val="clear" w:color="auto" w:fill="FFFFFF"/>
        </w:rPr>
        <w:t>110) °</w:t>
      </w:r>
      <w:proofErr w:type="gramStart"/>
      <w:r w:rsidRPr="00A92070">
        <w:rPr>
          <w:color w:val="auto"/>
          <w:shd w:val="clear" w:color="auto" w:fill="FFFFFF"/>
        </w:rPr>
        <w:t>С</w:t>
      </w:r>
      <w:proofErr w:type="gramEnd"/>
      <w:r w:rsidRPr="00A92070">
        <w:rPr>
          <w:color w:val="auto"/>
          <w:shd w:val="clear" w:color="auto" w:fill="FFFFFF"/>
        </w:rPr>
        <w:t>;</w:t>
      </w:r>
    </w:p>
    <w:p w:rsidR="00E6034D" w:rsidRDefault="00E6034D" w:rsidP="00BA570D">
      <w:pPr>
        <w:ind w:firstLine="709"/>
        <w:rPr>
          <w:color w:val="auto"/>
          <w:szCs w:val="24"/>
        </w:rPr>
      </w:pPr>
      <w:r>
        <w:rPr>
          <w:color w:val="auto"/>
          <w:shd w:val="clear" w:color="auto" w:fill="FFFFFF"/>
        </w:rPr>
        <w:t xml:space="preserve">- весы лабораторные </w:t>
      </w:r>
      <w:r w:rsidRPr="00E25A3B">
        <w:rPr>
          <w:color w:val="auto"/>
          <w:shd w:val="clear" w:color="auto" w:fill="FFFFFF"/>
        </w:rPr>
        <w:t xml:space="preserve">общего назначения по ГОСТ </w:t>
      </w:r>
      <w:proofErr w:type="gramStart"/>
      <w:r w:rsidRPr="00E25A3B">
        <w:rPr>
          <w:color w:val="auto"/>
          <w:shd w:val="clear" w:color="auto" w:fill="FFFFFF"/>
        </w:rPr>
        <w:t>Р</w:t>
      </w:r>
      <w:proofErr w:type="gramEnd"/>
      <w:r w:rsidRPr="00E25A3B">
        <w:rPr>
          <w:color w:val="auto"/>
          <w:shd w:val="clear" w:color="auto" w:fill="FFFFFF"/>
        </w:rPr>
        <w:t xml:space="preserve"> 53228</w:t>
      </w:r>
      <w:r w:rsidR="00E25A3B" w:rsidRPr="00E25A3B">
        <w:rPr>
          <w:color w:val="auto"/>
          <w:shd w:val="clear" w:color="auto" w:fill="FFFFFF"/>
        </w:rPr>
        <w:t xml:space="preserve"> </w:t>
      </w:r>
      <w:r w:rsidR="00E25A3B" w:rsidRPr="00E25A3B">
        <w:rPr>
          <w:color w:val="auto"/>
          <w:szCs w:val="24"/>
        </w:rPr>
        <w:t xml:space="preserve">класса точности </w:t>
      </w:r>
      <w:r w:rsidR="00E25A3B" w:rsidRPr="00E25A3B">
        <w:rPr>
          <w:color w:val="auto"/>
          <w:szCs w:val="24"/>
          <w:lang w:val="en-US"/>
        </w:rPr>
        <w:t>II</w:t>
      </w:r>
      <w:r w:rsidR="00E25A3B" w:rsidRPr="00E25A3B">
        <w:rPr>
          <w:color w:val="auto"/>
          <w:szCs w:val="24"/>
        </w:rPr>
        <w:t xml:space="preserve"> с </w:t>
      </w:r>
      <w:r w:rsidR="00E25A3B">
        <w:rPr>
          <w:color w:val="auto"/>
          <w:szCs w:val="24"/>
        </w:rPr>
        <w:t>пределом взвешивания</w:t>
      </w:r>
      <w:r w:rsidR="00E25A3B" w:rsidRPr="00E25A3B">
        <w:rPr>
          <w:color w:val="auto"/>
          <w:szCs w:val="24"/>
        </w:rPr>
        <w:t xml:space="preserve"> </w:t>
      </w:r>
      <w:r w:rsidR="00E25A3B">
        <w:rPr>
          <w:color w:val="auto"/>
          <w:szCs w:val="24"/>
        </w:rPr>
        <w:t>200</w:t>
      </w:r>
      <w:r w:rsidR="00E25A3B" w:rsidRPr="00E25A3B">
        <w:rPr>
          <w:color w:val="auto"/>
          <w:szCs w:val="24"/>
        </w:rPr>
        <w:t xml:space="preserve"> г</w:t>
      </w:r>
      <w:r w:rsidR="00E25A3B">
        <w:rPr>
          <w:color w:val="auto"/>
          <w:szCs w:val="24"/>
        </w:rPr>
        <w:t>;</w:t>
      </w:r>
    </w:p>
    <w:p w:rsidR="00E25A3B" w:rsidRDefault="00E25A3B" w:rsidP="00BA570D">
      <w:pPr>
        <w:ind w:firstLine="709"/>
        <w:rPr>
          <w:color w:val="auto"/>
          <w:szCs w:val="24"/>
        </w:rPr>
      </w:pPr>
      <w:r w:rsidRPr="00A92070">
        <w:rPr>
          <w:color w:val="auto"/>
          <w:szCs w:val="24"/>
        </w:rPr>
        <w:t xml:space="preserve">- </w:t>
      </w:r>
      <w:r w:rsidR="00903838" w:rsidRPr="00A92070">
        <w:rPr>
          <w:color w:val="auto"/>
          <w:szCs w:val="24"/>
        </w:rPr>
        <w:t xml:space="preserve">измерительную </w:t>
      </w:r>
      <w:r w:rsidRPr="00A92070">
        <w:rPr>
          <w:color w:val="auto"/>
          <w:szCs w:val="24"/>
        </w:rPr>
        <w:t>линейк</w:t>
      </w:r>
      <w:r w:rsidR="00903838" w:rsidRPr="00A92070">
        <w:rPr>
          <w:color w:val="auto"/>
          <w:szCs w:val="24"/>
        </w:rPr>
        <w:t>у</w:t>
      </w:r>
      <w:r w:rsidRPr="00A92070">
        <w:rPr>
          <w:color w:val="auto"/>
          <w:szCs w:val="24"/>
        </w:rPr>
        <w:t>;</w:t>
      </w:r>
    </w:p>
    <w:p w:rsidR="00E25A3B" w:rsidRDefault="00E25A3B" w:rsidP="00BA570D">
      <w:pPr>
        <w:ind w:firstLine="709"/>
        <w:rPr>
          <w:color w:val="auto"/>
          <w:szCs w:val="24"/>
        </w:rPr>
      </w:pPr>
      <w:r>
        <w:rPr>
          <w:color w:val="auto"/>
          <w:szCs w:val="24"/>
        </w:rPr>
        <w:t>- часы;</w:t>
      </w:r>
    </w:p>
    <w:p w:rsidR="00E25A3B" w:rsidRDefault="00E25A3B" w:rsidP="00BA570D">
      <w:pPr>
        <w:ind w:firstLine="709"/>
        <w:rPr>
          <w:color w:val="auto"/>
          <w:szCs w:val="24"/>
        </w:rPr>
      </w:pPr>
      <w:r>
        <w:rPr>
          <w:color w:val="auto"/>
          <w:szCs w:val="24"/>
        </w:rPr>
        <w:t xml:space="preserve">- </w:t>
      </w:r>
      <w:r w:rsidR="00C76518">
        <w:rPr>
          <w:color w:val="auto"/>
          <w:szCs w:val="24"/>
        </w:rPr>
        <w:t xml:space="preserve">фарфоровые </w:t>
      </w:r>
      <w:r>
        <w:rPr>
          <w:color w:val="auto"/>
          <w:szCs w:val="24"/>
        </w:rPr>
        <w:t>тигли по ГОСТ 9147;</w:t>
      </w:r>
    </w:p>
    <w:p w:rsidR="00E25A3B" w:rsidRDefault="00E25A3B" w:rsidP="00BA570D">
      <w:pPr>
        <w:ind w:firstLine="709"/>
        <w:rPr>
          <w:color w:val="auto"/>
          <w:szCs w:val="24"/>
        </w:rPr>
      </w:pPr>
      <w:r>
        <w:rPr>
          <w:color w:val="auto"/>
          <w:szCs w:val="24"/>
        </w:rPr>
        <w:t>- эксикатор по ГОСТ 25336.</w:t>
      </w:r>
    </w:p>
    <w:p w:rsidR="00E25A3B" w:rsidRPr="00997900" w:rsidRDefault="00C72439" w:rsidP="00BA570D">
      <w:pPr>
        <w:ind w:firstLine="709"/>
        <w:rPr>
          <w:b/>
          <w:color w:val="auto"/>
          <w:shd w:val="clear" w:color="auto" w:fill="FFFFFF"/>
        </w:rPr>
      </w:pPr>
      <w:r>
        <w:rPr>
          <w:b/>
          <w:color w:val="auto"/>
          <w:shd w:val="clear" w:color="auto" w:fill="FFFFFF"/>
        </w:rPr>
        <w:t>7</w:t>
      </w:r>
      <w:r w:rsidR="00E25A3B" w:rsidRPr="00997900">
        <w:rPr>
          <w:b/>
          <w:color w:val="auto"/>
          <w:shd w:val="clear" w:color="auto" w:fill="FFFFFF"/>
        </w:rPr>
        <w:t>.2.1.2 Проведение испытаний</w:t>
      </w:r>
    </w:p>
    <w:p w:rsidR="002F2CAD" w:rsidRPr="00A92070" w:rsidRDefault="00C76518" w:rsidP="00FA4131">
      <w:pPr>
        <w:ind w:firstLine="709"/>
        <w:rPr>
          <w:color w:val="auto"/>
          <w:shd w:val="clear" w:color="auto" w:fill="FFFFFF"/>
        </w:rPr>
      </w:pPr>
      <w:r w:rsidRPr="00A92070">
        <w:rPr>
          <w:color w:val="auto"/>
          <w:shd w:val="clear" w:color="auto" w:fill="FFFFFF"/>
        </w:rPr>
        <w:t xml:space="preserve">Пробу углекомпозита массой (1,5 − </w:t>
      </w:r>
      <w:r w:rsidR="00E25A3B" w:rsidRPr="00A92070">
        <w:rPr>
          <w:color w:val="auto"/>
          <w:shd w:val="clear" w:color="auto" w:fill="FFFFFF"/>
        </w:rPr>
        <w:t>2) г</w:t>
      </w:r>
      <w:r w:rsidRPr="00A92070">
        <w:rPr>
          <w:color w:val="auto"/>
          <w:shd w:val="clear" w:color="auto" w:fill="FFFFFF"/>
        </w:rPr>
        <w:t>,</w:t>
      </w:r>
      <w:r w:rsidR="00E25A3B" w:rsidRPr="00A92070">
        <w:rPr>
          <w:color w:val="auto"/>
          <w:shd w:val="clear" w:color="auto" w:fill="FFFFFF"/>
        </w:rPr>
        <w:t xml:space="preserve"> предварительно высушенную в теч</w:t>
      </w:r>
      <w:r w:rsidR="00E25A3B" w:rsidRPr="00A92070">
        <w:rPr>
          <w:color w:val="auto"/>
          <w:shd w:val="clear" w:color="auto" w:fill="FFFFFF"/>
        </w:rPr>
        <w:t>е</w:t>
      </w:r>
      <w:r w:rsidR="00E25A3B" w:rsidRPr="00A92070">
        <w:rPr>
          <w:color w:val="auto"/>
          <w:shd w:val="clear" w:color="auto" w:fill="FFFFFF"/>
        </w:rPr>
        <w:t xml:space="preserve">ние </w:t>
      </w:r>
      <w:r w:rsidR="00997900" w:rsidRPr="00A92070">
        <w:rPr>
          <w:color w:val="auto"/>
          <w:shd w:val="clear" w:color="auto" w:fill="FFFFFF"/>
        </w:rPr>
        <w:t>трех часов при температуре (105−</w:t>
      </w:r>
      <w:r w:rsidR="00E25A3B" w:rsidRPr="00A92070">
        <w:rPr>
          <w:color w:val="auto"/>
          <w:shd w:val="clear" w:color="auto" w:fill="FFFFFF"/>
        </w:rPr>
        <w:t>110) °</w:t>
      </w:r>
      <w:proofErr w:type="gramStart"/>
      <w:r w:rsidR="00E25A3B" w:rsidRPr="00A92070">
        <w:rPr>
          <w:color w:val="auto"/>
          <w:shd w:val="clear" w:color="auto" w:fill="FFFFFF"/>
        </w:rPr>
        <w:t>С</w:t>
      </w:r>
      <w:proofErr w:type="gramEnd"/>
      <w:r w:rsidR="00E25A3B" w:rsidRPr="00A92070">
        <w:rPr>
          <w:color w:val="auto"/>
          <w:shd w:val="clear" w:color="auto" w:fill="FFFFFF"/>
        </w:rPr>
        <w:t xml:space="preserve"> в сушильном шкафу, прокаливают до постоянной массы, взвешивают и помещают в электропечь.</w:t>
      </w:r>
    </w:p>
    <w:p w:rsidR="00E25A3B" w:rsidRDefault="00E25A3B" w:rsidP="00FA4131">
      <w:pPr>
        <w:ind w:firstLine="709"/>
        <w:rPr>
          <w:color w:val="auto"/>
          <w:shd w:val="clear" w:color="auto" w:fill="FFFFFF"/>
        </w:rPr>
      </w:pPr>
      <w:r w:rsidRPr="00A92070">
        <w:rPr>
          <w:color w:val="auto"/>
          <w:shd w:val="clear" w:color="auto" w:fill="FFFFFF"/>
        </w:rPr>
        <w:t xml:space="preserve">Выжигание </w:t>
      </w:r>
      <w:r w:rsidR="00997900" w:rsidRPr="00A92070">
        <w:rPr>
          <w:color w:val="auto"/>
          <w:shd w:val="clear" w:color="auto" w:fill="FFFFFF"/>
        </w:rPr>
        <w:t>проводят при температуре (385−</w:t>
      </w:r>
      <w:r w:rsidRPr="00A92070">
        <w:rPr>
          <w:color w:val="auto"/>
          <w:shd w:val="clear" w:color="auto" w:fill="FFFFFF"/>
        </w:rPr>
        <w:t>395) °</w:t>
      </w:r>
      <w:proofErr w:type="gramStart"/>
      <w:r w:rsidRPr="00A92070">
        <w:rPr>
          <w:color w:val="auto"/>
          <w:shd w:val="clear" w:color="auto" w:fill="FFFFFF"/>
        </w:rPr>
        <w:t>С</w:t>
      </w:r>
      <w:proofErr w:type="gramEnd"/>
      <w:r w:rsidRPr="00A92070">
        <w:rPr>
          <w:color w:val="auto"/>
          <w:shd w:val="clear" w:color="auto" w:fill="FFFFFF"/>
        </w:rPr>
        <w:t xml:space="preserve"> до постоянной массы. Кажды</w:t>
      </w:r>
      <w:r w:rsidR="00C76518" w:rsidRPr="00A92070">
        <w:rPr>
          <w:color w:val="auto"/>
          <w:shd w:val="clear" w:color="auto" w:fill="FFFFFF"/>
        </w:rPr>
        <w:t>е</w:t>
      </w:r>
      <w:r w:rsidRPr="00A92070">
        <w:rPr>
          <w:color w:val="auto"/>
          <w:shd w:val="clear" w:color="auto" w:fill="FFFFFF"/>
        </w:rPr>
        <w:t xml:space="preserve"> 30 мин вынимают из электропечи тигли, охлаждая их на воздухе в течение</w:t>
      </w:r>
      <w:r>
        <w:rPr>
          <w:color w:val="auto"/>
          <w:shd w:val="clear" w:color="auto" w:fill="FFFFFF"/>
        </w:rPr>
        <w:t xml:space="preserve"> 10 мин, затем в эксикаторе в течение 30 мин до комнатной температуры, проводят </w:t>
      </w:r>
      <w:r>
        <w:rPr>
          <w:color w:val="auto"/>
          <w:shd w:val="clear" w:color="auto" w:fill="FFFFFF"/>
        </w:rPr>
        <w:lastRenderedPageBreak/>
        <w:t>взвешивания.</w:t>
      </w:r>
    </w:p>
    <w:p w:rsidR="00E25A3B" w:rsidRDefault="00E25A3B" w:rsidP="00FA4131">
      <w:pPr>
        <w:ind w:firstLine="709"/>
        <w:rPr>
          <w:color w:val="auto"/>
          <w:shd w:val="clear" w:color="auto" w:fill="FFFFFF"/>
        </w:rPr>
      </w:pPr>
      <w:r w:rsidRPr="00EF5341">
        <w:rPr>
          <w:color w:val="auto"/>
          <w:shd w:val="clear" w:color="auto" w:fill="FFFFFF"/>
        </w:rPr>
        <w:t>Выжигание заканчивают при разности между двумя послед</w:t>
      </w:r>
      <w:r w:rsidR="00A92070" w:rsidRPr="00EF5341">
        <w:rPr>
          <w:color w:val="auto"/>
          <w:shd w:val="clear" w:color="auto" w:fill="FFFFFF"/>
        </w:rPr>
        <w:t>овательными</w:t>
      </w:r>
      <w:r w:rsidRPr="00A92070">
        <w:rPr>
          <w:color w:val="auto"/>
          <w:shd w:val="clear" w:color="auto" w:fill="FFFFFF"/>
        </w:rPr>
        <w:t xml:space="preserve"> </w:t>
      </w:r>
      <w:r>
        <w:rPr>
          <w:color w:val="auto"/>
          <w:shd w:val="clear" w:color="auto" w:fill="FFFFFF"/>
        </w:rPr>
        <w:t>взвешиваниями</w:t>
      </w:r>
      <w:r w:rsidR="00A4128E">
        <w:rPr>
          <w:color w:val="auto"/>
          <w:shd w:val="clear" w:color="auto" w:fill="FFFFFF"/>
        </w:rPr>
        <w:t xml:space="preserve"> не более 0,001 г.</w:t>
      </w:r>
    </w:p>
    <w:p w:rsidR="00A4128E" w:rsidRPr="00C76518" w:rsidRDefault="00C72439" w:rsidP="00FA4131">
      <w:pPr>
        <w:ind w:firstLine="709"/>
        <w:rPr>
          <w:b/>
          <w:color w:val="auto"/>
          <w:shd w:val="clear" w:color="auto" w:fill="FFFFFF"/>
        </w:rPr>
      </w:pPr>
      <w:r>
        <w:rPr>
          <w:b/>
          <w:color w:val="auto"/>
          <w:shd w:val="clear" w:color="auto" w:fill="FFFFFF"/>
        </w:rPr>
        <w:t>7</w:t>
      </w:r>
      <w:r w:rsidR="00A4128E" w:rsidRPr="00C76518">
        <w:rPr>
          <w:b/>
          <w:color w:val="auto"/>
          <w:shd w:val="clear" w:color="auto" w:fill="FFFFFF"/>
        </w:rPr>
        <w:t>.2.1.3 Обработка результатов</w:t>
      </w:r>
    </w:p>
    <w:p w:rsidR="00A4128E" w:rsidRDefault="00A4128E" w:rsidP="00A4128E">
      <w:pPr>
        <w:ind w:firstLine="709"/>
        <w:rPr>
          <w:color w:val="auto"/>
          <w:shd w:val="clear" w:color="auto" w:fill="FFFFFF"/>
        </w:rPr>
      </w:pPr>
      <w:r>
        <w:rPr>
          <w:color w:val="auto"/>
          <w:shd w:val="clear" w:color="auto" w:fill="FFFFFF"/>
        </w:rPr>
        <w:t xml:space="preserve">Массовую долю углеродных волокон в </w:t>
      </w:r>
      <w:proofErr w:type="spellStart"/>
      <w:r>
        <w:rPr>
          <w:color w:val="auto"/>
          <w:shd w:val="clear" w:color="auto" w:fill="FFFFFF"/>
        </w:rPr>
        <w:t>углекомпозите</w:t>
      </w:r>
      <w:proofErr w:type="spellEnd"/>
      <w:r>
        <w:rPr>
          <w:color w:val="auto"/>
          <w:shd w:val="clear" w:color="auto" w:fill="FFFFFF"/>
        </w:rPr>
        <w:t xml:space="preserve"> </w:t>
      </w:r>
      <w:r w:rsidR="00997900" w:rsidRPr="006700AB">
        <w:rPr>
          <w:i/>
          <w:color w:val="auto"/>
          <w:shd w:val="clear" w:color="auto" w:fill="FFFFFF"/>
          <w:lang w:val="en-US"/>
        </w:rPr>
        <w:t>C</w:t>
      </w:r>
      <w:r w:rsidR="00997900">
        <w:rPr>
          <w:color w:val="auto"/>
          <w:shd w:val="clear" w:color="auto" w:fill="FFFFFF"/>
        </w:rPr>
        <w:t xml:space="preserve">, %, </w:t>
      </w:r>
      <w:r>
        <w:rPr>
          <w:color w:val="auto"/>
          <w:shd w:val="clear" w:color="auto" w:fill="FFFFFF"/>
        </w:rPr>
        <w:t>определяют по форму</w:t>
      </w:r>
      <w:r w:rsidR="00C76518">
        <w:rPr>
          <w:color w:val="auto"/>
          <w:shd w:val="clear" w:color="auto" w:fill="FFFFFF"/>
        </w:rPr>
        <w:t>ле</w:t>
      </w:r>
    </w:p>
    <w:p w:rsidR="00A4128E" w:rsidRPr="004773DA" w:rsidRDefault="006700AB" w:rsidP="00A4128E">
      <w:pPr>
        <w:ind w:firstLine="709"/>
        <w:jc w:val="center"/>
        <w:rPr>
          <w:color w:val="auto"/>
          <w:shd w:val="clear" w:color="auto" w:fill="FFFFFF"/>
        </w:rPr>
      </w:pPr>
      <m:oMath>
        <m:r>
          <w:rPr>
            <w:rFonts w:ascii="Cambria Math" w:hAnsi="Cambria Math"/>
            <w:color w:val="auto"/>
            <w:sz w:val="32"/>
            <w:shd w:val="clear" w:color="auto" w:fill="FFFFFF"/>
          </w:rPr>
          <m:t>C=</m:t>
        </m:r>
        <m:f>
          <m:fPr>
            <m:ctrlPr>
              <w:rPr>
                <w:rFonts w:ascii="Cambria Math" w:hAnsi="Cambria Math"/>
                <w:i/>
                <w:color w:val="auto"/>
                <w:sz w:val="32"/>
                <w:shd w:val="clear" w:color="auto" w:fill="FFFFFF"/>
              </w:rPr>
            </m:ctrlPr>
          </m:fPr>
          <m:num>
            <m:r>
              <w:rPr>
                <w:rFonts w:ascii="Cambria Math" w:hAnsi="Cambria Math"/>
                <w:color w:val="auto"/>
                <w:sz w:val="32"/>
                <w:shd w:val="clear" w:color="auto" w:fill="FFFFFF"/>
              </w:rPr>
              <m:t>(</m:t>
            </m:r>
            <m:sSub>
              <m:sSubPr>
                <m:ctrlPr>
                  <w:rPr>
                    <w:rFonts w:ascii="Cambria Math" w:hAnsi="Cambria Math"/>
                    <w:i/>
                    <w:color w:val="auto"/>
                    <w:sz w:val="32"/>
                    <w:shd w:val="clear" w:color="auto" w:fill="FFFFFF"/>
                  </w:rPr>
                </m:ctrlPr>
              </m:sSubPr>
              <m:e>
                <m:r>
                  <w:rPr>
                    <w:rFonts w:ascii="Cambria Math" w:hAnsi="Cambria Math"/>
                    <w:color w:val="auto"/>
                    <w:sz w:val="32"/>
                    <w:shd w:val="clear" w:color="auto" w:fill="FFFFFF"/>
                  </w:rPr>
                  <m:t>m</m:t>
                </m:r>
              </m:e>
              <m:sub>
                <m:r>
                  <w:rPr>
                    <w:rFonts w:ascii="Cambria Math" w:hAnsi="Cambria Math"/>
                    <w:color w:val="auto"/>
                    <w:sz w:val="32"/>
                    <w:shd w:val="clear" w:color="auto" w:fill="FFFFFF"/>
                  </w:rPr>
                  <m:t>2</m:t>
                </m:r>
              </m:sub>
            </m:sSub>
            <m:r>
              <w:rPr>
                <w:rFonts w:ascii="Cambria Math" w:hAnsi="Cambria Math"/>
                <w:color w:val="auto"/>
                <w:sz w:val="32"/>
                <w:shd w:val="clear" w:color="auto" w:fill="FFFFFF"/>
              </w:rPr>
              <m:t>-m)</m:t>
            </m:r>
          </m:num>
          <m:den>
            <m:sSub>
              <m:sSubPr>
                <m:ctrlPr>
                  <w:rPr>
                    <w:rFonts w:ascii="Cambria Math" w:hAnsi="Cambria Math"/>
                    <w:i/>
                    <w:color w:val="auto"/>
                    <w:sz w:val="32"/>
                    <w:shd w:val="clear" w:color="auto" w:fill="FFFFFF"/>
                    <w:lang w:val="en-US"/>
                  </w:rPr>
                </m:ctrlPr>
              </m:sSubPr>
              <m:e>
                <m:r>
                  <w:rPr>
                    <w:rFonts w:ascii="Cambria Math" w:hAnsi="Cambria Math"/>
                    <w:color w:val="auto"/>
                    <w:sz w:val="32"/>
                    <w:shd w:val="clear" w:color="auto" w:fill="FFFFFF"/>
                  </w:rPr>
                  <m:t>(</m:t>
                </m:r>
                <m:r>
                  <w:rPr>
                    <w:rFonts w:ascii="Cambria Math" w:hAnsi="Cambria Math"/>
                    <w:color w:val="auto"/>
                    <w:sz w:val="32"/>
                    <w:shd w:val="clear" w:color="auto" w:fill="FFFFFF"/>
                    <w:lang w:val="en-US"/>
                  </w:rPr>
                  <m:t>m</m:t>
                </m:r>
              </m:e>
              <m:sub>
                <m:r>
                  <w:rPr>
                    <w:rFonts w:ascii="Cambria Math" w:hAnsi="Cambria Math"/>
                    <w:color w:val="auto"/>
                    <w:sz w:val="32"/>
                    <w:shd w:val="clear" w:color="auto" w:fill="FFFFFF"/>
                  </w:rPr>
                  <m:t>1</m:t>
                </m:r>
              </m:sub>
            </m:sSub>
            <m:r>
              <w:rPr>
                <w:rFonts w:ascii="Cambria Math" w:hAnsi="Cambria Math"/>
                <w:color w:val="auto"/>
                <w:sz w:val="32"/>
                <w:shd w:val="clear" w:color="auto" w:fill="FFFFFF"/>
              </w:rPr>
              <m:t>-</m:t>
            </m:r>
            <m:r>
              <w:rPr>
                <w:rFonts w:ascii="Cambria Math" w:hAnsi="Cambria Math"/>
                <w:color w:val="auto"/>
                <w:sz w:val="32"/>
                <w:shd w:val="clear" w:color="auto" w:fill="FFFFFF"/>
                <w:lang w:val="en-US"/>
              </w:rPr>
              <m:t>m</m:t>
            </m:r>
            <m:r>
              <w:rPr>
                <w:rFonts w:ascii="Cambria Math" w:hAnsi="Cambria Math"/>
                <w:color w:val="auto"/>
                <w:sz w:val="32"/>
                <w:shd w:val="clear" w:color="auto" w:fill="FFFFFF"/>
              </w:rPr>
              <m:t>)</m:t>
            </m:r>
          </m:den>
        </m:f>
        <m:r>
          <w:rPr>
            <w:rFonts w:ascii="Cambria Math" w:hAnsi="Cambria Math"/>
            <w:color w:val="auto"/>
            <w:sz w:val="32"/>
            <w:shd w:val="clear" w:color="auto" w:fill="FFFFFF"/>
          </w:rPr>
          <m:t xml:space="preserve">100 </m:t>
        </m:r>
      </m:oMath>
      <w:r w:rsidR="00C76518">
        <w:rPr>
          <w:color w:val="auto"/>
          <w:shd w:val="clear" w:color="auto" w:fill="FFFFFF"/>
        </w:rPr>
        <w:t>,</w:t>
      </w:r>
    </w:p>
    <w:p w:rsidR="00A4128E" w:rsidRPr="00C6543F" w:rsidRDefault="00997900" w:rsidP="00997900">
      <w:pPr>
        <w:ind w:firstLine="0"/>
        <w:rPr>
          <w:color w:val="auto"/>
          <w:shd w:val="clear" w:color="auto" w:fill="FFFFFF"/>
        </w:rPr>
      </w:pPr>
      <w:r>
        <w:rPr>
          <w:color w:val="auto"/>
          <w:shd w:val="clear" w:color="auto" w:fill="FFFFFF"/>
        </w:rPr>
        <w:t xml:space="preserve">где </w:t>
      </w:r>
      <w:r w:rsidR="00A4128E">
        <w:rPr>
          <w:i/>
          <w:color w:val="auto"/>
          <w:shd w:val="clear" w:color="auto" w:fill="FFFFFF"/>
          <w:lang w:val="en-US"/>
        </w:rPr>
        <w:t>m</w:t>
      </w:r>
      <w:r w:rsidR="00A4128E" w:rsidRPr="00C6543F">
        <w:rPr>
          <w:i/>
          <w:color w:val="auto"/>
          <w:shd w:val="clear" w:color="auto" w:fill="FFFFFF"/>
        </w:rPr>
        <w:t xml:space="preserve"> </w:t>
      </w:r>
      <w:r w:rsidR="00A4128E" w:rsidRPr="00C6543F">
        <w:rPr>
          <w:color w:val="auto"/>
          <w:shd w:val="clear" w:color="auto" w:fill="FFFFFF"/>
        </w:rPr>
        <w:t xml:space="preserve">– </w:t>
      </w:r>
      <w:r w:rsidR="00A4128E">
        <w:rPr>
          <w:color w:val="auto"/>
          <w:shd w:val="clear" w:color="auto" w:fill="FFFFFF"/>
        </w:rPr>
        <w:t xml:space="preserve">масса пустого прокаленного тигля, </w:t>
      </w:r>
      <w:proofErr w:type="gramStart"/>
      <w:r w:rsidR="00A4128E">
        <w:rPr>
          <w:color w:val="auto"/>
          <w:shd w:val="clear" w:color="auto" w:fill="FFFFFF"/>
        </w:rPr>
        <w:t>г</w:t>
      </w:r>
      <w:proofErr w:type="gramEnd"/>
      <w:r w:rsidR="00A4128E" w:rsidRPr="00C6543F">
        <w:rPr>
          <w:color w:val="auto"/>
          <w:shd w:val="clear" w:color="auto" w:fill="FFFFFF"/>
        </w:rPr>
        <w:t>;</w:t>
      </w:r>
    </w:p>
    <w:p w:rsidR="00A4128E" w:rsidRPr="00C6543F" w:rsidRDefault="00A4128E" w:rsidP="00997900">
      <w:pPr>
        <w:ind w:firstLine="426"/>
        <w:rPr>
          <w:color w:val="auto"/>
          <w:shd w:val="clear" w:color="auto" w:fill="FFFFFF"/>
        </w:rPr>
      </w:pPr>
      <w:r>
        <w:rPr>
          <w:i/>
          <w:color w:val="auto"/>
          <w:shd w:val="clear" w:color="auto" w:fill="FFFFFF"/>
          <w:lang w:val="en-US"/>
        </w:rPr>
        <w:t>m</w:t>
      </w:r>
      <w:r w:rsidRPr="00997900">
        <w:rPr>
          <w:color w:val="auto"/>
          <w:shd w:val="clear" w:color="auto" w:fill="FFFFFF"/>
          <w:vertAlign w:val="subscript"/>
        </w:rPr>
        <w:t>1</w:t>
      </w:r>
      <w:r w:rsidRPr="00C6543F">
        <w:rPr>
          <w:i/>
          <w:color w:val="auto"/>
          <w:shd w:val="clear" w:color="auto" w:fill="FFFFFF"/>
          <w:vertAlign w:val="subscript"/>
        </w:rPr>
        <w:t xml:space="preserve"> </w:t>
      </w:r>
      <w:r w:rsidRPr="00C6543F">
        <w:rPr>
          <w:color w:val="auto"/>
          <w:shd w:val="clear" w:color="auto" w:fill="FFFFFF"/>
        </w:rPr>
        <w:t>–</w:t>
      </w:r>
      <w:r>
        <w:rPr>
          <w:color w:val="auto"/>
          <w:shd w:val="clear" w:color="auto" w:fill="FFFFFF"/>
        </w:rPr>
        <w:t xml:space="preserve"> масса тигл</w:t>
      </w:r>
      <w:r w:rsidR="00997900">
        <w:rPr>
          <w:color w:val="auto"/>
          <w:shd w:val="clear" w:color="auto" w:fill="FFFFFF"/>
        </w:rPr>
        <w:t>я с навеской до прокаливания, г</w:t>
      </w:r>
      <w:r w:rsidRPr="00C6543F">
        <w:rPr>
          <w:color w:val="auto"/>
          <w:shd w:val="clear" w:color="auto" w:fill="FFFFFF"/>
        </w:rPr>
        <w:t>;</w:t>
      </w:r>
    </w:p>
    <w:p w:rsidR="00A4128E" w:rsidRDefault="00A4128E" w:rsidP="00997900">
      <w:pPr>
        <w:ind w:firstLine="426"/>
        <w:rPr>
          <w:color w:val="auto"/>
          <w:shd w:val="clear" w:color="auto" w:fill="FFFFFF"/>
        </w:rPr>
      </w:pPr>
      <w:proofErr w:type="gramStart"/>
      <w:r>
        <w:rPr>
          <w:i/>
          <w:color w:val="auto"/>
          <w:shd w:val="clear" w:color="auto" w:fill="FFFFFF"/>
          <w:lang w:val="en-US"/>
        </w:rPr>
        <w:t>m</w:t>
      </w:r>
      <w:r w:rsidRPr="00997900">
        <w:rPr>
          <w:color w:val="auto"/>
          <w:shd w:val="clear" w:color="auto" w:fill="FFFFFF"/>
          <w:vertAlign w:val="subscript"/>
        </w:rPr>
        <w:t xml:space="preserve">2 </w:t>
      </w:r>
      <w:r w:rsidRPr="00C6543F">
        <w:rPr>
          <w:color w:val="auto"/>
          <w:shd w:val="clear" w:color="auto" w:fill="FFFFFF"/>
        </w:rPr>
        <w:t xml:space="preserve">– </w:t>
      </w:r>
      <w:r>
        <w:rPr>
          <w:color w:val="auto"/>
          <w:shd w:val="clear" w:color="auto" w:fill="FFFFFF"/>
        </w:rPr>
        <w:t>масса тигля с навеской после прокаливания, г</w:t>
      </w:r>
      <w:r w:rsidRPr="00C6543F">
        <w:rPr>
          <w:color w:val="auto"/>
          <w:shd w:val="clear" w:color="auto" w:fill="FFFFFF"/>
        </w:rPr>
        <w:t>.</w:t>
      </w:r>
      <w:proofErr w:type="gramEnd"/>
    </w:p>
    <w:p w:rsidR="00A4128E" w:rsidRDefault="00A4128E" w:rsidP="00FA4131">
      <w:pPr>
        <w:ind w:firstLine="709"/>
        <w:rPr>
          <w:color w:val="auto"/>
          <w:shd w:val="clear" w:color="auto" w:fill="FFFFFF"/>
        </w:rPr>
      </w:pPr>
      <w:r>
        <w:rPr>
          <w:color w:val="auto"/>
          <w:shd w:val="clear" w:color="auto" w:fill="FFFFFF"/>
        </w:rPr>
        <w:t>Результатом измерений является среднее арифметическое значение двух и</w:t>
      </w:r>
      <w:r>
        <w:rPr>
          <w:color w:val="auto"/>
          <w:shd w:val="clear" w:color="auto" w:fill="FFFFFF"/>
        </w:rPr>
        <w:t>з</w:t>
      </w:r>
      <w:r>
        <w:rPr>
          <w:color w:val="auto"/>
          <w:shd w:val="clear" w:color="auto" w:fill="FFFFFF"/>
        </w:rPr>
        <w:t>мерений, округленное до целого числа.</w:t>
      </w:r>
    </w:p>
    <w:p w:rsidR="00A4128E" w:rsidRDefault="00A4128E" w:rsidP="00FA4131">
      <w:pPr>
        <w:ind w:firstLine="709"/>
        <w:rPr>
          <w:color w:val="auto"/>
          <w:shd w:val="clear" w:color="auto" w:fill="FFFFFF"/>
        </w:rPr>
      </w:pPr>
      <w:r w:rsidRPr="00A92070">
        <w:rPr>
          <w:color w:val="auto"/>
          <w:shd w:val="clear" w:color="auto" w:fill="FFFFFF"/>
        </w:rPr>
        <w:t xml:space="preserve">Расхождение между параллельными испытаниями не должно превышать 5 %. </w:t>
      </w:r>
      <w:r>
        <w:rPr>
          <w:color w:val="auto"/>
          <w:shd w:val="clear" w:color="auto" w:fill="FFFFFF"/>
        </w:rPr>
        <w:t>При превышении расхождения испытания повторяют.</w:t>
      </w:r>
    </w:p>
    <w:p w:rsidR="00A4128E" w:rsidRPr="00997900" w:rsidRDefault="00C72439" w:rsidP="00FA4131">
      <w:pPr>
        <w:ind w:firstLine="709"/>
        <w:rPr>
          <w:b/>
          <w:color w:val="auto"/>
          <w:shd w:val="clear" w:color="auto" w:fill="FFFFFF"/>
        </w:rPr>
      </w:pPr>
      <w:r>
        <w:rPr>
          <w:b/>
          <w:color w:val="auto"/>
          <w:shd w:val="clear" w:color="auto" w:fill="FFFFFF"/>
        </w:rPr>
        <w:t>7</w:t>
      </w:r>
      <w:r w:rsidR="00A4128E" w:rsidRPr="00997900">
        <w:rPr>
          <w:b/>
          <w:color w:val="auto"/>
          <w:shd w:val="clear" w:color="auto" w:fill="FFFFFF"/>
        </w:rPr>
        <w:t>.2.2 Метод растворения</w:t>
      </w:r>
    </w:p>
    <w:p w:rsidR="00A4128E" w:rsidRPr="00C5264B" w:rsidRDefault="00C72439" w:rsidP="00A4128E">
      <w:pPr>
        <w:ind w:firstLine="709"/>
        <w:rPr>
          <w:b/>
          <w:color w:val="auto"/>
          <w:shd w:val="clear" w:color="auto" w:fill="FFFFFF"/>
        </w:rPr>
      </w:pPr>
      <w:r>
        <w:rPr>
          <w:b/>
          <w:color w:val="auto"/>
          <w:shd w:val="clear" w:color="auto" w:fill="FFFFFF"/>
        </w:rPr>
        <w:t>7</w:t>
      </w:r>
      <w:r w:rsidR="00A4128E" w:rsidRPr="00C5264B">
        <w:rPr>
          <w:b/>
          <w:color w:val="auto"/>
          <w:shd w:val="clear" w:color="auto" w:fill="FFFFFF"/>
        </w:rPr>
        <w:t>.2.2.1 Оборудование</w:t>
      </w:r>
    </w:p>
    <w:p w:rsidR="00A4128E" w:rsidRDefault="00A4128E" w:rsidP="00A4128E">
      <w:pPr>
        <w:ind w:firstLine="709"/>
        <w:rPr>
          <w:color w:val="auto"/>
          <w:shd w:val="clear" w:color="auto" w:fill="FFFFFF"/>
        </w:rPr>
      </w:pPr>
      <w:r>
        <w:rPr>
          <w:color w:val="auto"/>
          <w:shd w:val="clear" w:color="auto" w:fill="FFFFFF"/>
        </w:rPr>
        <w:t xml:space="preserve">Для определения массовой доли углеродных волокон в </w:t>
      </w:r>
      <w:proofErr w:type="spellStart"/>
      <w:r>
        <w:rPr>
          <w:color w:val="auto"/>
          <w:shd w:val="clear" w:color="auto" w:fill="FFFFFF"/>
        </w:rPr>
        <w:t>углекомпозите</w:t>
      </w:r>
      <w:proofErr w:type="spellEnd"/>
      <w:r>
        <w:rPr>
          <w:color w:val="auto"/>
          <w:shd w:val="clear" w:color="auto" w:fill="FFFFFF"/>
        </w:rPr>
        <w:t xml:space="preserve"> мет</w:t>
      </w:r>
      <w:r>
        <w:rPr>
          <w:color w:val="auto"/>
          <w:shd w:val="clear" w:color="auto" w:fill="FFFFFF"/>
        </w:rPr>
        <w:t>о</w:t>
      </w:r>
      <w:r>
        <w:rPr>
          <w:color w:val="auto"/>
          <w:shd w:val="clear" w:color="auto" w:fill="FFFFFF"/>
        </w:rPr>
        <w:t>дом растворения используют:</w:t>
      </w:r>
    </w:p>
    <w:p w:rsidR="00A4128E" w:rsidRDefault="00A4128E" w:rsidP="00A4128E">
      <w:pPr>
        <w:ind w:firstLine="709"/>
        <w:rPr>
          <w:color w:val="auto"/>
          <w:szCs w:val="24"/>
        </w:rPr>
      </w:pPr>
      <w:r>
        <w:rPr>
          <w:color w:val="auto"/>
          <w:shd w:val="clear" w:color="auto" w:fill="FFFFFF"/>
        </w:rPr>
        <w:t xml:space="preserve">- весы лабораторные </w:t>
      </w:r>
      <w:r w:rsidRPr="00E25A3B">
        <w:rPr>
          <w:color w:val="auto"/>
          <w:shd w:val="clear" w:color="auto" w:fill="FFFFFF"/>
        </w:rPr>
        <w:t xml:space="preserve">общего назначения по ГОСТ </w:t>
      </w:r>
      <w:proofErr w:type="gramStart"/>
      <w:r w:rsidRPr="00E25A3B">
        <w:rPr>
          <w:color w:val="auto"/>
          <w:shd w:val="clear" w:color="auto" w:fill="FFFFFF"/>
        </w:rPr>
        <w:t>Р</w:t>
      </w:r>
      <w:proofErr w:type="gramEnd"/>
      <w:r w:rsidRPr="00E25A3B">
        <w:rPr>
          <w:color w:val="auto"/>
          <w:shd w:val="clear" w:color="auto" w:fill="FFFFFF"/>
        </w:rPr>
        <w:t xml:space="preserve"> 53228 </w:t>
      </w:r>
      <w:r w:rsidRPr="00E25A3B">
        <w:rPr>
          <w:color w:val="auto"/>
          <w:szCs w:val="24"/>
        </w:rPr>
        <w:t xml:space="preserve">класса точности </w:t>
      </w:r>
      <w:r w:rsidRPr="00E25A3B">
        <w:rPr>
          <w:color w:val="auto"/>
          <w:szCs w:val="24"/>
          <w:lang w:val="en-US"/>
        </w:rPr>
        <w:t>II</w:t>
      </w:r>
      <w:r w:rsidRPr="00E25A3B">
        <w:rPr>
          <w:color w:val="auto"/>
          <w:szCs w:val="24"/>
        </w:rPr>
        <w:t xml:space="preserve"> с </w:t>
      </w:r>
      <w:r>
        <w:rPr>
          <w:color w:val="auto"/>
          <w:szCs w:val="24"/>
        </w:rPr>
        <w:t>пределом взвешивания</w:t>
      </w:r>
      <w:r w:rsidRPr="00E25A3B">
        <w:rPr>
          <w:color w:val="auto"/>
          <w:szCs w:val="24"/>
        </w:rPr>
        <w:t xml:space="preserve"> </w:t>
      </w:r>
      <w:r>
        <w:rPr>
          <w:color w:val="auto"/>
          <w:szCs w:val="24"/>
        </w:rPr>
        <w:t>200</w:t>
      </w:r>
      <w:r w:rsidRPr="00E25A3B">
        <w:rPr>
          <w:color w:val="auto"/>
          <w:szCs w:val="24"/>
        </w:rPr>
        <w:t xml:space="preserve"> г</w:t>
      </w:r>
      <w:r>
        <w:rPr>
          <w:color w:val="auto"/>
          <w:szCs w:val="24"/>
        </w:rPr>
        <w:t>;</w:t>
      </w:r>
    </w:p>
    <w:p w:rsidR="00A4128E" w:rsidRPr="00A92070" w:rsidRDefault="00A4128E" w:rsidP="00A4128E">
      <w:pPr>
        <w:ind w:firstLine="709"/>
        <w:rPr>
          <w:color w:val="auto"/>
          <w:shd w:val="clear" w:color="auto" w:fill="FFFFFF"/>
        </w:rPr>
      </w:pPr>
      <w:r>
        <w:rPr>
          <w:color w:val="auto"/>
          <w:shd w:val="clear" w:color="auto" w:fill="FFFFFF"/>
        </w:rPr>
        <w:t xml:space="preserve">- </w:t>
      </w:r>
      <w:r w:rsidR="00C76518">
        <w:rPr>
          <w:color w:val="auto"/>
          <w:shd w:val="clear" w:color="auto" w:fill="FFFFFF"/>
        </w:rPr>
        <w:t xml:space="preserve">сушильный лабораторный </w:t>
      </w:r>
      <w:r>
        <w:rPr>
          <w:color w:val="auto"/>
          <w:shd w:val="clear" w:color="auto" w:fill="FFFFFF"/>
        </w:rPr>
        <w:t>шкаф, обеспечи</w:t>
      </w:r>
      <w:r w:rsidR="00EC7B70">
        <w:rPr>
          <w:color w:val="auto"/>
          <w:shd w:val="clear" w:color="auto" w:fill="FFFFFF"/>
        </w:rPr>
        <w:t xml:space="preserve">вающий температурный режим </w:t>
      </w:r>
      <w:r w:rsidR="00EC7B70" w:rsidRPr="00A92070">
        <w:rPr>
          <w:color w:val="auto"/>
          <w:shd w:val="clear" w:color="auto" w:fill="FFFFFF"/>
        </w:rPr>
        <w:t>(105−</w:t>
      </w:r>
      <w:r w:rsidRPr="00A92070">
        <w:rPr>
          <w:color w:val="auto"/>
          <w:shd w:val="clear" w:color="auto" w:fill="FFFFFF"/>
        </w:rPr>
        <w:t>110) °</w:t>
      </w:r>
      <w:proofErr w:type="gramStart"/>
      <w:r w:rsidRPr="00A92070">
        <w:rPr>
          <w:color w:val="auto"/>
          <w:shd w:val="clear" w:color="auto" w:fill="FFFFFF"/>
        </w:rPr>
        <w:t>С</w:t>
      </w:r>
      <w:proofErr w:type="gramEnd"/>
      <w:r w:rsidRPr="00A92070">
        <w:rPr>
          <w:color w:val="auto"/>
          <w:shd w:val="clear" w:color="auto" w:fill="FFFFFF"/>
        </w:rPr>
        <w:t>;</w:t>
      </w:r>
    </w:p>
    <w:p w:rsidR="00E25A3B" w:rsidRPr="00A92070" w:rsidRDefault="00A4128E" w:rsidP="00FA4131">
      <w:pPr>
        <w:ind w:firstLine="709"/>
        <w:rPr>
          <w:color w:val="0D0D0D"/>
          <w:szCs w:val="32"/>
        </w:rPr>
      </w:pPr>
      <w:r w:rsidRPr="00A92070">
        <w:rPr>
          <w:color w:val="0D0D0D"/>
          <w:szCs w:val="32"/>
        </w:rPr>
        <w:t xml:space="preserve">- </w:t>
      </w:r>
      <w:r w:rsidR="00C76518" w:rsidRPr="00A92070">
        <w:rPr>
          <w:color w:val="0D0D0D"/>
          <w:szCs w:val="32"/>
        </w:rPr>
        <w:t xml:space="preserve">магнитную </w:t>
      </w:r>
      <w:r w:rsidRPr="00A92070">
        <w:rPr>
          <w:color w:val="0D0D0D"/>
          <w:szCs w:val="32"/>
        </w:rPr>
        <w:t>мешалк</w:t>
      </w:r>
      <w:r w:rsidR="00C5264B" w:rsidRPr="00A92070">
        <w:rPr>
          <w:color w:val="0D0D0D"/>
          <w:szCs w:val="32"/>
        </w:rPr>
        <w:t>у</w:t>
      </w:r>
      <w:r w:rsidRPr="00A92070">
        <w:rPr>
          <w:color w:val="0D0D0D"/>
          <w:szCs w:val="32"/>
        </w:rPr>
        <w:t xml:space="preserve"> с подогревом или водян</w:t>
      </w:r>
      <w:r w:rsidR="00C5264B" w:rsidRPr="00A92070">
        <w:rPr>
          <w:color w:val="0D0D0D"/>
          <w:szCs w:val="32"/>
        </w:rPr>
        <w:t>ую</w:t>
      </w:r>
      <w:r w:rsidRPr="00A92070">
        <w:rPr>
          <w:color w:val="0D0D0D"/>
          <w:szCs w:val="32"/>
        </w:rPr>
        <w:t xml:space="preserve"> бан</w:t>
      </w:r>
      <w:r w:rsidR="00C5264B" w:rsidRPr="00A92070">
        <w:rPr>
          <w:color w:val="0D0D0D"/>
          <w:szCs w:val="32"/>
        </w:rPr>
        <w:t>ю</w:t>
      </w:r>
      <w:r w:rsidRPr="00A92070">
        <w:rPr>
          <w:color w:val="0D0D0D"/>
          <w:szCs w:val="32"/>
        </w:rPr>
        <w:t>;</w:t>
      </w:r>
    </w:p>
    <w:p w:rsidR="00A4128E" w:rsidRPr="00A92070" w:rsidRDefault="00A4128E" w:rsidP="00FA4131">
      <w:pPr>
        <w:ind w:firstLine="709"/>
        <w:rPr>
          <w:color w:val="0D0D0D"/>
          <w:szCs w:val="32"/>
        </w:rPr>
      </w:pPr>
      <w:r w:rsidRPr="00A92070">
        <w:rPr>
          <w:color w:val="0D0D0D"/>
          <w:szCs w:val="32"/>
        </w:rPr>
        <w:t>- эксикатор по ГОСТ 25336 с осушающим агентом;</w:t>
      </w:r>
    </w:p>
    <w:p w:rsidR="00A4128E" w:rsidRPr="00A92070" w:rsidRDefault="00A4128E" w:rsidP="00FA4131">
      <w:pPr>
        <w:ind w:firstLine="709"/>
        <w:rPr>
          <w:color w:val="0D0D0D"/>
          <w:szCs w:val="32"/>
        </w:rPr>
      </w:pPr>
      <w:r w:rsidRPr="00A92070">
        <w:rPr>
          <w:color w:val="0D0D0D"/>
          <w:szCs w:val="32"/>
        </w:rPr>
        <w:t xml:space="preserve">- </w:t>
      </w:r>
      <w:r w:rsidR="00963FBF" w:rsidRPr="00A92070">
        <w:rPr>
          <w:color w:val="0D0D0D"/>
          <w:szCs w:val="32"/>
        </w:rPr>
        <w:t xml:space="preserve">материал волокнистый полипропиленовый сепарационный фильтрующий или </w:t>
      </w:r>
      <w:r w:rsidR="00997900" w:rsidRPr="00A92070">
        <w:rPr>
          <w:color w:val="0D0D0D"/>
          <w:szCs w:val="32"/>
        </w:rPr>
        <w:t xml:space="preserve">фильтровальную </w:t>
      </w:r>
      <w:r w:rsidR="00963FBF" w:rsidRPr="00A92070">
        <w:rPr>
          <w:color w:val="0D0D0D"/>
          <w:szCs w:val="32"/>
        </w:rPr>
        <w:t>воронк</w:t>
      </w:r>
      <w:r w:rsidR="00997900" w:rsidRPr="00A92070">
        <w:rPr>
          <w:color w:val="0D0D0D"/>
          <w:szCs w:val="32"/>
        </w:rPr>
        <w:t>у</w:t>
      </w:r>
      <w:r w:rsidR="00963FBF" w:rsidRPr="00A92070">
        <w:rPr>
          <w:color w:val="0D0D0D"/>
          <w:szCs w:val="32"/>
        </w:rPr>
        <w:t xml:space="preserve"> с пористым фильтром класса ПОР 16 по ГОСТ 25336;</w:t>
      </w:r>
    </w:p>
    <w:p w:rsidR="00963FBF" w:rsidRPr="00A92070" w:rsidRDefault="00963FBF" w:rsidP="00FA4131">
      <w:pPr>
        <w:ind w:firstLine="709"/>
        <w:rPr>
          <w:color w:val="0D0D0D"/>
          <w:szCs w:val="32"/>
        </w:rPr>
      </w:pPr>
      <w:r w:rsidRPr="00A92070">
        <w:rPr>
          <w:color w:val="0D0D0D"/>
          <w:szCs w:val="32"/>
        </w:rPr>
        <w:t>- колб</w:t>
      </w:r>
      <w:r w:rsidR="00C5264B" w:rsidRPr="00A92070">
        <w:rPr>
          <w:color w:val="0D0D0D"/>
          <w:szCs w:val="32"/>
        </w:rPr>
        <w:t>у</w:t>
      </w:r>
      <w:r w:rsidRPr="00A92070">
        <w:rPr>
          <w:color w:val="0D0D0D"/>
          <w:szCs w:val="32"/>
        </w:rPr>
        <w:t xml:space="preserve"> с тубусом (Бунзена) по ГОСТ 25336;</w:t>
      </w:r>
    </w:p>
    <w:p w:rsidR="00963FBF" w:rsidRDefault="00963FBF" w:rsidP="00FA4131">
      <w:pPr>
        <w:ind w:firstLine="709"/>
        <w:rPr>
          <w:color w:val="0D0D0D"/>
          <w:szCs w:val="32"/>
        </w:rPr>
      </w:pPr>
      <w:r w:rsidRPr="00A92070">
        <w:rPr>
          <w:color w:val="0D0D0D"/>
          <w:szCs w:val="32"/>
        </w:rPr>
        <w:t xml:space="preserve">- </w:t>
      </w:r>
      <w:r w:rsidR="00EC7B70" w:rsidRPr="00A92070">
        <w:rPr>
          <w:color w:val="0D0D0D"/>
          <w:szCs w:val="32"/>
        </w:rPr>
        <w:t xml:space="preserve">плоскодонные </w:t>
      </w:r>
      <w:r w:rsidRPr="00A92070">
        <w:rPr>
          <w:color w:val="0D0D0D"/>
          <w:szCs w:val="32"/>
        </w:rPr>
        <w:t>колбы по ГОСТ 25336;</w:t>
      </w:r>
    </w:p>
    <w:p w:rsidR="00963FBF" w:rsidRDefault="00963FBF" w:rsidP="00FA4131">
      <w:pPr>
        <w:ind w:firstLine="709"/>
        <w:rPr>
          <w:color w:val="0D0D0D"/>
          <w:szCs w:val="32"/>
        </w:rPr>
      </w:pPr>
      <w:r>
        <w:rPr>
          <w:color w:val="0D0D0D"/>
          <w:szCs w:val="32"/>
        </w:rPr>
        <w:t>- бюкс типа СН 45/13 по ГОСТ 25336;</w:t>
      </w:r>
    </w:p>
    <w:p w:rsidR="00963FBF" w:rsidRPr="00A92070" w:rsidRDefault="00C76518" w:rsidP="00FA4131">
      <w:pPr>
        <w:ind w:firstLine="709"/>
        <w:rPr>
          <w:color w:val="0D0D0D"/>
          <w:szCs w:val="32"/>
        </w:rPr>
      </w:pPr>
      <w:r w:rsidRPr="00A92070">
        <w:rPr>
          <w:color w:val="0D0D0D"/>
          <w:szCs w:val="32"/>
        </w:rPr>
        <w:lastRenderedPageBreak/>
        <w:t>- цилиндр 2</w:t>
      </w:r>
      <w:r w:rsidRPr="00A92070">
        <w:rPr>
          <w:color w:val="auto"/>
          <w:shd w:val="clear" w:color="auto" w:fill="FFFFFF"/>
        </w:rPr>
        <w:t xml:space="preserve"> −</w:t>
      </w:r>
      <w:r w:rsidRPr="00A92070">
        <w:rPr>
          <w:color w:val="0D0D0D"/>
          <w:szCs w:val="32"/>
        </w:rPr>
        <w:t xml:space="preserve"> </w:t>
      </w:r>
      <w:r w:rsidR="00963FBF" w:rsidRPr="00A92070">
        <w:rPr>
          <w:color w:val="0D0D0D"/>
          <w:szCs w:val="32"/>
        </w:rPr>
        <w:t>100 по ГОСТ 1770;</w:t>
      </w:r>
    </w:p>
    <w:p w:rsidR="00963FBF" w:rsidRPr="00A92070" w:rsidRDefault="00963FBF" w:rsidP="00FA4131">
      <w:pPr>
        <w:ind w:firstLine="709"/>
        <w:rPr>
          <w:color w:val="0D0D0D"/>
          <w:szCs w:val="32"/>
        </w:rPr>
      </w:pPr>
      <w:r w:rsidRPr="00A92070">
        <w:rPr>
          <w:color w:val="0D0D0D"/>
          <w:szCs w:val="32"/>
        </w:rPr>
        <w:t xml:space="preserve">- </w:t>
      </w:r>
      <w:r w:rsidR="00EC7B70" w:rsidRPr="00A92070">
        <w:rPr>
          <w:color w:val="0D0D0D"/>
          <w:szCs w:val="32"/>
        </w:rPr>
        <w:t>фарфоров</w:t>
      </w:r>
      <w:r w:rsidR="00C5264B" w:rsidRPr="00A92070">
        <w:rPr>
          <w:color w:val="0D0D0D"/>
          <w:szCs w:val="32"/>
        </w:rPr>
        <w:t>ую</w:t>
      </w:r>
      <w:r w:rsidR="00EC7B70" w:rsidRPr="00A92070">
        <w:rPr>
          <w:color w:val="0D0D0D"/>
          <w:szCs w:val="32"/>
        </w:rPr>
        <w:t xml:space="preserve"> </w:t>
      </w:r>
      <w:r w:rsidRPr="00A92070">
        <w:rPr>
          <w:color w:val="0D0D0D"/>
          <w:szCs w:val="32"/>
        </w:rPr>
        <w:t>воронк</w:t>
      </w:r>
      <w:r w:rsidR="00C5264B" w:rsidRPr="00A92070">
        <w:rPr>
          <w:color w:val="0D0D0D"/>
          <w:szCs w:val="32"/>
        </w:rPr>
        <w:t>у</w:t>
      </w:r>
      <w:r w:rsidRPr="00A92070">
        <w:rPr>
          <w:color w:val="0D0D0D"/>
          <w:szCs w:val="32"/>
        </w:rPr>
        <w:t xml:space="preserve"> (</w:t>
      </w:r>
      <w:proofErr w:type="spellStart"/>
      <w:r w:rsidRPr="00A92070">
        <w:rPr>
          <w:color w:val="0D0D0D"/>
          <w:szCs w:val="32"/>
        </w:rPr>
        <w:t>Бюхнера</w:t>
      </w:r>
      <w:proofErr w:type="spellEnd"/>
      <w:r w:rsidRPr="00A92070">
        <w:rPr>
          <w:color w:val="0D0D0D"/>
          <w:szCs w:val="32"/>
        </w:rPr>
        <w:t>) по ГОСТ 9147;</w:t>
      </w:r>
    </w:p>
    <w:p w:rsidR="00963FBF" w:rsidRPr="00A92070" w:rsidRDefault="00963FBF" w:rsidP="00FA4131">
      <w:pPr>
        <w:ind w:firstLine="709"/>
        <w:rPr>
          <w:color w:val="0D0D0D"/>
          <w:szCs w:val="32"/>
        </w:rPr>
      </w:pPr>
      <w:r w:rsidRPr="00A92070">
        <w:rPr>
          <w:color w:val="0D0D0D"/>
          <w:szCs w:val="32"/>
        </w:rPr>
        <w:t xml:space="preserve">- </w:t>
      </w:r>
      <w:r w:rsidR="00EC7B70" w:rsidRPr="00A92070">
        <w:rPr>
          <w:color w:val="0D0D0D"/>
          <w:szCs w:val="32"/>
        </w:rPr>
        <w:t>серн</w:t>
      </w:r>
      <w:r w:rsidR="00C5264B" w:rsidRPr="00A92070">
        <w:rPr>
          <w:color w:val="0D0D0D"/>
          <w:szCs w:val="32"/>
        </w:rPr>
        <w:t>ую</w:t>
      </w:r>
      <w:r w:rsidR="00EC7B70" w:rsidRPr="00A92070">
        <w:rPr>
          <w:color w:val="0D0D0D"/>
          <w:szCs w:val="32"/>
        </w:rPr>
        <w:t xml:space="preserve"> </w:t>
      </w:r>
      <w:r w:rsidRPr="00A92070">
        <w:rPr>
          <w:color w:val="0D0D0D"/>
          <w:szCs w:val="32"/>
        </w:rPr>
        <w:t>кислот</w:t>
      </w:r>
      <w:r w:rsidR="00C5264B" w:rsidRPr="00A92070">
        <w:rPr>
          <w:color w:val="0D0D0D"/>
          <w:szCs w:val="32"/>
        </w:rPr>
        <w:t>у</w:t>
      </w:r>
      <w:r w:rsidRPr="00A92070">
        <w:rPr>
          <w:color w:val="0D0D0D"/>
          <w:szCs w:val="32"/>
        </w:rPr>
        <w:t xml:space="preserve"> по ГОСТ 4204;</w:t>
      </w:r>
    </w:p>
    <w:p w:rsidR="00963FBF" w:rsidRPr="00A92070" w:rsidRDefault="00963FBF" w:rsidP="00FA4131">
      <w:pPr>
        <w:ind w:firstLine="709"/>
        <w:rPr>
          <w:color w:val="0D0D0D"/>
          <w:szCs w:val="32"/>
        </w:rPr>
      </w:pPr>
      <w:r w:rsidRPr="00A92070">
        <w:rPr>
          <w:color w:val="0D0D0D"/>
          <w:szCs w:val="32"/>
        </w:rPr>
        <w:t xml:space="preserve">- </w:t>
      </w:r>
      <w:r w:rsidR="00EC7B70" w:rsidRPr="00A92070">
        <w:rPr>
          <w:color w:val="0D0D0D"/>
          <w:szCs w:val="32"/>
        </w:rPr>
        <w:t>дистиллированн</w:t>
      </w:r>
      <w:r w:rsidR="00C5264B" w:rsidRPr="00A92070">
        <w:rPr>
          <w:color w:val="0D0D0D"/>
          <w:szCs w:val="32"/>
        </w:rPr>
        <w:t>ую</w:t>
      </w:r>
      <w:r w:rsidR="00EC7B70" w:rsidRPr="00A92070">
        <w:rPr>
          <w:color w:val="0D0D0D"/>
          <w:szCs w:val="32"/>
        </w:rPr>
        <w:t xml:space="preserve"> </w:t>
      </w:r>
      <w:r w:rsidRPr="00A92070">
        <w:rPr>
          <w:color w:val="0D0D0D"/>
          <w:szCs w:val="32"/>
        </w:rPr>
        <w:t>вод</w:t>
      </w:r>
      <w:r w:rsidR="00C5264B" w:rsidRPr="00A92070">
        <w:rPr>
          <w:color w:val="0D0D0D"/>
          <w:szCs w:val="32"/>
        </w:rPr>
        <w:t>у</w:t>
      </w:r>
      <w:r w:rsidRPr="00A92070">
        <w:rPr>
          <w:color w:val="0D0D0D"/>
          <w:szCs w:val="32"/>
        </w:rPr>
        <w:t xml:space="preserve"> по ГОСТ 6709.</w:t>
      </w:r>
    </w:p>
    <w:p w:rsidR="00963FBF" w:rsidRPr="00A92070" w:rsidRDefault="00C72439" w:rsidP="00FA4131">
      <w:pPr>
        <w:ind w:firstLine="709"/>
        <w:rPr>
          <w:b/>
          <w:color w:val="0D0D0D"/>
          <w:szCs w:val="32"/>
        </w:rPr>
      </w:pPr>
      <w:r w:rsidRPr="00A92070">
        <w:rPr>
          <w:b/>
          <w:color w:val="0D0D0D"/>
          <w:szCs w:val="32"/>
        </w:rPr>
        <w:t>7</w:t>
      </w:r>
      <w:r w:rsidR="00963FBF" w:rsidRPr="00A92070">
        <w:rPr>
          <w:b/>
          <w:color w:val="0D0D0D"/>
          <w:szCs w:val="32"/>
        </w:rPr>
        <w:t>.2.2.2 Проведение испытаний</w:t>
      </w:r>
    </w:p>
    <w:p w:rsidR="0056112C" w:rsidRPr="00A92070" w:rsidRDefault="00C5264B" w:rsidP="00FA4131">
      <w:pPr>
        <w:ind w:firstLine="709"/>
        <w:rPr>
          <w:color w:val="0D0D0D"/>
          <w:szCs w:val="32"/>
        </w:rPr>
      </w:pPr>
      <w:r w:rsidRPr="00A92070">
        <w:rPr>
          <w:color w:val="0D0D0D"/>
          <w:szCs w:val="32"/>
        </w:rPr>
        <w:t xml:space="preserve">Пробу </w:t>
      </w:r>
      <w:proofErr w:type="spellStart"/>
      <w:r w:rsidRPr="00A92070">
        <w:rPr>
          <w:color w:val="0D0D0D"/>
          <w:szCs w:val="32"/>
        </w:rPr>
        <w:t>углекомпозита</w:t>
      </w:r>
      <w:proofErr w:type="spellEnd"/>
      <w:r w:rsidRPr="00A92070">
        <w:rPr>
          <w:color w:val="0D0D0D"/>
          <w:szCs w:val="32"/>
        </w:rPr>
        <w:t xml:space="preserve"> массой (0,9</w:t>
      </w:r>
      <w:r w:rsidRPr="00A92070">
        <w:rPr>
          <w:color w:val="auto"/>
          <w:shd w:val="clear" w:color="auto" w:fill="FFFFFF"/>
        </w:rPr>
        <w:t>−</w:t>
      </w:r>
      <w:r w:rsidR="00963FBF" w:rsidRPr="00A92070">
        <w:rPr>
          <w:color w:val="0D0D0D"/>
          <w:szCs w:val="32"/>
        </w:rPr>
        <w:t>1,1) г помещают в плоскодонную колбу с 50 мл концентрированной серной кислоты и перемешивают с помощью магнитной мешалки с подогревом ил</w:t>
      </w:r>
      <w:r w:rsidR="00C76518" w:rsidRPr="00A92070">
        <w:rPr>
          <w:color w:val="0D0D0D"/>
          <w:szCs w:val="32"/>
        </w:rPr>
        <w:t>и</w:t>
      </w:r>
      <w:r w:rsidR="00963FBF" w:rsidRPr="00A92070">
        <w:rPr>
          <w:color w:val="0D0D0D"/>
          <w:szCs w:val="32"/>
        </w:rPr>
        <w:t xml:space="preserve"> ставят на водяную баню. Проводят полное растворение полимера в течение</w:t>
      </w:r>
      <w:r w:rsidRPr="00A92070">
        <w:rPr>
          <w:color w:val="0D0D0D"/>
          <w:szCs w:val="32"/>
        </w:rPr>
        <w:t xml:space="preserve"> трех часов при температуре (80</w:t>
      </w:r>
      <w:r w:rsidRPr="00A92070">
        <w:rPr>
          <w:color w:val="auto"/>
          <w:shd w:val="clear" w:color="auto" w:fill="FFFFFF"/>
        </w:rPr>
        <w:t>−</w:t>
      </w:r>
      <w:r w:rsidRPr="00A92070">
        <w:rPr>
          <w:color w:val="0D0D0D"/>
          <w:szCs w:val="32"/>
        </w:rPr>
        <w:t>100) °С.</w:t>
      </w:r>
    </w:p>
    <w:p w:rsidR="0056112C" w:rsidRDefault="00963FBF" w:rsidP="00FA4131">
      <w:pPr>
        <w:ind w:firstLine="709"/>
        <w:rPr>
          <w:color w:val="0D0D0D"/>
          <w:szCs w:val="32"/>
        </w:rPr>
      </w:pPr>
      <w:r w:rsidRPr="00A92070">
        <w:rPr>
          <w:color w:val="0D0D0D"/>
          <w:szCs w:val="32"/>
        </w:rPr>
        <w:t>Параллельно фильтры из волокнистого полипропиленового сепарационного материала высушивают в сушил</w:t>
      </w:r>
      <w:r w:rsidR="00C5264B" w:rsidRPr="00A92070">
        <w:rPr>
          <w:color w:val="0D0D0D"/>
          <w:szCs w:val="32"/>
        </w:rPr>
        <w:t>ьном шкафу при температуре (100</w:t>
      </w:r>
      <w:r w:rsidR="00C5264B" w:rsidRPr="00A92070">
        <w:rPr>
          <w:color w:val="auto"/>
          <w:shd w:val="clear" w:color="auto" w:fill="FFFFFF"/>
        </w:rPr>
        <w:t>−</w:t>
      </w:r>
      <w:r w:rsidRPr="00A92070">
        <w:rPr>
          <w:color w:val="0D0D0D"/>
          <w:szCs w:val="32"/>
        </w:rPr>
        <w:t>105) °</w:t>
      </w:r>
      <w:proofErr w:type="gramStart"/>
      <w:r w:rsidRPr="00A92070">
        <w:rPr>
          <w:color w:val="0D0D0D"/>
          <w:szCs w:val="32"/>
        </w:rPr>
        <w:t>С</w:t>
      </w:r>
      <w:proofErr w:type="gramEnd"/>
      <w:r w:rsidRPr="00A92070">
        <w:rPr>
          <w:color w:val="0D0D0D"/>
          <w:szCs w:val="32"/>
        </w:rPr>
        <w:t xml:space="preserve"> </w:t>
      </w:r>
      <w:proofErr w:type="gramStart"/>
      <w:r w:rsidRPr="00A92070">
        <w:rPr>
          <w:color w:val="0D0D0D"/>
          <w:szCs w:val="32"/>
        </w:rPr>
        <w:t>в</w:t>
      </w:r>
      <w:proofErr w:type="gramEnd"/>
      <w:r w:rsidRPr="00A92070">
        <w:rPr>
          <w:color w:val="0D0D0D"/>
          <w:szCs w:val="32"/>
        </w:rPr>
        <w:t xml:space="preserve"> теч</w:t>
      </w:r>
      <w:r w:rsidRPr="00A92070">
        <w:rPr>
          <w:color w:val="0D0D0D"/>
          <w:szCs w:val="32"/>
        </w:rPr>
        <w:t>е</w:t>
      </w:r>
      <w:r>
        <w:rPr>
          <w:color w:val="0D0D0D"/>
          <w:szCs w:val="32"/>
        </w:rPr>
        <w:t>ние трех часов.</w:t>
      </w:r>
      <w:r w:rsidR="0056112C">
        <w:rPr>
          <w:color w:val="0D0D0D"/>
          <w:szCs w:val="32"/>
        </w:rPr>
        <w:t xml:space="preserve"> Фильтры извлекают из сушильного шкафа и взвешивают. Двойной фильтр помещают в воронку </w:t>
      </w:r>
      <w:proofErr w:type="spellStart"/>
      <w:r w:rsidR="0056112C">
        <w:rPr>
          <w:color w:val="0D0D0D"/>
          <w:szCs w:val="32"/>
        </w:rPr>
        <w:t>Бюхнера</w:t>
      </w:r>
      <w:proofErr w:type="spellEnd"/>
      <w:r w:rsidR="0056112C">
        <w:rPr>
          <w:color w:val="0D0D0D"/>
          <w:szCs w:val="32"/>
        </w:rPr>
        <w:t xml:space="preserve"> и смачивают водой для плотного прилегания.</w:t>
      </w:r>
    </w:p>
    <w:p w:rsidR="0056112C" w:rsidRPr="00A92070" w:rsidRDefault="0056112C" w:rsidP="00FA4131">
      <w:pPr>
        <w:ind w:firstLine="709"/>
        <w:rPr>
          <w:color w:val="0D0D0D"/>
          <w:szCs w:val="32"/>
        </w:rPr>
      </w:pPr>
      <w:r>
        <w:rPr>
          <w:color w:val="0D0D0D"/>
          <w:szCs w:val="32"/>
        </w:rPr>
        <w:t>Растворенный в кислоте полимер переносят в колбу с</w:t>
      </w:r>
      <w:r w:rsidR="00C76518">
        <w:rPr>
          <w:color w:val="0D0D0D"/>
          <w:szCs w:val="32"/>
        </w:rPr>
        <w:t>о</w:t>
      </w:r>
      <w:r>
        <w:rPr>
          <w:color w:val="0D0D0D"/>
          <w:szCs w:val="32"/>
        </w:rPr>
        <w:t xml:space="preserve"> 100 мл дистиллирова</w:t>
      </w:r>
      <w:r>
        <w:rPr>
          <w:color w:val="0D0D0D"/>
          <w:szCs w:val="32"/>
        </w:rPr>
        <w:t>н</w:t>
      </w:r>
      <w:r>
        <w:rPr>
          <w:color w:val="0D0D0D"/>
          <w:szCs w:val="32"/>
        </w:rPr>
        <w:t xml:space="preserve">ной воды, перемешивают и переносят на воронку </w:t>
      </w:r>
      <w:proofErr w:type="spellStart"/>
      <w:r>
        <w:rPr>
          <w:color w:val="0D0D0D"/>
          <w:szCs w:val="32"/>
        </w:rPr>
        <w:t>Бюхнера</w:t>
      </w:r>
      <w:proofErr w:type="spellEnd"/>
      <w:r>
        <w:rPr>
          <w:color w:val="0D0D0D"/>
          <w:szCs w:val="32"/>
        </w:rPr>
        <w:t>. Промывают волокно на фильтре дистиллированной водой до нейтральной реакции универсальной индик</w:t>
      </w:r>
      <w:r>
        <w:rPr>
          <w:color w:val="0D0D0D"/>
          <w:szCs w:val="32"/>
        </w:rPr>
        <w:t>а</w:t>
      </w:r>
      <w:r>
        <w:rPr>
          <w:color w:val="0D0D0D"/>
          <w:szCs w:val="32"/>
        </w:rPr>
        <w:t xml:space="preserve">торной бумаги. После извлекают фильтр с волокном из воронки и помещают на 3 ч </w:t>
      </w:r>
      <w:r w:rsidRPr="00A92070">
        <w:rPr>
          <w:color w:val="0D0D0D"/>
          <w:szCs w:val="32"/>
        </w:rPr>
        <w:t>в суши</w:t>
      </w:r>
      <w:r w:rsidR="00C5264B" w:rsidRPr="00A92070">
        <w:rPr>
          <w:color w:val="0D0D0D"/>
          <w:szCs w:val="32"/>
        </w:rPr>
        <w:t>льный шкаф при температуре (100</w:t>
      </w:r>
      <w:r w:rsidR="00C5264B" w:rsidRPr="00A92070">
        <w:rPr>
          <w:color w:val="auto"/>
          <w:shd w:val="clear" w:color="auto" w:fill="FFFFFF"/>
        </w:rPr>
        <w:t>−</w:t>
      </w:r>
      <w:r w:rsidRPr="00A92070">
        <w:rPr>
          <w:color w:val="0D0D0D"/>
          <w:szCs w:val="32"/>
        </w:rPr>
        <w:t>105) °С.</w:t>
      </w:r>
    </w:p>
    <w:p w:rsidR="00143117" w:rsidRPr="00A92070" w:rsidRDefault="00143117" w:rsidP="00FA4131">
      <w:pPr>
        <w:ind w:firstLine="709"/>
        <w:rPr>
          <w:color w:val="0D0D0D"/>
          <w:szCs w:val="32"/>
        </w:rPr>
      </w:pPr>
      <w:r w:rsidRPr="00A92070">
        <w:rPr>
          <w:color w:val="0D0D0D"/>
          <w:szCs w:val="32"/>
        </w:rPr>
        <w:t>После сушки фильтры с волокном охлаждают в эксикаторе не менее 30 мин и взвешивают.</w:t>
      </w:r>
    </w:p>
    <w:p w:rsidR="00143117" w:rsidRDefault="00143117" w:rsidP="00143117">
      <w:pPr>
        <w:ind w:firstLine="709"/>
        <w:rPr>
          <w:color w:val="0D0D0D"/>
          <w:szCs w:val="32"/>
        </w:rPr>
      </w:pPr>
      <w:r w:rsidRPr="00A92070">
        <w:rPr>
          <w:color w:val="0D0D0D"/>
          <w:szCs w:val="32"/>
        </w:rPr>
        <w:t xml:space="preserve">Допускают использовать </w:t>
      </w:r>
      <w:r w:rsidR="00C76518" w:rsidRPr="00A92070">
        <w:rPr>
          <w:color w:val="0D0D0D"/>
          <w:szCs w:val="32"/>
        </w:rPr>
        <w:t xml:space="preserve">фильтрующую </w:t>
      </w:r>
      <w:r w:rsidRPr="00A92070">
        <w:rPr>
          <w:color w:val="0D0D0D"/>
          <w:szCs w:val="32"/>
        </w:rPr>
        <w:t xml:space="preserve">воронку с пористым фильтром ПОР 16 </w:t>
      </w:r>
      <w:r w:rsidR="00C76518" w:rsidRPr="00A92070">
        <w:rPr>
          <w:color w:val="0D0D0D"/>
          <w:szCs w:val="32"/>
        </w:rPr>
        <w:t>вместо</w:t>
      </w:r>
      <w:r w:rsidRPr="00A92070">
        <w:rPr>
          <w:color w:val="0D0D0D"/>
          <w:szCs w:val="32"/>
        </w:rPr>
        <w:t xml:space="preserve"> фильтров из волокнистого полипропиленового сепарационного</w:t>
      </w:r>
      <w:r w:rsidR="00C5264B" w:rsidRPr="00A92070">
        <w:rPr>
          <w:color w:val="0D0D0D"/>
          <w:szCs w:val="32"/>
        </w:rPr>
        <w:t xml:space="preserve"> матери</w:t>
      </w:r>
      <w:r w:rsidR="00C5264B" w:rsidRPr="00A92070">
        <w:rPr>
          <w:color w:val="0D0D0D"/>
          <w:szCs w:val="32"/>
        </w:rPr>
        <w:t>а</w:t>
      </w:r>
      <w:r w:rsidR="00C5264B">
        <w:rPr>
          <w:color w:val="0D0D0D"/>
          <w:szCs w:val="32"/>
        </w:rPr>
        <w:t>ла</w:t>
      </w:r>
      <w:r>
        <w:rPr>
          <w:color w:val="0D0D0D"/>
          <w:szCs w:val="32"/>
        </w:rPr>
        <w:t>. Перед фильтрованием воронку высушивают и взвешивают.</w:t>
      </w:r>
    </w:p>
    <w:p w:rsidR="0056112C" w:rsidRPr="00C76518" w:rsidRDefault="00C72439" w:rsidP="00FA4131">
      <w:pPr>
        <w:ind w:firstLine="709"/>
        <w:rPr>
          <w:b/>
          <w:color w:val="0D0D0D"/>
          <w:szCs w:val="32"/>
        </w:rPr>
      </w:pPr>
      <w:r>
        <w:rPr>
          <w:b/>
          <w:color w:val="0D0D0D"/>
          <w:szCs w:val="32"/>
        </w:rPr>
        <w:t>7</w:t>
      </w:r>
      <w:r w:rsidR="00143117" w:rsidRPr="00C76518">
        <w:rPr>
          <w:b/>
          <w:color w:val="0D0D0D"/>
          <w:szCs w:val="32"/>
        </w:rPr>
        <w:t>.2.2.3 Обработка результатов</w:t>
      </w:r>
    </w:p>
    <w:p w:rsidR="00143117" w:rsidRDefault="00143117" w:rsidP="00143117">
      <w:pPr>
        <w:ind w:firstLine="709"/>
        <w:rPr>
          <w:color w:val="auto"/>
          <w:shd w:val="clear" w:color="auto" w:fill="FFFFFF"/>
        </w:rPr>
      </w:pPr>
      <w:r>
        <w:rPr>
          <w:color w:val="auto"/>
          <w:shd w:val="clear" w:color="auto" w:fill="FFFFFF"/>
        </w:rPr>
        <w:t xml:space="preserve">Массовую долю углеродных волокон в </w:t>
      </w:r>
      <w:proofErr w:type="spellStart"/>
      <w:r>
        <w:rPr>
          <w:color w:val="auto"/>
          <w:shd w:val="clear" w:color="auto" w:fill="FFFFFF"/>
        </w:rPr>
        <w:t>углекомпозите</w:t>
      </w:r>
      <w:proofErr w:type="spellEnd"/>
      <w:r>
        <w:rPr>
          <w:color w:val="auto"/>
          <w:shd w:val="clear" w:color="auto" w:fill="FFFFFF"/>
        </w:rPr>
        <w:t xml:space="preserve"> </w:t>
      </w:r>
      <w:r w:rsidR="00C5264B" w:rsidRPr="00622E53">
        <w:rPr>
          <w:i/>
          <w:color w:val="auto"/>
          <w:shd w:val="clear" w:color="auto" w:fill="FFFFFF"/>
          <w:lang w:val="en-US"/>
        </w:rPr>
        <w:t>C</w:t>
      </w:r>
      <w:r w:rsidR="00C5264B">
        <w:rPr>
          <w:color w:val="auto"/>
          <w:shd w:val="clear" w:color="auto" w:fill="FFFFFF"/>
        </w:rPr>
        <w:t xml:space="preserve">, %, </w:t>
      </w:r>
      <w:r>
        <w:rPr>
          <w:color w:val="auto"/>
          <w:shd w:val="clear" w:color="auto" w:fill="FFFFFF"/>
        </w:rPr>
        <w:t>определяют по форму</w:t>
      </w:r>
      <w:r w:rsidR="00C5264B">
        <w:rPr>
          <w:color w:val="auto"/>
          <w:shd w:val="clear" w:color="auto" w:fill="FFFFFF"/>
        </w:rPr>
        <w:t>ле</w:t>
      </w:r>
    </w:p>
    <w:p w:rsidR="00143117" w:rsidRPr="004773DA" w:rsidRDefault="00622E53" w:rsidP="00143117">
      <w:pPr>
        <w:ind w:firstLine="709"/>
        <w:jc w:val="center"/>
        <w:rPr>
          <w:color w:val="auto"/>
          <w:shd w:val="clear" w:color="auto" w:fill="FFFFFF"/>
        </w:rPr>
      </w:pPr>
      <m:oMath>
        <m:r>
          <w:rPr>
            <w:rFonts w:ascii="Cambria Math" w:hAnsi="Cambria Math"/>
            <w:color w:val="auto"/>
            <w:sz w:val="36"/>
            <w:shd w:val="clear" w:color="auto" w:fill="FFFFFF"/>
          </w:rPr>
          <m:t>C=</m:t>
        </m:r>
        <m:f>
          <m:fPr>
            <m:ctrlPr>
              <w:rPr>
                <w:rFonts w:ascii="Cambria Math" w:hAnsi="Cambria Math"/>
                <w:i/>
                <w:color w:val="auto"/>
                <w:sz w:val="36"/>
                <w:shd w:val="clear" w:color="auto" w:fill="FFFFFF"/>
              </w:rPr>
            </m:ctrlPr>
          </m:fPr>
          <m:num>
            <m:r>
              <w:rPr>
                <w:rFonts w:ascii="Cambria Math" w:hAnsi="Cambria Math"/>
                <w:color w:val="auto"/>
                <w:sz w:val="36"/>
                <w:shd w:val="clear" w:color="auto" w:fill="FFFFFF"/>
              </w:rPr>
              <m:t>(</m:t>
            </m:r>
            <m:sSub>
              <m:sSubPr>
                <m:ctrlPr>
                  <w:rPr>
                    <w:rFonts w:ascii="Cambria Math" w:hAnsi="Cambria Math"/>
                    <w:i/>
                    <w:color w:val="auto"/>
                    <w:sz w:val="36"/>
                    <w:shd w:val="clear" w:color="auto" w:fill="FFFFFF"/>
                  </w:rPr>
                </m:ctrlPr>
              </m:sSubPr>
              <m:e>
                <m:r>
                  <w:rPr>
                    <w:rFonts w:ascii="Cambria Math" w:hAnsi="Cambria Math"/>
                    <w:color w:val="auto"/>
                    <w:sz w:val="36"/>
                    <w:shd w:val="clear" w:color="auto" w:fill="FFFFFF"/>
                  </w:rPr>
                  <m:t>m</m:t>
                </m:r>
              </m:e>
              <m:sub>
                <m:r>
                  <w:rPr>
                    <w:rFonts w:ascii="Cambria Math" w:hAnsi="Cambria Math"/>
                    <w:color w:val="auto"/>
                    <w:sz w:val="36"/>
                    <w:shd w:val="clear" w:color="auto" w:fill="FFFFFF"/>
                  </w:rPr>
                  <m:t>1</m:t>
                </m:r>
              </m:sub>
            </m:sSub>
            <m:r>
              <w:rPr>
                <w:rFonts w:ascii="Cambria Math" w:hAnsi="Cambria Math"/>
                <w:color w:val="auto"/>
                <w:sz w:val="36"/>
                <w:shd w:val="clear" w:color="auto" w:fill="FFFFFF"/>
              </w:rPr>
              <m:t>-</m:t>
            </m:r>
            <m:sSub>
              <m:sSubPr>
                <m:ctrlPr>
                  <w:rPr>
                    <w:rFonts w:ascii="Cambria Math" w:hAnsi="Cambria Math"/>
                    <w:i/>
                    <w:color w:val="auto"/>
                    <w:sz w:val="36"/>
                    <w:shd w:val="clear" w:color="auto" w:fill="FFFFFF"/>
                  </w:rPr>
                </m:ctrlPr>
              </m:sSubPr>
              <m:e>
                <m:r>
                  <w:rPr>
                    <w:rFonts w:ascii="Cambria Math" w:hAnsi="Cambria Math"/>
                    <w:color w:val="auto"/>
                    <w:sz w:val="36"/>
                    <w:shd w:val="clear" w:color="auto" w:fill="FFFFFF"/>
                    <w:lang w:val="en-US"/>
                  </w:rPr>
                  <m:t>m</m:t>
                </m:r>
              </m:e>
              <m:sub>
                <m:r>
                  <w:rPr>
                    <w:rFonts w:ascii="Cambria Math" w:hAnsi="Cambria Math"/>
                    <w:color w:val="auto"/>
                    <w:sz w:val="36"/>
                    <w:shd w:val="clear" w:color="auto" w:fill="FFFFFF"/>
                  </w:rPr>
                  <m:t>2</m:t>
                </m:r>
              </m:sub>
            </m:sSub>
            <m:r>
              <w:rPr>
                <w:rFonts w:ascii="Cambria Math" w:hAnsi="Cambria Math"/>
                <w:color w:val="auto"/>
                <w:sz w:val="36"/>
                <w:shd w:val="clear" w:color="auto" w:fill="FFFFFF"/>
              </w:rPr>
              <m:t>)</m:t>
            </m:r>
          </m:num>
          <m:den>
            <m:r>
              <w:rPr>
                <w:rFonts w:ascii="Cambria Math" w:hAnsi="Cambria Math"/>
                <w:color w:val="auto"/>
                <w:sz w:val="36"/>
                <w:shd w:val="clear" w:color="auto" w:fill="FFFFFF"/>
              </w:rPr>
              <m:t>m(1-W)</m:t>
            </m:r>
          </m:den>
        </m:f>
        <m:r>
          <w:rPr>
            <w:rFonts w:ascii="Cambria Math" w:hAnsi="Cambria Math"/>
            <w:color w:val="auto"/>
            <w:sz w:val="36"/>
            <w:shd w:val="clear" w:color="auto" w:fill="FFFFFF"/>
          </w:rPr>
          <m:t xml:space="preserve">100 </m:t>
        </m:r>
      </m:oMath>
      <w:r w:rsidR="00C5264B">
        <w:rPr>
          <w:color w:val="auto"/>
          <w:shd w:val="clear" w:color="auto" w:fill="FFFFFF"/>
        </w:rPr>
        <w:t>,</w:t>
      </w:r>
    </w:p>
    <w:p w:rsidR="00143117" w:rsidRPr="00C6543F" w:rsidRDefault="00143117" w:rsidP="00C5264B">
      <w:pPr>
        <w:ind w:firstLine="0"/>
        <w:rPr>
          <w:color w:val="auto"/>
          <w:shd w:val="clear" w:color="auto" w:fill="FFFFFF"/>
        </w:rPr>
      </w:pPr>
      <w:r>
        <w:rPr>
          <w:color w:val="auto"/>
          <w:shd w:val="clear" w:color="auto" w:fill="FFFFFF"/>
        </w:rPr>
        <w:t xml:space="preserve">где </w:t>
      </w:r>
      <w:r>
        <w:rPr>
          <w:i/>
          <w:color w:val="auto"/>
          <w:shd w:val="clear" w:color="auto" w:fill="FFFFFF"/>
          <w:lang w:val="en-US"/>
        </w:rPr>
        <w:t>m</w:t>
      </w:r>
      <w:r w:rsidRPr="00C6543F">
        <w:rPr>
          <w:i/>
          <w:color w:val="auto"/>
          <w:shd w:val="clear" w:color="auto" w:fill="FFFFFF"/>
        </w:rPr>
        <w:t xml:space="preserve"> </w:t>
      </w:r>
      <w:r w:rsidRPr="00C6543F">
        <w:rPr>
          <w:color w:val="auto"/>
          <w:shd w:val="clear" w:color="auto" w:fill="FFFFFF"/>
        </w:rPr>
        <w:t xml:space="preserve">– </w:t>
      </w:r>
      <w:r>
        <w:rPr>
          <w:color w:val="auto"/>
          <w:shd w:val="clear" w:color="auto" w:fill="FFFFFF"/>
        </w:rPr>
        <w:t xml:space="preserve">масса навески </w:t>
      </w:r>
      <w:proofErr w:type="spellStart"/>
      <w:r>
        <w:rPr>
          <w:color w:val="auto"/>
          <w:shd w:val="clear" w:color="auto" w:fill="FFFFFF"/>
        </w:rPr>
        <w:t>угленаполненного</w:t>
      </w:r>
      <w:proofErr w:type="spellEnd"/>
      <w:r>
        <w:rPr>
          <w:color w:val="auto"/>
          <w:shd w:val="clear" w:color="auto" w:fill="FFFFFF"/>
        </w:rPr>
        <w:t xml:space="preserve"> полиамида, </w:t>
      </w:r>
      <w:proofErr w:type="gramStart"/>
      <w:r>
        <w:rPr>
          <w:color w:val="auto"/>
          <w:shd w:val="clear" w:color="auto" w:fill="FFFFFF"/>
        </w:rPr>
        <w:t>г</w:t>
      </w:r>
      <w:proofErr w:type="gramEnd"/>
      <w:r w:rsidRPr="00C6543F">
        <w:rPr>
          <w:color w:val="auto"/>
          <w:shd w:val="clear" w:color="auto" w:fill="FFFFFF"/>
        </w:rPr>
        <w:t>;</w:t>
      </w:r>
    </w:p>
    <w:p w:rsidR="00143117" w:rsidRPr="00C6543F" w:rsidRDefault="00143117" w:rsidP="00C5264B">
      <w:pPr>
        <w:ind w:firstLine="426"/>
        <w:rPr>
          <w:color w:val="auto"/>
          <w:shd w:val="clear" w:color="auto" w:fill="FFFFFF"/>
        </w:rPr>
      </w:pPr>
      <w:r>
        <w:rPr>
          <w:i/>
          <w:color w:val="auto"/>
          <w:shd w:val="clear" w:color="auto" w:fill="FFFFFF"/>
          <w:lang w:val="en-US"/>
        </w:rPr>
        <w:t>m</w:t>
      </w:r>
      <w:r w:rsidRPr="00C5264B">
        <w:rPr>
          <w:color w:val="auto"/>
          <w:shd w:val="clear" w:color="auto" w:fill="FFFFFF"/>
          <w:vertAlign w:val="subscript"/>
        </w:rPr>
        <w:t>1</w:t>
      </w:r>
      <w:r w:rsidRPr="00C6543F">
        <w:rPr>
          <w:i/>
          <w:color w:val="auto"/>
          <w:shd w:val="clear" w:color="auto" w:fill="FFFFFF"/>
          <w:vertAlign w:val="subscript"/>
        </w:rPr>
        <w:t xml:space="preserve"> </w:t>
      </w:r>
      <w:r w:rsidRPr="00C6543F">
        <w:rPr>
          <w:color w:val="auto"/>
          <w:shd w:val="clear" w:color="auto" w:fill="FFFFFF"/>
        </w:rPr>
        <w:t>–</w:t>
      </w:r>
      <w:r>
        <w:rPr>
          <w:color w:val="auto"/>
          <w:shd w:val="clear" w:color="auto" w:fill="FFFFFF"/>
        </w:rPr>
        <w:t xml:space="preserve"> масса углеродного волокна с фильтром, г </w:t>
      </w:r>
    </w:p>
    <w:p w:rsidR="00143117" w:rsidRDefault="00143117" w:rsidP="00C5264B">
      <w:pPr>
        <w:ind w:firstLine="426"/>
        <w:rPr>
          <w:color w:val="auto"/>
          <w:shd w:val="clear" w:color="auto" w:fill="FFFFFF"/>
        </w:rPr>
      </w:pPr>
      <w:r>
        <w:rPr>
          <w:i/>
          <w:color w:val="auto"/>
          <w:shd w:val="clear" w:color="auto" w:fill="FFFFFF"/>
          <w:lang w:val="en-US"/>
        </w:rPr>
        <w:lastRenderedPageBreak/>
        <w:t>m</w:t>
      </w:r>
      <w:r w:rsidRPr="00C5264B">
        <w:rPr>
          <w:color w:val="auto"/>
          <w:shd w:val="clear" w:color="auto" w:fill="FFFFFF"/>
          <w:vertAlign w:val="subscript"/>
        </w:rPr>
        <w:t>2</w:t>
      </w:r>
      <w:r w:rsidRPr="00C6543F">
        <w:rPr>
          <w:i/>
          <w:color w:val="auto"/>
          <w:shd w:val="clear" w:color="auto" w:fill="FFFFFF"/>
          <w:vertAlign w:val="subscript"/>
        </w:rPr>
        <w:t xml:space="preserve"> </w:t>
      </w:r>
      <w:r w:rsidRPr="00C6543F">
        <w:rPr>
          <w:color w:val="auto"/>
          <w:shd w:val="clear" w:color="auto" w:fill="FFFFFF"/>
        </w:rPr>
        <w:t xml:space="preserve">– </w:t>
      </w:r>
      <w:r>
        <w:rPr>
          <w:color w:val="auto"/>
          <w:shd w:val="clear" w:color="auto" w:fill="FFFFFF"/>
        </w:rPr>
        <w:t>масса фильтра, г;</w:t>
      </w:r>
    </w:p>
    <w:p w:rsidR="00143117" w:rsidRDefault="00143117" w:rsidP="00C5264B">
      <w:pPr>
        <w:ind w:firstLine="426"/>
        <w:rPr>
          <w:color w:val="auto"/>
          <w:shd w:val="clear" w:color="auto" w:fill="FFFFFF"/>
        </w:rPr>
      </w:pPr>
      <w:r>
        <w:rPr>
          <w:i/>
          <w:color w:val="auto"/>
          <w:shd w:val="clear" w:color="auto" w:fill="FFFFFF"/>
          <w:lang w:val="en-US"/>
        </w:rPr>
        <w:t>W</w:t>
      </w:r>
      <w:r>
        <w:rPr>
          <w:i/>
          <w:color w:val="auto"/>
          <w:shd w:val="clear" w:color="auto" w:fill="FFFFFF"/>
        </w:rPr>
        <w:t xml:space="preserve"> </w:t>
      </w:r>
      <w:r>
        <w:rPr>
          <w:color w:val="auto"/>
          <w:shd w:val="clear" w:color="auto" w:fill="FFFFFF"/>
        </w:rPr>
        <w:t xml:space="preserve">– </w:t>
      </w:r>
      <w:proofErr w:type="gramStart"/>
      <w:r>
        <w:rPr>
          <w:color w:val="auto"/>
          <w:shd w:val="clear" w:color="auto" w:fill="FFFFFF"/>
        </w:rPr>
        <w:t>массовая</w:t>
      </w:r>
      <w:proofErr w:type="gramEnd"/>
      <w:r>
        <w:rPr>
          <w:color w:val="auto"/>
          <w:shd w:val="clear" w:color="auto" w:fill="FFFFFF"/>
        </w:rPr>
        <w:t xml:space="preserve"> доля влаги в материале.</w:t>
      </w:r>
    </w:p>
    <w:p w:rsidR="00143117" w:rsidRDefault="00143117" w:rsidP="00143117">
      <w:pPr>
        <w:ind w:firstLine="709"/>
        <w:rPr>
          <w:color w:val="auto"/>
          <w:shd w:val="clear" w:color="auto" w:fill="FFFFFF"/>
        </w:rPr>
      </w:pPr>
      <w:r>
        <w:rPr>
          <w:color w:val="auto"/>
          <w:shd w:val="clear" w:color="auto" w:fill="FFFFFF"/>
        </w:rPr>
        <w:t xml:space="preserve">Массовую долю влаги определяют по ГОСТ 14870 </w:t>
      </w:r>
      <w:r w:rsidR="00070D65">
        <w:rPr>
          <w:color w:val="auto"/>
          <w:shd w:val="clear" w:color="auto" w:fill="FFFFFF"/>
        </w:rPr>
        <w:t>со следующим дополнен</w:t>
      </w:r>
      <w:r w:rsidR="00070D65">
        <w:rPr>
          <w:color w:val="auto"/>
          <w:shd w:val="clear" w:color="auto" w:fill="FFFFFF"/>
        </w:rPr>
        <w:t>и</w:t>
      </w:r>
      <w:r w:rsidR="00070D65">
        <w:rPr>
          <w:color w:val="auto"/>
          <w:shd w:val="clear" w:color="auto" w:fill="FFFFFF"/>
        </w:rPr>
        <w:t>ем:</w:t>
      </w:r>
    </w:p>
    <w:p w:rsidR="00070D65" w:rsidRPr="00A92070" w:rsidRDefault="00070D65" w:rsidP="00070D65">
      <w:pPr>
        <w:ind w:firstLine="709"/>
        <w:rPr>
          <w:color w:val="auto"/>
          <w:shd w:val="clear" w:color="auto" w:fill="FFFFFF"/>
        </w:rPr>
      </w:pPr>
      <w:r w:rsidRPr="00A92070">
        <w:rPr>
          <w:color w:val="auto"/>
          <w:shd w:val="clear" w:color="auto" w:fill="FFFFFF"/>
        </w:rPr>
        <w:t>- масс</w:t>
      </w:r>
      <w:r w:rsidR="00C76518" w:rsidRPr="00A92070">
        <w:rPr>
          <w:color w:val="auto"/>
          <w:shd w:val="clear" w:color="auto" w:fill="FFFFFF"/>
        </w:rPr>
        <w:t>у</w:t>
      </w:r>
      <w:r w:rsidRPr="00A92070">
        <w:rPr>
          <w:color w:val="auto"/>
          <w:shd w:val="clear" w:color="auto" w:fill="FFFFFF"/>
        </w:rPr>
        <w:t xml:space="preserve"> пробы счита</w:t>
      </w:r>
      <w:r w:rsidR="00C76518" w:rsidRPr="00A92070">
        <w:rPr>
          <w:color w:val="auto"/>
          <w:shd w:val="clear" w:color="auto" w:fill="FFFFFF"/>
        </w:rPr>
        <w:t>ю</w:t>
      </w:r>
      <w:r w:rsidRPr="00A92070">
        <w:rPr>
          <w:color w:val="auto"/>
          <w:shd w:val="clear" w:color="auto" w:fill="FFFFFF"/>
        </w:rPr>
        <w:t xml:space="preserve">т постоянной, если разница между двумя </w:t>
      </w:r>
      <w:r w:rsidR="00A92070" w:rsidRPr="00A92070">
        <w:rPr>
          <w:color w:val="auto"/>
          <w:shd w:val="clear" w:color="auto" w:fill="FFFFFF"/>
        </w:rPr>
        <w:t>последов</w:t>
      </w:r>
      <w:r w:rsidR="00A92070" w:rsidRPr="00A92070">
        <w:rPr>
          <w:color w:val="auto"/>
          <w:shd w:val="clear" w:color="auto" w:fill="FFFFFF"/>
        </w:rPr>
        <w:t>а</w:t>
      </w:r>
      <w:r w:rsidR="00A92070" w:rsidRPr="00A92070">
        <w:rPr>
          <w:color w:val="auto"/>
          <w:shd w:val="clear" w:color="auto" w:fill="FFFFFF"/>
        </w:rPr>
        <w:t>тельными</w:t>
      </w:r>
      <w:r w:rsidRPr="00A92070">
        <w:rPr>
          <w:color w:val="auto"/>
          <w:shd w:val="clear" w:color="auto" w:fill="FFFFFF"/>
        </w:rPr>
        <w:t xml:space="preserve"> взвешиваниями не превышает 0,001 г.</w:t>
      </w:r>
    </w:p>
    <w:p w:rsidR="00070D65" w:rsidRDefault="00070D65" w:rsidP="00070D65">
      <w:pPr>
        <w:ind w:firstLine="709"/>
        <w:rPr>
          <w:color w:val="auto"/>
          <w:shd w:val="clear" w:color="auto" w:fill="FFFFFF"/>
        </w:rPr>
      </w:pPr>
      <w:r w:rsidRPr="00A92070">
        <w:rPr>
          <w:color w:val="auto"/>
          <w:shd w:val="clear" w:color="auto" w:fill="FFFFFF"/>
        </w:rPr>
        <w:t>Результатом измерений является среднее арифметическое значение двух и</w:t>
      </w:r>
      <w:r w:rsidRPr="00A92070">
        <w:rPr>
          <w:color w:val="auto"/>
          <w:shd w:val="clear" w:color="auto" w:fill="FFFFFF"/>
        </w:rPr>
        <w:t>з</w:t>
      </w:r>
      <w:r>
        <w:rPr>
          <w:color w:val="auto"/>
          <w:shd w:val="clear" w:color="auto" w:fill="FFFFFF"/>
        </w:rPr>
        <w:t>мерений, округленное до целого числа.</w:t>
      </w:r>
    </w:p>
    <w:p w:rsidR="00070D65" w:rsidRDefault="00070D65" w:rsidP="00070D65">
      <w:pPr>
        <w:ind w:firstLine="709"/>
        <w:rPr>
          <w:color w:val="auto"/>
          <w:shd w:val="clear" w:color="auto" w:fill="FFFFFF"/>
        </w:rPr>
      </w:pPr>
      <w:r>
        <w:rPr>
          <w:color w:val="auto"/>
          <w:shd w:val="clear" w:color="auto" w:fill="FFFFFF"/>
        </w:rPr>
        <w:t>При возникновении разногласий определение массовой доли наполнителя проводят методом растворения с фильтрованием на воронках с пористым фильтром класса ПОР 16.</w:t>
      </w:r>
    </w:p>
    <w:p w:rsidR="000436D3" w:rsidRDefault="00C72439" w:rsidP="000436D3">
      <w:pPr>
        <w:ind w:firstLine="709"/>
        <w:rPr>
          <w:color w:val="auto"/>
          <w:shd w:val="clear" w:color="auto" w:fill="FFFFFF"/>
        </w:rPr>
      </w:pPr>
      <w:r>
        <w:rPr>
          <w:color w:val="auto"/>
          <w:shd w:val="clear" w:color="auto" w:fill="FFFFFF"/>
        </w:rPr>
        <w:t>7</w:t>
      </w:r>
      <w:r w:rsidR="00070D65">
        <w:rPr>
          <w:color w:val="auto"/>
          <w:shd w:val="clear" w:color="auto" w:fill="FFFFFF"/>
        </w:rPr>
        <w:t xml:space="preserve">.3 </w:t>
      </w:r>
      <w:r w:rsidR="000436D3">
        <w:rPr>
          <w:color w:val="auto"/>
          <w:shd w:val="clear" w:color="auto" w:fill="FFFFFF"/>
        </w:rPr>
        <w:t xml:space="preserve">Испытания </w:t>
      </w:r>
      <w:proofErr w:type="spellStart"/>
      <w:r w:rsidR="000436D3">
        <w:rPr>
          <w:color w:val="auto"/>
          <w:shd w:val="clear" w:color="auto" w:fill="FFFFFF"/>
        </w:rPr>
        <w:t>углекомпозита</w:t>
      </w:r>
      <w:proofErr w:type="spellEnd"/>
      <w:r w:rsidR="000436D3">
        <w:rPr>
          <w:color w:val="auto"/>
          <w:shd w:val="clear" w:color="auto" w:fill="FFFFFF"/>
        </w:rPr>
        <w:t xml:space="preserve"> по определению изгибающего напряжения, прочности при растяжении, ударной вязкости</w:t>
      </w:r>
      <w:r w:rsidR="00C76518">
        <w:rPr>
          <w:color w:val="auto"/>
          <w:shd w:val="clear" w:color="auto" w:fill="FFFFFF"/>
        </w:rPr>
        <w:t xml:space="preserve"> и</w:t>
      </w:r>
      <w:r w:rsidR="000436D3">
        <w:rPr>
          <w:color w:val="auto"/>
          <w:shd w:val="clear" w:color="auto" w:fill="FFFFFF"/>
        </w:rPr>
        <w:t xml:space="preserve"> твердости проводят на образцах, и</w:t>
      </w:r>
      <w:r w:rsidR="000436D3">
        <w:rPr>
          <w:color w:val="auto"/>
          <w:shd w:val="clear" w:color="auto" w:fill="FFFFFF"/>
        </w:rPr>
        <w:t>з</w:t>
      </w:r>
      <w:r w:rsidR="000436D3">
        <w:rPr>
          <w:color w:val="auto"/>
          <w:shd w:val="clear" w:color="auto" w:fill="FFFFFF"/>
        </w:rPr>
        <w:t>готовленных методом литья под давлением по ГОСТ 12019 со следующими допо</w:t>
      </w:r>
      <w:r w:rsidR="000436D3">
        <w:rPr>
          <w:color w:val="auto"/>
          <w:shd w:val="clear" w:color="auto" w:fill="FFFFFF"/>
        </w:rPr>
        <w:t>л</w:t>
      </w:r>
      <w:r w:rsidR="000436D3">
        <w:rPr>
          <w:color w:val="auto"/>
          <w:shd w:val="clear" w:color="auto" w:fill="FFFFFF"/>
        </w:rPr>
        <w:t>нениями:</w:t>
      </w:r>
    </w:p>
    <w:p w:rsidR="000436D3" w:rsidRPr="00A92070" w:rsidRDefault="000436D3" w:rsidP="000436D3">
      <w:pPr>
        <w:ind w:firstLine="709"/>
        <w:rPr>
          <w:color w:val="0D0D0D"/>
          <w:szCs w:val="32"/>
        </w:rPr>
      </w:pPr>
      <w:r w:rsidRPr="00A92070">
        <w:rPr>
          <w:color w:val="auto"/>
          <w:shd w:val="clear" w:color="auto" w:fill="FFFFFF"/>
        </w:rPr>
        <w:t xml:space="preserve">- предварительное подсушивание </w:t>
      </w:r>
      <w:r w:rsidR="00C76518" w:rsidRPr="00A92070">
        <w:rPr>
          <w:color w:val="0D0D0D"/>
          <w:szCs w:val="32"/>
        </w:rPr>
        <w:t xml:space="preserve">слоя </w:t>
      </w:r>
      <w:proofErr w:type="spellStart"/>
      <w:r w:rsidRPr="00A92070">
        <w:rPr>
          <w:color w:val="auto"/>
          <w:shd w:val="clear" w:color="auto" w:fill="FFFFFF"/>
        </w:rPr>
        <w:t>углекомпозита</w:t>
      </w:r>
      <w:proofErr w:type="spellEnd"/>
      <w:r w:rsidRPr="00A92070">
        <w:rPr>
          <w:color w:val="auto"/>
          <w:shd w:val="clear" w:color="auto" w:fill="FFFFFF"/>
        </w:rPr>
        <w:t xml:space="preserve"> </w:t>
      </w:r>
      <w:r w:rsidR="00C76518" w:rsidRPr="00A92070">
        <w:rPr>
          <w:color w:val="0D0D0D"/>
          <w:szCs w:val="32"/>
        </w:rPr>
        <w:t>толщиной не более 3 см</w:t>
      </w:r>
      <w:r w:rsidR="00C76518" w:rsidRPr="00A92070">
        <w:rPr>
          <w:color w:val="auto"/>
          <w:shd w:val="clear" w:color="auto" w:fill="FFFFFF"/>
        </w:rPr>
        <w:t xml:space="preserve"> проводя</w:t>
      </w:r>
      <w:r w:rsidR="00C5264B" w:rsidRPr="00A92070">
        <w:rPr>
          <w:color w:val="auto"/>
          <w:shd w:val="clear" w:color="auto" w:fill="FFFFFF"/>
        </w:rPr>
        <w:t>т при температуре (105−</w:t>
      </w:r>
      <w:r w:rsidRPr="00A92070">
        <w:rPr>
          <w:color w:val="auto"/>
          <w:shd w:val="clear" w:color="auto" w:fill="FFFFFF"/>
        </w:rPr>
        <w:t>110) °</w:t>
      </w:r>
      <w:proofErr w:type="gramStart"/>
      <w:r w:rsidRPr="00A92070">
        <w:rPr>
          <w:color w:val="auto"/>
          <w:shd w:val="clear" w:color="auto" w:fill="FFFFFF"/>
        </w:rPr>
        <w:t>С</w:t>
      </w:r>
      <w:proofErr w:type="gramEnd"/>
      <w:r w:rsidRPr="00A92070">
        <w:rPr>
          <w:color w:val="auto"/>
          <w:shd w:val="clear" w:color="auto" w:fill="FFFFFF"/>
        </w:rPr>
        <w:t xml:space="preserve"> </w:t>
      </w:r>
      <w:proofErr w:type="gramStart"/>
      <w:r w:rsidRPr="00A92070">
        <w:rPr>
          <w:color w:val="0D0D0D"/>
          <w:szCs w:val="32"/>
        </w:rPr>
        <w:t>в</w:t>
      </w:r>
      <w:proofErr w:type="gramEnd"/>
      <w:r w:rsidRPr="00A92070">
        <w:rPr>
          <w:color w:val="0D0D0D"/>
          <w:szCs w:val="32"/>
        </w:rPr>
        <w:t xml:space="preserve"> течение 8 ч;</w:t>
      </w:r>
    </w:p>
    <w:p w:rsidR="000436D3" w:rsidRPr="00A92070" w:rsidRDefault="000436D3" w:rsidP="000436D3">
      <w:pPr>
        <w:ind w:firstLine="709"/>
        <w:rPr>
          <w:color w:val="0D0D0D"/>
          <w:szCs w:val="32"/>
        </w:rPr>
      </w:pPr>
      <w:r w:rsidRPr="00A92070">
        <w:rPr>
          <w:color w:val="0D0D0D"/>
          <w:szCs w:val="32"/>
        </w:rPr>
        <w:t xml:space="preserve">- температуру нагрева расплава </w:t>
      </w:r>
      <w:proofErr w:type="spellStart"/>
      <w:r w:rsidRPr="00A92070">
        <w:rPr>
          <w:color w:val="0D0D0D"/>
          <w:szCs w:val="32"/>
        </w:rPr>
        <w:t>углекомпозита</w:t>
      </w:r>
      <w:proofErr w:type="spellEnd"/>
      <w:r w:rsidRPr="00A92070">
        <w:rPr>
          <w:color w:val="0D0D0D"/>
          <w:szCs w:val="32"/>
        </w:rPr>
        <w:t xml:space="preserve"> </w:t>
      </w:r>
      <w:r w:rsidR="00C76518" w:rsidRPr="00A92070">
        <w:rPr>
          <w:color w:val="0D0D0D"/>
          <w:szCs w:val="32"/>
        </w:rPr>
        <w:t>контролируют</w:t>
      </w:r>
      <w:r w:rsidRPr="00A92070">
        <w:rPr>
          <w:color w:val="0D0D0D"/>
          <w:szCs w:val="32"/>
        </w:rPr>
        <w:t xml:space="preserve"> по показаниям приборов </w:t>
      </w:r>
      <w:proofErr w:type="spellStart"/>
      <w:r w:rsidRPr="00A92070">
        <w:rPr>
          <w:color w:val="0D0D0D"/>
          <w:szCs w:val="32"/>
        </w:rPr>
        <w:t>термопластавтомата</w:t>
      </w:r>
      <w:proofErr w:type="spellEnd"/>
      <w:r w:rsidRPr="00A92070">
        <w:rPr>
          <w:color w:val="0D0D0D"/>
          <w:szCs w:val="32"/>
        </w:rPr>
        <w:t>;</w:t>
      </w:r>
    </w:p>
    <w:p w:rsidR="000436D3" w:rsidRPr="00A92070" w:rsidRDefault="000436D3" w:rsidP="000436D3">
      <w:pPr>
        <w:ind w:firstLine="709"/>
        <w:rPr>
          <w:color w:val="0D0D0D"/>
          <w:szCs w:val="32"/>
        </w:rPr>
      </w:pPr>
      <w:r w:rsidRPr="00A92070">
        <w:rPr>
          <w:color w:val="0D0D0D"/>
          <w:szCs w:val="32"/>
        </w:rPr>
        <w:t xml:space="preserve">- температуру оформляющих полостей формы не </w:t>
      </w:r>
      <w:r w:rsidR="008F49BA" w:rsidRPr="00A92070">
        <w:rPr>
          <w:color w:val="0D0D0D"/>
          <w:szCs w:val="32"/>
        </w:rPr>
        <w:t>контролируют</w:t>
      </w:r>
      <w:r w:rsidRPr="00A92070">
        <w:rPr>
          <w:color w:val="0D0D0D"/>
          <w:szCs w:val="32"/>
        </w:rPr>
        <w:t>, форму раз</w:t>
      </w:r>
      <w:r w:rsidRPr="00A92070">
        <w:rPr>
          <w:color w:val="0D0D0D"/>
          <w:szCs w:val="32"/>
        </w:rPr>
        <w:t>о</w:t>
      </w:r>
      <w:r w:rsidRPr="00A92070">
        <w:rPr>
          <w:color w:val="0D0D0D"/>
          <w:szCs w:val="32"/>
        </w:rPr>
        <w:t>гревают несколькими отливками образцов, которые не используют для испытаний.</w:t>
      </w:r>
    </w:p>
    <w:p w:rsidR="008446CF" w:rsidRPr="00A92070" w:rsidRDefault="008F49BA" w:rsidP="000436D3">
      <w:pPr>
        <w:ind w:firstLine="709"/>
        <w:rPr>
          <w:color w:val="0D0D0D"/>
          <w:szCs w:val="32"/>
        </w:rPr>
      </w:pPr>
      <w:r w:rsidRPr="00A92070">
        <w:rPr>
          <w:color w:val="0D0D0D"/>
          <w:szCs w:val="32"/>
        </w:rPr>
        <w:t>Условия изготовления о</w:t>
      </w:r>
      <w:r w:rsidR="00FD1547" w:rsidRPr="00A92070">
        <w:rPr>
          <w:color w:val="0D0D0D"/>
          <w:szCs w:val="32"/>
        </w:rPr>
        <w:t>бразц</w:t>
      </w:r>
      <w:r w:rsidRPr="00A92070">
        <w:rPr>
          <w:color w:val="0D0D0D"/>
          <w:szCs w:val="32"/>
        </w:rPr>
        <w:t>ов</w:t>
      </w:r>
      <w:r w:rsidR="008446CF" w:rsidRPr="00A92070">
        <w:rPr>
          <w:color w:val="0D0D0D"/>
          <w:szCs w:val="32"/>
        </w:rPr>
        <w:t>:</w:t>
      </w:r>
    </w:p>
    <w:p w:rsidR="008446CF" w:rsidRPr="00A92070" w:rsidRDefault="008446CF" w:rsidP="000436D3">
      <w:pPr>
        <w:ind w:firstLine="709"/>
        <w:rPr>
          <w:color w:val="0D0D0D"/>
          <w:szCs w:val="32"/>
        </w:rPr>
      </w:pPr>
      <w:r w:rsidRPr="00A92070">
        <w:rPr>
          <w:color w:val="0D0D0D"/>
          <w:szCs w:val="32"/>
        </w:rPr>
        <w:t>- темп</w:t>
      </w:r>
      <w:r w:rsidR="00C5264B" w:rsidRPr="00A92070">
        <w:rPr>
          <w:color w:val="0D0D0D"/>
          <w:szCs w:val="32"/>
        </w:rPr>
        <w:t>ература материала цилиндра (240</w:t>
      </w:r>
      <w:r w:rsidR="00C5264B" w:rsidRPr="00A92070">
        <w:rPr>
          <w:color w:val="auto"/>
          <w:shd w:val="clear" w:color="auto" w:fill="FFFFFF"/>
        </w:rPr>
        <w:t>−</w:t>
      </w:r>
      <w:r w:rsidRPr="00A92070">
        <w:rPr>
          <w:color w:val="0D0D0D"/>
          <w:szCs w:val="32"/>
        </w:rPr>
        <w:t>290) °</w:t>
      </w:r>
      <w:proofErr w:type="gramStart"/>
      <w:r w:rsidRPr="00A92070">
        <w:rPr>
          <w:color w:val="0D0D0D"/>
          <w:szCs w:val="32"/>
        </w:rPr>
        <w:t>С</w:t>
      </w:r>
      <w:proofErr w:type="gramEnd"/>
      <w:r w:rsidRPr="00A92070">
        <w:rPr>
          <w:color w:val="0D0D0D"/>
          <w:szCs w:val="32"/>
        </w:rPr>
        <w:t>;</w:t>
      </w:r>
    </w:p>
    <w:p w:rsidR="008446CF" w:rsidRPr="00A92070" w:rsidRDefault="00C5264B" w:rsidP="000436D3">
      <w:pPr>
        <w:ind w:firstLine="709"/>
        <w:rPr>
          <w:color w:val="0D0D0D"/>
          <w:szCs w:val="32"/>
        </w:rPr>
      </w:pPr>
      <w:r w:rsidRPr="00A92070">
        <w:rPr>
          <w:color w:val="0D0D0D"/>
          <w:szCs w:val="32"/>
        </w:rPr>
        <w:t xml:space="preserve">- давление </w:t>
      </w:r>
      <w:r w:rsidR="008F49BA" w:rsidRPr="00A92070">
        <w:rPr>
          <w:color w:val="0D0D0D"/>
          <w:szCs w:val="32"/>
        </w:rPr>
        <w:t xml:space="preserve">при </w:t>
      </w:r>
      <w:r w:rsidRPr="00A92070">
        <w:rPr>
          <w:color w:val="0D0D0D"/>
          <w:szCs w:val="32"/>
        </w:rPr>
        <w:t>лить</w:t>
      </w:r>
      <w:r w:rsidR="008F49BA" w:rsidRPr="00A92070">
        <w:rPr>
          <w:color w:val="0D0D0D"/>
          <w:szCs w:val="32"/>
        </w:rPr>
        <w:t>е</w:t>
      </w:r>
      <w:r w:rsidRPr="00A92070">
        <w:rPr>
          <w:color w:val="0D0D0D"/>
          <w:szCs w:val="32"/>
        </w:rPr>
        <w:t xml:space="preserve"> 110</w:t>
      </w:r>
      <w:r w:rsidRPr="00A92070">
        <w:rPr>
          <w:color w:val="auto"/>
          <w:shd w:val="clear" w:color="auto" w:fill="FFFFFF"/>
        </w:rPr>
        <w:t>−</w:t>
      </w:r>
      <w:r w:rsidR="008446CF" w:rsidRPr="00A92070">
        <w:rPr>
          <w:color w:val="0D0D0D"/>
          <w:szCs w:val="32"/>
        </w:rPr>
        <w:t>130 МПа;</w:t>
      </w:r>
    </w:p>
    <w:p w:rsidR="008446CF" w:rsidRPr="00A92070" w:rsidRDefault="008446CF" w:rsidP="000436D3">
      <w:pPr>
        <w:ind w:firstLine="709"/>
        <w:rPr>
          <w:color w:val="0D0D0D"/>
          <w:szCs w:val="32"/>
        </w:rPr>
      </w:pPr>
      <w:r w:rsidRPr="00A92070">
        <w:rPr>
          <w:color w:val="0D0D0D"/>
          <w:szCs w:val="32"/>
        </w:rPr>
        <w:t>- время выд</w:t>
      </w:r>
      <w:r w:rsidR="00C5264B" w:rsidRPr="00A92070">
        <w:rPr>
          <w:color w:val="0D0D0D"/>
          <w:szCs w:val="32"/>
        </w:rPr>
        <w:t xml:space="preserve">ержки </w:t>
      </w:r>
      <w:r w:rsidR="008F49BA" w:rsidRPr="00A92070">
        <w:rPr>
          <w:color w:val="0D0D0D"/>
          <w:szCs w:val="32"/>
        </w:rPr>
        <w:t xml:space="preserve">в форме </w:t>
      </w:r>
      <w:r w:rsidR="00C5264B" w:rsidRPr="00A92070">
        <w:rPr>
          <w:color w:val="0D0D0D"/>
          <w:szCs w:val="32"/>
        </w:rPr>
        <w:t>под давлением 40</w:t>
      </w:r>
      <w:r w:rsidR="00C5264B" w:rsidRPr="00A92070">
        <w:rPr>
          <w:color w:val="auto"/>
          <w:shd w:val="clear" w:color="auto" w:fill="FFFFFF"/>
        </w:rPr>
        <w:t>−</w:t>
      </w:r>
      <w:r w:rsidR="00C5264B" w:rsidRPr="00A92070">
        <w:rPr>
          <w:color w:val="0D0D0D"/>
          <w:szCs w:val="32"/>
        </w:rPr>
        <w:t>60</w:t>
      </w:r>
      <w:r w:rsidRPr="00A92070">
        <w:rPr>
          <w:color w:val="0D0D0D"/>
          <w:szCs w:val="32"/>
        </w:rPr>
        <w:t xml:space="preserve"> </w:t>
      </w:r>
      <w:proofErr w:type="gramStart"/>
      <w:r w:rsidRPr="00A92070">
        <w:rPr>
          <w:color w:val="0D0D0D"/>
          <w:szCs w:val="32"/>
        </w:rPr>
        <w:t>с</w:t>
      </w:r>
      <w:proofErr w:type="gramEnd"/>
      <w:r w:rsidRPr="00A92070">
        <w:rPr>
          <w:color w:val="0D0D0D"/>
          <w:szCs w:val="32"/>
        </w:rPr>
        <w:t>;</w:t>
      </w:r>
    </w:p>
    <w:p w:rsidR="008446CF" w:rsidRDefault="00C5264B" w:rsidP="000436D3">
      <w:pPr>
        <w:ind w:firstLine="709"/>
        <w:rPr>
          <w:color w:val="0D0D0D"/>
          <w:szCs w:val="32"/>
        </w:rPr>
      </w:pPr>
      <w:r w:rsidRPr="00A92070">
        <w:rPr>
          <w:color w:val="0D0D0D"/>
          <w:szCs w:val="32"/>
        </w:rPr>
        <w:t>- время охлаждения 30</w:t>
      </w:r>
      <w:r w:rsidRPr="00A92070">
        <w:rPr>
          <w:color w:val="auto"/>
          <w:shd w:val="clear" w:color="auto" w:fill="FFFFFF"/>
        </w:rPr>
        <w:t>−</w:t>
      </w:r>
      <w:r w:rsidRPr="00A92070">
        <w:rPr>
          <w:color w:val="0D0D0D"/>
          <w:szCs w:val="32"/>
        </w:rPr>
        <w:t>60</w:t>
      </w:r>
      <w:r w:rsidR="008446CF" w:rsidRPr="00A92070">
        <w:rPr>
          <w:color w:val="0D0D0D"/>
          <w:szCs w:val="32"/>
        </w:rPr>
        <w:t xml:space="preserve"> с.</w:t>
      </w:r>
    </w:p>
    <w:p w:rsidR="008446CF" w:rsidRDefault="008446CF" w:rsidP="008446CF">
      <w:pPr>
        <w:ind w:firstLine="709"/>
        <w:rPr>
          <w:color w:val="0D0D0D"/>
          <w:szCs w:val="32"/>
        </w:rPr>
      </w:pPr>
      <w:r>
        <w:rPr>
          <w:color w:val="0D0D0D"/>
          <w:szCs w:val="32"/>
        </w:rPr>
        <w:t>После изготовления образцы кондиционируют в эксикаторе с осушающим агентом не менее 16 ч при комнатной температуре.</w:t>
      </w:r>
    </w:p>
    <w:p w:rsidR="008446CF" w:rsidRDefault="008446CF" w:rsidP="000436D3">
      <w:pPr>
        <w:ind w:firstLine="709"/>
        <w:rPr>
          <w:color w:val="0D0D0D"/>
          <w:szCs w:val="32"/>
        </w:rPr>
      </w:pPr>
      <w:r>
        <w:rPr>
          <w:color w:val="0D0D0D"/>
          <w:szCs w:val="32"/>
        </w:rPr>
        <w:t>Образцы не должны находиться в цилиндре литьевой машины более 25 мин.</w:t>
      </w:r>
    </w:p>
    <w:p w:rsidR="008446CF" w:rsidRDefault="008446CF" w:rsidP="000436D3">
      <w:pPr>
        <w:ind w:firstLine="709"/>
        <w:rPr>
          <w:color w:val="0D0D0D"/>
          <w:szCs w:val="32"/>
        </w:rPr>
      </w:pPr>
      <w:r>
        <w:rPr>
          <w:color w:val="0D0D0D"/>
          <w:szCs w:val="32"/>
        </w:rPr>
        <w:lastRenderedPageBreak/>
        <w:t>Масса одновременно отливаемых образцов не должна превышать 2/3 массы максимально возможной отливки машин.</w:t>
      </w:r>
    </w:p>
    <w:p w:rsidR="008446CF" w:rsidRPr="00A92070" w:rsidRDefault="00C72439" w:rsidP="000436D3">
      <w:pPr>
        <w:ind w:firstLine="709"/>
        <w:rPr>
          <w:color w:val="auto"/>
          <w:szCs w:val="32"/>
        </w:rPr>
      </w:pPr>
      <w:r>
        <w:rPr>
          <w:color w:val="0D0D0D"/>
          <w:szCs w:val="32"/>
        </w:rPr>
        <w:t>7</w:t>
      </w:r>
      <w:r w:rsidR="008446CF">
        <w:rPr>
          <w:color w:val="0D0D0D"/>
          <w:szCs w:val="32"/>
        </w:rPr>
        <w:t xml:space="preserve">.3.1 Изгибающее напряжение при максимальной нагрузке определяют по </w:t>
      </w:r>
      <w:r w:rsidR="008446CF">
        <w:rPr>
          <w:color w:val="0D0D0D"/>
          <w:szCs w:val="32"/>
        </w:rPr>
        <w:br/>
      </w:r>
      <w:r w:rsidR="008446CF" w:rsidRPr="00A92070">
        <w:rPr>
          <w:color w:val="auto"/>
          <w:szCs w:val="32"/>
        </w:rPr>
        <w:t xml:space="preserve">ГОСТ 4648 </w:t>
      </w:r>
      <w:r w:rsidR="008F49BA" w:rsidRPr="00A92070">
        <w:rPr>
          <w:color w:val="auto"/>
          <w:szCs w:val="32"/>
        </w:rPr>
        <w:t>на</w:t>
      </w:r>
      <w:r w:rsidR="008446CF" w:rsidRPr="00A92070">
        <w:rPr>
          <w:color w:val="auto"/>
          <w:szCs w:val="32"/>
        </w:rPr>
        <w:t xml:space="preserve"> трех стандартных образц</w:t>
      </w:r>
      <w:r w:rsidR="008F49BA" w:rsidRPr="00A92070">
        <w:rPr>
          <w:color w:val="auto"/>
          <w:szCs w:val="32"/>
        </w:rPr>
        <w:t>ах</w:t>
      </w:r>
      <w:r w:rsidR="008446CF" w:rsidRPr="00A92070">
        <w:rPr>
          <w:color w:val="auto"/>
          <w:szCs w:val="32"/>
        </w:rPr>
        <w:t xml:space="preserve"> в виде брусков с геометрическими разм</w:t>
      </w:r>
      <w:r w:rsidR="008446CF" w:rsidRPr="00A92070">
        <w:rPr>
          <w:color w:val="auto"/>
          <w:szCs w:val="32"/>
        </w:rPr>
        <w:t>е</w:t>
      </w:r>
      <w:r w:rsidR="008446CF" w:rsidRPr="00A92070">
        <w:rPr>
          <w:color w:val="auto"/>
          <w:szCs w:val="32"/>
        </w:rPr>
        <w:t>рами:</w:t>
      </w:r>
    </w:p>
    <w:p w:rsidR="008446CF" w:rsidRPr="00A92070" w:rsidRDefault="008446CF" w:rsidP="000436D3">
      <w:pPr>
        <w:ind w:firstLine="709"/>
        <w:rPr>
          <w:color w:val="auto"/>
          <w:szCs w:val="32"/>
        </w:rPr>
      </w:pPr>
      <w:r w:rsidRPr="00A92070">
        <w:rPr>
          <w:color w:val="auto"/>
          <w:szCs w:val="32"/>
        </w:rPr>
        <w:t>- длина не менее 80 мм;</w:t>
      </w:r>
    </w:p>
    <w:p w:rsidR="008446CF" w:rsidRPr="00A92070" w:rsidRDefault="008446CF" w:rsidP="000436D3">
      <w:pPr>
        <w:ind w:firstLine="709"/>
        <w:rPr>
          <w:color w:val="auto"/>
          <w:shd w:val="clear" w:color="auto" w:fill="FFFFFF"/>
        </w:rPr>
      </w:pPr>
      <w:r w:rsidRPr="00A92070">
        <w:rPr>
          <w:color w:val="auto"/>
          <w:szCs w:val="32"/>
        </w:rPr>
        <w:t xml:space="preserve">- ширина (10,00 </w:t>
      </w:r>
      <w:r w:rsidRPr="00A92070">
        <w:rPr>
          <w:color w:val="auto"/>
          <w:shd w:val="clear" w:color="auto" w:fill="FFFFFF"/>
        </w:rPr>
        <w:t>± 0,50) мм;</w:t>
      </w:r>
    </w:p>
    <w:p w:rsidR="008446CF" w:rsidRPr="00A92070" w:rsidRDefault="008446CF" w:rsidP="000436D3">
      <w:pPr>
        <w:ind w:firstLine="709"/>
        <w:rPr>
          <w:color w:val="auto"/>
          <w:shd w:val="clear" w:color="auto" w:fill="FFFFFF"/>
        </w:rPr>
      </w:pPr>
      <w:r w:rsidRPr="00A92070">
        <w:rPr>
          <w:color w:val="auto"/>
          <w:shd w:val="clear" w:color="auto" w:fill="FFFFFF"/>
        </w:rPr>
        <w:t>- толщина (4,00</w:t>
      </w:r>
      <w:r w:rsidRPr="00A92070">
        <w:rPr>
          <w:color w:val="auto"/>
          <w:szCs w:val="32"/>
        </w:rPr>
        <w:t xml:space="preserve"> </w:t>
      </w:r>
      <w:r w:rsidRPr="00A92070">
        <w:rPr>
          <w:color w:val="auto"/>
          <w:shd w:val="clear" w:color="auto" w:fill="FFFFFF"/>
        </w:rPr>
        <w:t>± 0,20) мм.</w:t>
      </w:r>
    </w:p>
    <w:p w:rsidR="008446CF" w:rsidRPr="00A92070" w:rsidRDefault="00C72439" w:rsidP="000436D3">
      <w:pPr>
        <w:ind w:firstLine="709"/>
        <w:rPr>
          <w:color w:val="auto"/>
          <w:shd w:val="clear" w:color="auto" w:fill="FFFFFF"/>
        </w:rPr>
      </w:pPr>
      <w:r w:rsidRPr="00A92070">
        <w:rPr>
          <w:color w:val="auto"/>
          <w:shd w:val="clear" w:color="auto" w:fill="FFFFFF"/>
        </w:rPr>
        <w:t>7</w:t>
      </w:r>
      <w:r w:rsidR="008446CF" w:rsidRPr="00A92070">
        <w:rPr>
          <w:color w:val="auto"/>
          <w:shd w:val="clear" w:color="auto" w:fill="FFFFFF"/>
        </w:rPr>
        <w:t>.3.2 Прочность при растяжении определяют по ГОСТ 11262</w:t>
      </w:r>
      <w:r w:rsidR="00287087" w:rsidRPr="00A92070">
        <w:rPr>
          <w:color w:val="auto"/>
          <w:shd w:val="clear" w:color="auto" w:fill="FFFFFF"/>
        </w:rPr>
        <w:t xml:space="preserve"> </w:t>
      </w:r>
      <w:r w:rsidR="008F49BA" w:rsidRPr="00A92070">
        <w:rPr>
          <w:color w:val="auto"/>
          <w:shd w:val="clear" w:color="auto" w:fill="FFFFFF"/>
        </w:rPr>
        <w:t>на</w:t>
      </w:r>
      <w:r w:rsidR="00287087" w:rsidRPr="00A92070">
        <w:rPr>
          <w:color w:val="auto"/>
          <w:shd w:val="clear" w:color="auto" w:fill="FFFFFF"/>
        </w:rPr>
        <w:t xml:space="preserve"> трех образц</w:t>
      </w:r>
      <w:r w:rsidR="008F49BA" w:rsidRPr="00A92070">
        <w:rPr>
          <w:color w:val="auto"/>
          <w:shd w:val="clear" w:color="auto" w:fill="FFFFFF"/>
        </w:rPr>
        <w:t>ах</w:t>
      </w:r>
      <w:r w:rsidR="00287087" w:rsidRPr="00A92070">
        <w:rPr>
          <w:color w:val="auto"/>
          <w:shd w:val="clear" w:color="auto" w:fill="FFFFFF"/>
        </w:rPr>
        <w:t xml:space="preserve"> </w:t>
      </w:r>
      <w:r w:rsidR="0075057A" w:rsidRPr="00A92070">
        <w:rPr>
          <w:color w:val="auto"/>
          <w:shd w:val="clear" w:color="auto" w:fill="FFFFFF"/>
        </w:rPr>
        <w:t>в виде лопатки</w:t>
      </w:r>
      <w:r w:rsidR="00322F61" w:rsidRPr="00A92070">
        <w:rPr>
          <w:color w:val="auto"/>
          <w:shd w:val="clear" w:color="auto" w:fill="FFFFFF"/>
        </w:rPr>
        <w:t xml:space="preserve"> тип</w:t>
      </w:r>
      <w:r w:rsidR="008F49BA" w:rsidRPr="00A92070">
        <w:rPr>
          <w:color w:val="auto"/>
          <w:shd w:val="clear" w:color="auto" w:fill="FFFFFF"/>
        </w:rPr>
        <w:t>а</w:t>
      </w:r>
      <w:r w:rsidR="00287087" w:rsidRPr="00A92070">
        <w:rPr>
          <w:color w:val="auto"/>
          <w:shd w:val="clear" w:color="auto" w:fill="FFFFFF"/>
        </w:rPr>
        <w:t xml:space="preserve"> 2.</w:t>
      </w:r>
    </w:p>
    <w:p w:rsidR="00287087" w:rsidRDefault="00C72439" w:rsidP="000436D3">
      <w:pPr>
        <w:ind w:firstLine="709"/>
        <w:rPr>
          <w:color w:val="auto"/>
          <w:shd w:val="clear" w:color="auto" w:fill="FFFFFF"/>
        </w:rPr>
      </w:pPr>
      <w:r w:rsidRPr="00A92070">
        <w:rPr>
          <w:color w:val="auto"/>
          <w:shd w:val="clear" w:color="auto" w:fill="FFFFFF"/>
        </w:rPr>
        <w:t>7</w:t>
      </w:r>
      <w:r w:rsidR="00287087" w:rsidRPr="00A92070">
        <w:rPr>
          <w:color w:val="auto"/>
          <w:shd w:val="clear" w:color="auto" w:fill="FFFFFF"/>
        </w:rPr>
        <w:t xml:space="preserve">.3.3 Удельную ударную вязкость определяют по ГОСТ 4647 </w:t>
      </w:r>
      <w:r w:rsidR="008F49BA" w:rsidRPr="00A92070">
        <w:rPr>
          <w:color w:val="auto"/>
          <w:shd w:val="clear" w:color="auto" w:fill="FFFFFF"/>
        </w:rPr>
        <w:t>на</w:t>
      </w:r>
      <w:r w:rsidR="00287087" w:rsidRPr="00A92070">
        <w:rPr>
          <w:color w:val="auto"/>
          <w:shd w:val="clear" w:color="auto" w:fill="FFFFFF"/>
        </w:rPr>
        <w:t xml:space="preserve"> трех образц</w:t>
      </w:r>
      <w:r w:rsidR="008F49BA" w:rsidRPr="00A92070">
        <w:rPr>
          <w:color w:val="auto"/>
          <w:shd w:val="clear" w:color="auto" w:fill="FFFFFF"/>
        </w:rPr>
        <w:t>ах</w:t>
      </w:r>
      <w:r w:rsidR="00287087" w:rsidRPr="00A92070">
        <w:rPr>
          <w:color w:val="auto"/>
          <w:shd w:val="clear" w:color="auto" w:fill="FFFFFF"/>
        </w:rPr>
        <w:t xml:space="preserve"> </w:t>
      </w:r>
      <w:r w:rsidR="00287087">
        <w:rPr>
          <w:color w:val="auto"/>
          <w:shd w:val="clear" w:color="auto" w:fill="FFFFFF"/>
        </w:rPr>
        <w:t>в виде брусков без надреза с геометрическими размерами:</w:t>
      </w:r>
    </w:p>
    <w:p w:rsidR="00287087" w:rsidRDefault="00287087" w:rsidP="00287087">
      <w:pPr>
        <w:ind w:firstLine="709"/>
        <w:rPr>
          <w:color w:val="0D0D0D"/>
          <w:szCs w:val="32"/>
        </w:rPr>
      </w:pPr>
      <w:r>
        <w:rPr>
          <w:color w:val="0D0D0D"/>
          <w:szCs w:val="32"/>
        </w:rPr>
        <w:t xml:space="preserve">- длина (80 </w:t>
      </w:r>
      <w:r w:rsidRPr="008446CF">
        <w:rPr>
          <w:color w:val="auto"/>
          <w:shd w:val="clear" w:color="auto" w:fill="FFFFFF"/>
        </w:rPr>
        <w:t>±</w:t>
      </w:r>
      <w:r>
        <w:rPr>
          <w:color w:val="auto"/>
          <w:shd w:val="clear" w:color="auto" w:fill="FFFFFF"/>
        </w:rPr>
        <w:t xml:space="preserve"> 2)</w:t>
      </w:r>
      <w:r>
        <w:rPr>
          <w:color w:val="0D0D0D"/>
          <w:szCs w:val="32"/>
        </w:rPr>
        <w:t xml:space="preserve"> мм;</w:t>
      </w:r>
    </w:p>
    <w:p w:rsidR="00287087" w:rsidRDefault="00287087" w:rsidP="00287087">
      <w:pPr>
        <w:ind w:firstLine="709"/>
        <w:rPr>
          <w:color w:val="auto"/>
          <w:shd w:val="clear" w:color="auto" w:fill="FFFFFF"/>
        </w:rPr>
      </w:pPr>
      <w:r>
        <w:rPr>
          <w:color w:val="0D0D0D"/>
          <w:szCs w:val="32"/>
        </w:rPr>
        <w:t>- ширина (</w:t>
      </w:r>
      <w:r>
        <w:rPr>
          <w:color w:val="auto"/>
          <w:szCs w:val="32"/>
        </w:rPr>
        <w:t>10,00</w:t>
      </w:r>
      <w:r w:rsidRPr="008446CF">
        <w:rPr>
          <w:color w:val="auto"/>
          <w:szCs w:val="32"/>
        </w:rPr>
        <w:t xml:space="preserve"> </w:t>
      </w:r>
      <w:r w:rsidRPr="008446CF">
        <w:rPr>
          <w:color w:val="auto"/>
          <w:shd w:val="clear" w:color="auto" w:fill="FFFFFF"/>
        </w:rPr>
        <w:t>±</w:t>
      </w:r>
      <w:r>
        <w:rPr>
          <w:color w:val="auto"/>
          <w:shd w:val="clear" w:color="auto" w:fill="FFFFFF"/>
        </w:rPr>
        <w:t xml:space="preserve"> 0,50) мм;</w:t>
      </w:r>
    </w:p>
    <w:p w:rsidR="00287087" w:rsidRDefault="00287087" w:rsidP="00287087">
      <w:pPr>
        <w:ind w:firstLine="709"/>
        <w:rPr>
          <w:color w:val="auto"/>
          <w:shd w:val="clear" w:color="auto" w:fill="FFFFFF"/>
        </w:rPr>
      </w:pPr>
      <w:r>
        <w:rPr>
          <w:color w:val="auto"/>
          <w:shd w:val="clear" w:color="auto" w:fill="FFFFFF"/>
        </w:rPr>
        <w:t>- толщина (4,00</w:t>
      </w:r>
      <w:r w:rsidRPr="008446CF">
        <w:rPr>
          <w:color w:val="auto"/>
          <w:szCs w:val="32"/>
        </w:rPr>
        <w:t xml:space="preserve"> </w:t>
      </w:r>
      <w:r w:rsidRPr="008446CF">
        <w:rPr>
          <w:color w:val="auto"/>
          <w:shd w:val="clear" w:color="auto" w:fill="FFFFFF"/>
        </w:rPr>
        <w:t>±</w:t>
      </w:r>
      <w:r>
        <w:rPr>
          <w:color w:val="auto"/>
          <w:shd w:val="clear" w:color="auto" w:fill="FFFFFF"/>
        </w:rPr>
        <w:t xml:space="preserve"> 0,20) мм.</w:t>
      </w:r>
    </w:p>
    <w:p w:rsidR="00287087" w:rsidRPr="00A92070" w:rsidRDefault="00C72439" w:rsidP="000436D3">
      <w:pPr>
        <w:ind w:firstLine="709"/>
        <w:rPr>
          <w:color w:val="auto"/>
          <w:shd w:val="clear" w:color="auto" w:fill="FFFFFF"/>
        </w:rPr>
      </w:pPr>
      <w:r w:rsidRPr="00A92070">
        <w:rPr>
          <w:color w:val="auto"/>
          <w:shd w:val="clear" w:color="auto" w:fill="FFFFFF"/>
        </w:rPr>
        <w:t>7</w:t>
      </w:r>
      <w:r w:rsidR="00287087" w:rsidRPr="00A92070">
        <w:rPr>
          <w:color w:val="auto"/>
          <w:shd w:val="clear" w:color="auto" w:fill="FFFFFF"/>
        </w:rPr>
        <w:t xml:space="preserve">.3.4 Твердость определяют по ГОСТ 4670 </w:t>
      </w:r>
      <w:r w:rsidR="008F49BA" w:rsidRPr="00A92070">
        <w:rPr>
          <w:color w:val="auto"/>
          <w:shd w:val="clear" w:color="auto" w:fill="FFFFFF"/>
        </w:rPr>
        <w:t>методом вдавливания шарика на</w:t>
      </w:r>
      <w:r w:rsidR="00287087" w:rsidRPr="00A92070">
        <w:rPr>
          <w:color w:val="auto"/>
          <w:shd w:val="clear" w:color="auto" w:fill="FFFFFF"/>
        </w:rPr>
        <w:t xml:space="preserve"> трех образц</w:t>
      </w:r>
      <w:r w:rsidR="008F49BA" w:rsidRPr="00A92070">
        <w:rPr>
          <w:color w:val="auto"/>
          <w:shd w:val="clear" w:color="auto" w:fill="FFFFFF"/>
        </w:rPr>
        <w:t>ах в виде плоскопараллельной пластины толщиной не менее 4 мм</w:t>
      </w:r>
      <w:r w:rsidR="00287087" w:rsidRPr="00A92070">
        <w:rPr>
          <w:color w:val="auto"/>
          <w:shd w:val="clear" w:color="auto" w:fill="FFFFFF"/>
        </w:rPr>
        <w:t>.</w:t>
      </w:r>
    </w:p>
    <w:p w:rsidR="00070D65" w:rsidRPr="00A92070" w:rsidRDefault="00287087" w:rsidP="00070D65">
      <w:pPr>
        <w:ind w:firstLine="709"/>
        <w:rPr>
          <w:color w:val="auto"/>
          <w:shd w:val="clear" w:color="auto" w:fill="FFFFFF"/>
        </w:rPr>
      </w:pPr>
      <w:r w:rsidRPr="00A92070">
        <w:rPr>
          <w:color w:val="auto"/>
          <w:shd w:val="clear" w:color="auto" w:fill="FFFFFF"/>
        </w:rPr>
        <w:t xml:space="preserve">Допускается применять образцы, составленные из </w:t>
      </w:r>
      <w:r w:rsidR="000A6F9B" w:rsidRPr="00A92070">
        <w:rPr>
          <w:color w:val="auto"/>
          <w:shd w:val="clear" w:color="auto" w:fill="FFFFFF"/>
        </w:rPr>
        <w:t xml:space="preserve">не более трех </w:t>
      </w:r>
      <w:r w:rsidRPr="00A92070">
        <w:rPr>
          <w:color w:val="auto"/>
          <w:shd w:val="clear" w:color="auto" w:fill="FFFFFF"/>
        </w:rPr>
        <w:t>пластин о</w:t>
      </w:r>
      <w:r w:rsidRPr="00A92070">
        <w:rPr>
          <w:color w:val="auto"/>
          <w:shd w:val="clear" w:color="auto" w:fill="FFFFFF"/>
        </w:rPr>
        <w:t>б</w:t>
      </w:r>
      <w:r w:rsidRPr="00A92070">
        <w:rPr>
          <w:color w:val="auto"/>
          <w:shd w:val="clear" w:color="auto" w:fill="FFFFFF"/>
        </w:rPr>
        <w:t>щ</w:t>
      </w:r>
      <w:r w:rsidR="000A6F9B" w:rsidRPr="00A92070">
        <w:rPr>
          <w:color w:val="auto"/>
          <w:shd w:val="clear" w:color="auto" w:fill="FFFFFF"/>
        </w:rPr>
        <w:t>ей</w:t>
      </w:r>
      <w:r w:rsidRPr="00A92070">
        <w:rPr>
          <w:color w:val="auto"/>
          <w:shd w:val="clear" w:color="auto" w:fill="FFFFFF"/>
        </w:rPr>
        <w:t xml:space="preserve"> толщин</w:t>
      </w:r>
      <w:r w:rsidR="000A6F9B" w:rsidRPr="00A92070">
        <w:rPr>
          <w:color w:val="auto"/>
          <w:shd w:val="clear" w:color="auto" w:fill="FFFFFF"/>
        </w:rPr>
        <w:t>ой</w:t>
      </w:r>
      <w:r w:rsidRPr="00A92070">
        <w:rPr>
          <w:color w:val="auto"/>
          <w:shd w:val="clear" w:color="auto" w:fill="FFFFFF"/>
        </w:rPr>
        <w:t xml:space="preserve"> не менее 4 мм.</w:t>
      </w:r>
    </w:p>
    <w:p w:rsidR="00287087" w:rsidRPr="000A6F9B" w:rsidRDefault="00C72439" w:rsidP="00070D65">
      <w:pPr>
        <w:ind w:firstLine="709"/>
        <w:rPr>
          <w:b/>
          <w:color w:val="auto"/>
          <w:shd w:val="clear" w:color="auto" w:fill="FFFFFF"/>
        </w:rPr>
      </w:pPr>
      <w:r w:rsidRPr="00A92070">
        <w:rPr>
          <w:b/>
          <w:color w:val="auto"/>
          <w:shd w:val="clear" w:color="auto" w:fill="FFFFFF"/>
        </w:rPr>
        <w:t>7</w:t>
      </w:r>
      <w:r w:rsidR="00287087" w:rsidRPr="00A92070">
        <w:rPr>
          <w:b/>
          <w:color w:val="auto"/>
          <w:shd w:val="clear" w:color="auto" w:fill="FFFFFF"/>
        </w:rPr>
        <w:t xml:space="preserve">.4 Определение </w:t>
      </w:r>
      <w:r w:rsidR="00C5264B" w:rsidRPr="00A92070">
        <w:rPr>
          <w:b/>
          <w:color w:val="auto"/>
          <w:shd w:val="clear" w:color="auto" w:fill="FFFFFF"/>
        </w:rPr>
        <w:t>массовой доли гранул размером 3−</w:t>
      </w:r>
      <w:r w:rsidR="00287087" w:rsidRPr="00A92070">
        <w:rPr>
          <w:b/>
          <w:color w:val="auto"/>
          <w:shd w:val="clear" w:color="auto" w:fill="FFFFFF"/>
        </w:rPr>
        <w:t>6 мм</w:t>
      </w:r>
    </w:p>
    <w:p w:rsidR="00287087" w:rsidRPr="000A6F9B" w:rsidRDefault="00C72439" w:rsidP="00FA4131">
      <w:pPr>
        <w:ind w:firstLine="709"/>
        <w:rPr>
          <w:b/>
          <w:color w:val="auto"/>
          <w:shd w:val="clear" w:color="auto" w:fill="FFFFFF"/>
        </w:rPr>
      </w:pPr>
      <w:r>
        <w:rPr>
          <w:b/>
          <w:color w:val="auto"/>
          <w:shd w:val="clear" w:color="auto" w:fill="FFFFFF"/>
        </w:rPr>
        <w:t>7</w:t>
      </w:r>
      <w:r w:rsidR="00287087" w:rsidRPr="000A6F9B">
        <w:rPr>
          <w:b/>
          <w:color w:val="auto"/>
          <w:shd w:val="clear" w:color="auto" w:fill="FFFFFF"/>
        </w:rPr>
        <w:t>.4.1 Оборудование</w:t>
      </w:r>
    </w:p>
    <w:p w:rsidR="00A4128E" w:rsidRDefault="00287087" w:rsidP="00FA4131">
      <w:pPr>
        <w:ind w:firstLine="709"/>
        <w:rPr>
          <w:color w:val="auto"/>
          <w:shd w:val="clear" w:color="auto" w:fill="FFFFFF"/>
        </w:rPr>
      </w:pPr>
      <w:r>
        <w:rPr>
          <w:color w:val="auto"/>
          <w:shd w:val="clear" w:color="auto" w:fill="FFFFFF"/>
        </w:rPr>
        <w:t xml:space="preserve">Для определения массовой доли гранул в </w:t>
      </w:r>
      <w:proofErr w:type="spellStart"/>
      <w:r>
        <w:rPr>
          <w:color w:val="auto"/>
          <w:shd w:val="clear" w:color="auto" w:fill="FFFFFF"/>
        </w:rPr>
        <w:t>углекомпозите</w:t>
      </w:r>
      <w:proofErr w:type="spellEnd"/>
      <w:r>
        <w:rPr>
          <w:color w:val="auto"/>
          <w:shd w:val="clear" w:color="auto" w:fill="FFFFFF"/>
        </w:rPr>
        <w:t xml:space="preserve"> используют:</w:t>
      </w:r>
    </w:p>
    <w:p w:rsidR="00287087" w:rsidRDefault="00287087" w:rsidP="00287087">
      <w:pPr>
        <w:ind w:firstLine="709"/>
        <w:rPr>
          <w:color w:val="auto"/>
          <w:szCs w:val="24"/>
        </w:rPr>
      </w:pPr>
      <w:r>
        <w:rPr>
          <w:color w:val="auto"/>
          <w:shd w:val="clear" w:color="auto" w:fill="FFFFFF"/>
        </w:rPr>
        <w:t xml:space="preserve">- весы лабораторные </w:t>
      </w:r>
      <w:r w:rsidRPr="00E25A3B">
        <w:rPr>
          <w:color w:val="auto"/>
          <w:shd w:val="clear" w:color="auto" w:fill="FFFFFF"/>
        </w:rPr>
        <w:t xml:space="preserve">общего назначения по ГОСТ </w:t>
      </w:r>
      <w:proofErr w:type="gramStart"/>
      <w:r w:rsidRPr="00E25A3B">
        <w:rPr>
          <w:color w:val="auto"/>
          <w:shd w:val="clear" w:color="auto" w:fill="FFFFFF"/>
        </w:rPr>
        <w:t>Р</w:t>
      </w:r>
      <w:proofErr w:type="gramEnd"/>
      <w:r w:rsidRPr="00E25A3B">
        <w:rPr>
          <w:color w:val="auto"/>
          <w:shd w:val="clear" w:color="auto" w:fill="FFFFFF"/>
        </w:rPr>
        <w:t xml:space="preserve"> 53228 </w:t>
      </w:r>
      <w:r w:rsidRPr="00E25A3B">
        <w:rPr>
          <w:color w:val="auto"/>
          <w:szCs w:val="24"/>
        </w:rPr>
        <w:t xml:space="preserve">класса точности </w:t>
      </w:r>
      <w:r w:rsidRPr="00E25A3B">
        <w:rPr>
          <w:color w:val="auto"/>
          <w:szCs w:val="24"/>
          <w:lang w:val="en-US"/>
        </w:rPr>
        <w:t>I</w:t>
      </w:r>
      <w:r>
        <w:rPr>
          <w:color w:val="auto"/>
          <w:szCs w:val="24"/>
          <w:lang w:val="en-US"/>
        </w:rPr>
        <w:t>V</w:t>
      </w:r>
      <w:r w:rsidRPr="00E25A3B">
        <w:rPr>
          <w:color w:val="auto"/>
          <w:szCs w:val="24"/>
        </w:rPr>
        <w:t xml:space="preserve"> с </w:t>
      </w:r>
      <w:r>
        <w:rPr>
          <w:color w:val="auto"/>
          <w:szCs w:val="24"/>
        </w:rPr>
        <w:t>пределом взвешивания</w:t>
      </w:r>
      <w:r w:rsidRPr="00E25A3B">
        <w:rPr>
          <w:color w:val="auto"/>
          <w:szCs w:val="24"/>
        </w:rPr>
        <w:t xml:space="preserve"> </w:t>
      </w:r>
      <w:r>
        <w:rPr>
          <w:color w:val="auto"/>
          <w:szCs w:val="24"/>
        </w:rPr>
        <w:t>500</w:t>
      </w:r>
      <w:r w:rsidRPr="00E25A3B">
        <w:rPr>
          <w:color w:val="auto"/>
          <w:szCs w:val="24"/>
        </w:rPr>
        <w:t xml:space="preserve"> г</w:t>
      </w:r>
      <w:r>
        <w:rPr>
          <w:color w:val="auto"/>
          <w:szCs w:val="24"/>
        </w:rPr>
        <w:t>;</w:t>
      </w:r>
    </w:p>
    <w:p w:rsidR="00287087" w:rsidRPr="00A92070" w:rsidRDefault="00287087" w:rsidP="00FA4131">
      <w:pPr>
        <w:ind w:firstLine="709"/>
        <w:rPr>
          <w:color w:val="auto"/>
          <w:shd w:val="clear" w:color="auto" w:fill="FFFFFF"/>
        </w:rPr>
      </w:pPr>
      <w:r w:rsidRPr="00A92070">
        <w:rPr>
          <w:color w:val="auto"/>
          <w:shd w:val="clear" w:color="auto" w:fill="FFFFFF"/>
        </w:rPr>
        <w:t>- секундомер с ценой деления не более 0,2 с, емкость секундной шкалы 60,0 с, основн</w:t>
      </w:r>
      <w:r w:rsidR="000A6F9B" w:rsidRPr="00A92070">
        <w:rPr>
          <w:color w:val="auto"/>
          <w:shd w:val="clear" w:color="auto" w:fill="FFFFFF"/>
        </w:rPr>
        <w:t>ой</w:t>
      </w:r>
      <w:r w:rsidRPr="00A92070">
        <w:rPr>
          <w:color w:val="auto"/>
          <w:shd w:val="clear" w:color="auto" w:fill="FFFFFF"/>
        </w:rPr>
        <w:t xml:space="preserve"> погрешность</w:t>
      </w:r>
      <w:r w:rsidR="000A6F9B" w:rsidRPr="00A92070">
        <w:rPr>
          <w:color w:val="auto"/>
          <w:shd w:val="clear" w:color="auto" w:fill="FFFFFF"/>
        </w:rPr>
        <w:t>ю</w:t>
      </w:r>
      <w:r w:rsidRPr="00A92070">
        <w:rPr>
          <w:color w:val="auto"/>
          <w:shd w:val="clear" w:color="auto" w:fill="FFFFFF"/>
        </w:rPr>
        <w:t xml:space="preserve"> не более 0,</w:t>
      </w:r>
      <w:r w:rsidR="00C37977" w:rsidRPr="00A92070">
        <w:rPr>
          <w:color w:val="auto"/>
          <w:shd w:val="clear" w:color="auto" w:fill="FFFFFF"/>
        </w:rPr>
        <w:t>1</w:t>
      </w:r>
      <w:r w:rsidRPr="00A92070">
        <w:rPr>
          <w:color w:val="auto"/>
          <w:shd w:val="clear" w:color="auto" w:fill="FFFFFF"/>
        </w:rPr>
        <w:t xml:space="preserve"> </w:t>
      </w:r>
      <w:proofErr w:type="gramStart"/>
      <w:r w:rsidRPr="00A92070">
        <w:rPr>
          <w:color w:val="auto"/>
          <w:shd w:val="clear" w:color="auto" w:fill="FFFFFF"/>
        </w:rPr>
        <w:t>с</w:t>
      </w:r>
      <w:proofErr w:type="gramEnd"/>
      <w:r w:rsidRPr="00A92070">
        <w:rPr>
          <w:color w:val="auto"/>
          <w:shd w:val="clear" w:color="auto" w:fill="FFFFFF"/>
        </w:rPr>
        <w:t>;</w:t>
      </w:r>
    </w:p>
    <w:p w:rsidR="00287087" w:rsidRDefault="00287087" w:rsidP="00FA4131">
      <w:pPr>
        <w:ind w:firstLine="709"/>
        <w:rPr>
          <w:color w:val="auto"/>
          <w:shd w:val="clear" w:color="auto" w:fill="FFFFFF"/>
        </w:rPr>
      </w:pPr>
      <w:r>
        <w:rPr>
          <w:color w:val="auto"/>
          <w:shd w:val="clear" w:color="auto" w:fill="FFFFFF"/>
        </w:rPr>
        <w:t>- лист масштабно-координатной бумаги марки Н-1 или Д-1 по ГОСТ 334.</w:t>
      </w:r>
    </w:p>
    <w:p w:rsidR="00287087" w:rsidRPr="000A6F9B" w:rsidRDefault="00C72439" w:rsidP="00FA4131">
      <w:pPr>
        <w:ind w:firstLine="709"/>
        <w:rPr>
          <w:b/>
          <w:color w:val="auto"/>
          <w:shd w:val="clear" w:color="auto" w:fill="FFFFFF"/>
        </w:rPr>
      </w:pPr>
      <w:r>
        <w:rPr>
          <w:b/>
          <w:color w:val="auto"/>
          <w:shd w:val="clear" w:color="auto" w:fill="FFFFFF"/>
        </w:rPr>
        <w:t>7</w:t>
      </w:r>
      <w:r w:rsidR="00287087" w:rsidRPr="000A6F9B">
        <w:rPr>
          <w:b/>
          <w:color w:val="auto"/>
          <w:shd w:val="clear" w:color="auto" w:fill="FFFFFF"/>
        </w:rPr>
        <w:t>.4.2 Проведение испытаний</w:t>
      </w:r>
    </w:p>
    <w:p w:rsidR="00622E53" w:rsidRPr="00A92070" w:rsidRDefault="00622E53" w:rsidP="00FA4131">
      <w:pPr>
        <w:ind w:firstLine="709"/>
        <w:rPr>
          <w:color w:val="auto"/>
          <w:shd w:val="clear" w:color="auto" w:fill="FFFFFF"/>
        </w:rPr>
      </w:pPr>
      <w:r>
        <w:rPr>
          <w:color w:val="auto"/>
          <w:shd w:val="clear" w:color="auto" w:fill="FFFFFF"/>
        </w:rPr>
        <w:t>Предварительно взвешенную н</w:t>
      </w:r>
      <w:r w:rsidR="00287087">
        <w:rPr>
          <w:color w:val="auto"/>
          <w:shd w:val="clear" w:color="auto" w:fill="FFFFFF"/>
        </w:rPr>
        <w:t xml:space="preserve">авеску </w:t>
      </w:r>
      <w:r>
        <w:rPr>
          <w:color w:val="auto"/>
          <w:shd w:val="clear" w:color="auto" w:fill="FFFFFF"/>
        </w:rPr>
        <w:t xml:space="preserve">гранул </w:t>
      </w:r>
      <w:proofErr w:type="spellStart"/>
      <w:r>
        <w:rPr>
          <w:color w:val="auto"/>
          <w:shd w:val="clear" w:color="auto" w:fill="FFFFFF"/>
        </w:rPr>
        <w:t>углекомпозита</w:t>
      </w:r>
      <w:proofErr w:type="spellEnd"/>
      <w:r>
        <w:rPr>
          <w:color w:val="auto"/>
          <w:shd w:val="clear" w:color="auto" w:fill="FFFFFF"/>
        </w:rPr>
        <w:t xml:space="preserve"> </w:t>
      </w:r>
      <w:r w:rsidR="00287087">
        <w:rPr>
          <w:color w:val="auto"/>
          <w:shd w:val="clear" w:color="auto" w:fill="FFFFFF"/>
        </w:rPr>
        <w:t xml:space="preserve">массой (10,0 </w:t>
      </w:r>
      <w:r w:rsidR="00287087" w:rsidRPr="008446CF">
        <w:rPr>
          <w:color w:val="auto"/>
          <w:shd w:val="clear" w:color="auto" w:fill="FFFFFF"/>
        </w:rPr>
        <w:t>±</w:t>
      </w:r>
      <w:r w:rsidR="00287087">
        <w:rPr>
          <w:color w:val="auto"/>
          <w:shd w:val="clear" w:color="auto" w:fill="FFFFFF"/>
        </w:rPr>
        <w:t xml:space="preserve"> </w:t>
      </w:r>
      <w:r w:rsidR="00287087">
        <w:rPr>
          <w:color w:val="auto"/>
          <w:shd w:val="clear" w:color="auto" w:fill="FFFFFF"/>
        </w:rPr>
        <w:lastRenderedPageBreak/>
        <w:t>0,1) г</w:t>
      </w:r>
      <w:r>
        <w:rPr>
          <w:color w:val="auto"/>
          <w:shd w:val="clear" w:color="auto" w:fill="FFFFFF"/>
        </w:rPr>
        <w:t xml:space="preserve"> распределяют</w:t>
      </w:r>
      <w:r w:rsidR="00287087">
        <w:rPr>
          <w:color w:val="auto"/>
          <w:shd w:val="clear" w:color="auto" w:fill="FFFFFF"/>
        </w:rPr>
        <w:t xml:space="preserve"> </w:t>
      </w:r>
      <w:r>
        <w:rPr>
          <w:color w:val="auto"/>
          <w:shd w:val="clear" w:color="auto" w:fill="FFFFFF"/>
        </w:rPr>
        <w:t>равномерно в один слой на листе масштабно-координатной б</w:t>
      </w:r>
      <w:r>
        <w:rPr>
          <w:color w:val="auto"/>
          <w:shd w:val="clear" w:color="auto" w:fill="FFFFFF"/>
        </w:rPr>
        <w:t>у</w:t>
      </w:r>
      <w:r>
        <w:rPr>
          <w:color w:val="auto"/>
          <w:shd w:val="clear" w:color="auto" w:fill="FFFFFF"/>
        </w:rPr>
        <w:t xml:space="preserve">маги. Визуально без применения специального оборудования убирают гранулы и </w:t>
      </w:r>
      <w:r w:rsidRPr="00A92070">
        <w:rPr>
          <w:color w:val="auto"/>
          <w:shd w:val="clear" w:color="auto" w:fill="FFFFFF"/>
        </w:rPr>
        <w:t>крошку, выходящие за г</w:t>
      </w:r>
      <w:r w:rsidR="000A6F9B" w:rsidRPr="00A92070">
        <w:rPr>
          <w:color w:val="auto"/>
          <w:shd w:val="clear" w:color="auto" w:fill="FFFFFF"/>
        </w:rPr>
        <w:t xml:space="preserve">раницы размера 3 − </w:t>
      </w:r>
      <w:r w:rsidRPr="00A92070">
        <w:rPr>
          <w:color w:val="auto"/>
          <w:shd w:val="clear" w:color="auto" w:fill="FFFFFF"/>
        </w:rPr>
        <w:t>6 мм. Затем гранулы взвешивают.</w:t>
      </w:r>
    </w:p>
    <w:p w:rsidR="00622E53" w:rsidRPr="00A92070" w:rsidRDefault="00C72439" w:rsidP="00FA4131">
      <w:pPr>
        <w:ind w:firstLine="709"/>
        <w:rPr>
          <w:b/>
          <w:color w:val="auto"/>
          <w:shd w:val="clear" w:color="auto" w:fill="FFFFFF"/>
        </w:rPr>
      </w:pPr>
      <w:r w:rsidRPr="00A92070">
        <w:rPr>
          <w:b/>
          <w:color w:val="auto"/>
          <w:shd w:val="clear" w:color="auto" w:fill="FFFFFF"/>
        </w:rPr>
        <w:t>7</w:t>
      </w:r>
      <w:r w:rsidR="00622E53" w:rsidRPr="00A92070">
        <w:rPr>
          <w:b/>
          <w:color w:val="auto"/>
          <w:shd w:val="clear" w:color="auto" w:fill="FFFFFF"/>
        </w:rPr>
        <w:t>.4.3 Обработка результатов</w:t>
      </w:r>
    </w:p>
    <w:p w:rsidR="00287087" w:rsidRPr="00A92070" w:rsidRDefault="000A6F9B" w:rsidP="00FA4131">
      <w:pPr>
        <w:ind w:firstLine="709"/>
        <w:rPr>
          <w:color w:val="auto"/>
          <w:shd w:val="clear" w:color="auto" w:fill="FFFFFF"/>
        </w:rPr>
      </w:pPr>
      <w:r w:rsidRPr="00A92070">
        <w:rPr>
          <w:color w:val="auto"/>
          <w:shd w:val="clear" w:color="auto" w:fill="FFFFFF"/>
        </w:rPr>
        <w:t xml:space="preserve">Массовую долю гранул размером 3 − 6 мм </w:t>
      </w:r>
      <w:r w:rsidRPr="00A92070">
        <w:rPr>
          <w:i/>
          <w:color w:val="auto"/>
          <w:shd w:val="clear" w:color="auto" w:fill="FFFFFF"/>
          <w:lang w:val="en-US"/>
        </w:rPr>
        <w:t>X</w:t>
      </w:r>
      <w:r w:rsidRPr="00A92070">
        <w:rPr>
          <w:color w:val="auto"/>
          <w:shd w:val="clear" w:color="auto" w:fill="FFFFFF"/>
        </w:rPr>
        <w:t>, %, определяют по формуле</w:t>
      </w:r>
    </w:p>
    <w:p w:rsidR="00622E53" w:rsidRPr="00A92070" w:rsidRDefault="00622E53" w:rsidP="00622E53">
      <w:pPr>
        <w:ind w:firstLine="709"/>
        <w:jc w:val="center"/>
        <w:rPr>
          <w:color w:val="auto"/>
          <w:shd w:val="clear" w:color="auto" w:fill="FFFFFF"/>
        </w:rPr>
      </w:pPr>
      <m:oMath>
        <m:r>
          <w:rPr>
            <w:rFonts w:ascii="Cambria Math" w:hAnsi="Cambria Math"/>
            <w:color w:val="auto"/>
            <w:sz w:val="36"/>
            <w:shd w:val="clear" w:color="auto" w:fill="FFFFFF"/>
            <w:lang w:val="en-US"/>
          </w:rPr>
          <m:t>X</m:t>
        </m:r>
        <m:r>
          <w:rPr>
            <w:rFonts w:ascii="Cambria Math" w:hAnsi="Cambria Math"/>
            <w:color w:val="auto"/>
            <w:sz w:val="36"/>
            <w:shd w:val="clear" w:color="auto" w:fill="FFFFFF"/>
          </w:rPr>
          <m:t>=</m:t>
        </m:r>
        <m:f>
          <m:fPr>
            <m:ctrlPr>
              <w:rPr>
                <w:rFonts w:ascii="Cambria Math" w:hAnsi="Cambria Math"/>
                <w:i/>
                <w:color w:val="auto"/>
                <w:sz w:val="36"/>
                <w:shd w:val="clear" w:color="auto" w:fill="FFFFFF"/>
              </w:rPr>
            </m:ctrlPr>
          </m:fPr>
          <m:num>
            <m:sSub>
              <m:sSubPr>
                <m:ctrlPr>
                  <w:rPr>
                    <w:rFonts w:ascii="Cambria Math" w:hAnsi="Cambria Math"/>
                    <w:i/>
                    <w:color w:val="auto"/>
                    <w:sz w:val="36"/>
                    <w:shd w:val="clear" w:color="auto" w:fill="FFFFFF"/>
                  </w:rPr>
                </m:ctrlPr>
              </m:sSubPr>
              <m:e>
                <m:r>
                  <w:rPr>
                    <w:rFonts w:ascii="Cambria Math" w:hAnsi="Cambria Math"/>
                    <w:color w:val="auto"/>
                    <w:sz w:val="36"/>
                    <w:shd w:val="clear" w:color="auto" w:fill="FFFFFF"/>
                  </w:rPr>
                  <m:t>m</m:t>
                </m:r>
              </m:e>
              <m:sub>
                <m:r>
                  <w:rPr>
                    <w:rFonts w:ascii="Cambria Math" w:hAnsi="Cambria Math"/>
                    <w:color w:val="auto"/>
                    <w:sz w:val="36"/>
                    <w:shd w:val="clear" w:color="auto" w:fill="FFFFFF"/>
                  </w:rPr>
                  <m:t>1</m:t>
                </m:r>
              </m:sub>
            </m:sSub>
          </m:num>
          <m:den>
            <m:r>
              <w:rPr>
                <w:rFonts w:ascii="Cambria Math" w:hAnsi="Cambria Math"/>
                <w:color w:val="auto"/>
                <w:sz w:val="36"/>
                <w:shd w:val="clear" w:color="auto" w:fill="FFFFFF"/>
              </w:rPr>
              <m:t>m</m:t>
            </m:r>
          </m:den>
        </m:f>
        <m:r>
          <w:rPr>
            <w:rFonts w:ascii="Cambria Math" w:hAnsi="Cambria Math"/>
            <w:color w:val="auto"/>
            <w:sz w:val="36"/>
            <w:shd w:val="clear" w:color="auto" w:fill="FFFFFF"/>
          </w:rPr>
          <m:t xml:space="preserve">100 </m:t>
        </m:r>
      </m:oMath>
      <w:r w:rsidRPr="00A92070">
        <w:rPr>
          <w:color w:val="auto"/>
          <w:shd w:val="clear" w:color="auto" w:fill="FFFFFF"/>
        </w:rPr>
        <w:t xml:space="preserve">, </w:t>
      </w:r>
    </w:p>
    <w:p w:rsidR="00622E53" w:rsidRPr="00A92070" w:rsidRDefault="00622E53" w:rsidP="000A6F9B">
      <w:pPr>
        <w:ind w:firstLine="0"/>
        <w:rPr>
          <w:color w:val="auto"/>
          <w:shd w:val="clear" w:color="auto" w:fill="FFFFFF"/>
        </w:rPr>
      </w:pPr>
      <w:r w:rsidRPr="00A92070">
        <w:rPr>
          <w:color w:val="auto"/>
          <w:shd w:val="clear" w:color="auto" w:fill="FFFFFF"/>
        </w:rPr>
        <w:t xml:space="preserve">где </w:t>
      </w:r>
      <w:r w:rsidRPr="00A92070">
        <w:rPr>
          <w:i/>
          <w:color w:val="auto"/>
          <w:shd w:val="clear" w:color="auto" w:fill="FFFFFF"/>
          <w:lang w:val="en-US"/>
        </w:rPr>
        <w:t>m</w:t>
      </w:r>
      <w:r w:rsidRPr="00A92070">
        <w:rPr>
          <w:i/>
          <w:color w:val="auto"/>
          <w:shd w:val="clear" w:color="auto" w:fill="FFFFFF"/>
        </w:rPr>
        <w:t xml:space="preserve"> </w:t>
      </w:r>
      <w:r w:rsidRPr="00A92070">
        <w:rPr>
          <w:color w:val="auto"/>
          <w:shd w:val="clear" w:color="auto" w:fill="FFFFFF"/>
        </w:rPr>
        <w:t xml:space="preserve">– масса навески, </w:t>
      </w:r>
      <w:proofErr w:type="gramStart"/>
      <w:r w:rsidRPr="00A92070">
        <w:rPr>
          <w:color w:val="auto"/>
          <w:shd w:val="clear" w:color="auto" w:fill="FFFFFF"/>
        </w:rPr>
        <w:t>г</w:t>
      </w:r>
      <w:proofErr w:type="gramEnd"/>
      <w:r w:rsidRPr="00A92070">
        <w:rPr>
          <w:color w:val="auto"/>
          <w:shd w:val="clear" w:color="auto" w:fill="FFFFFF"/>
        </w:rPr>
        <w:t>;</w:t>
      </w:r>
    </w:p>
    <w:p w:rsidR="00622E53" w:rsidRPr="00A92070" w:rsidRDefault="00622E53" w:rsidP="000A6F9B">
      <w:pPr>
        <w:ind w:firstLine="426"/>
        <w:rPr>
          <w:color w:val="auto"/>
          <w:shd w:val="clear" w:color="auto" w:fill="FFFFFF"/>
        </w:rPr>
      </w:pPr>
      <w:proofErr w:type="gramStart"/>
      <w:r w:rsidRPr="00A92070">
        <w:rPr>
          <w:i/>
          <w:color w:val="auto"/>
          <w:shd w:val="clear" w:color="auto" w:fill="FFFFFF"/>
          <w:lang w:val="en-US"/>
        </w:rPr>
        <w:t>m</w:t>
      </w:r>
      <w:r w:rsidRPr="00A92070">
        <w:rPr>
          <w:color w:val="auto"/>
          <w:shd w:val="clear" w:color="auto" w:fill="FFFFFF"/>
          <w:vertAlign w:val="subscript"/>
        </w:rPr>
        <w:t xml:space="preserve">1 </w:t>
      </w:r>
      <w:r w:rsidRPr="00A92070">
        <w:rPr>
          <w:color w:val="auto"/>
          <w:shd w:val="clear" w:color="auto" w:fill="FFFFFF"/>
        </w:rPr>
        <w:t>– мас</w:t>
      </w:r>
      <w:r w:rsidR="000A6F9B" w:rsidRPr="00A92070">
        <w:rPr>
          <w:color w:val="auto"/>
          <w:shd w:val="clear" w:color="auto" w:fill="FFFFFF"/>
        </w:rPr>
        <w:t xml:space="preserve">са оставшихся гранул размером 3 − </w:t>
      </w:r>
      <w:r w:rsidRPr="00A92070">
        <w:rPr>
          <w:color w:val="auto"/>
          <w:shd w:val="clear" w:color="auto" w:fill="FFFFFF"/>
        </w:rPr>
        <w:t>6 мм, г.</w:t>
      </w:r>
      <w:proofErr w:type="gramEnd"/>
    </w:p>
    <w:p w:rsidR="00622E53" w:rsidRPr="00A92070" w:rsidRDefault="00622E53" w:rsidP="00622E53">
      <w:pPr>
        <w:ind w:firstLine="709"/>
        <w:rPr>
          <w:color w:val="auto"/>
          <w:shd w:val="clear" w:color="auto" w:fill="FFFFFF"/>
        </w:rPr>
      </w:pPr>
      <w:r w:rsidRPr="00A92070">
        <w:rPr>
          <w:color w:val="auto"/>
          <w:shd w:val="clear" w:color="auto" w:fill="FFFFFF"/>
        </w:rPr>
        <w:t>Результатом измерений является среднее арифметическое значение двух и</w:t>
      </w:r>
      <w:r w:rsidRPr="00A92070">
        <w:rPr>
          <w:color w:val="auto"/>
          <w:shd w:val="clear" w:color="auto" w:fill="FFFFFF"/>
        </w:rPr>
        <w:t>з</w:t>
      </w:r>
      <w:r w:rsidRPr="00A92070">
        <w:rPr>
          <w:color w:val="auto"/>
          <w:shd w:val="clear" w:color="auto" w:fill="FFFFFF"/>
        </w:rPr>
        <w:t>мерений, округленное до целого числа.</w:t>
      </w:r>
    </w:p>
    <w:p w:rsidR="00622E53" w:rsidRDefault="00622E53" w:rsidP="00622E53">
      <w:pPr>
        <w:ind w:firstLine="709"/>
        <w:rPr>
          <w:color w:val="auto"/>
          <w:shd w:val="clear" w:color="auto" w:fill="FFFFFF"/>
        </w:rPr>
      </w:pPr>
      <w:r w:rsidRPr="00A92070">
        <w:rPr>
          <w:color w:val="auto"/>
          <w:shd w:val="clear" w:color="auto" w:fill="FFFFFF"/>
        </w:rPr>
        <w:t xml:space="preserve">Расхождение между параллельными испытаниями не должно превышать </w:t>
      </w:r>
      <w:r w:rsidRPr="00A92070">
        <w:rPr>
          <w:color w:val="auto"/>
          <w:shd w:val="clear" w:color="auto" w:fill="FFFFFF"/>
        </w:rPr>
        <w:br/>
      </w:r>
      <w:r>
        <w:rPr>
          <w:color w:val="auto"/>
          <w:shd w:val="clear" w:color="auto" w:fill="FFFFFF"/>
        </w:rPr>
        <w:t>0,8 %. При превышении расхождения испытания повторяют.</w:t>
      </w:r>
    </w:p>
    <w:p w:rsidR="00622E53" w:rsidRPr="00C6543F" w:rsidRDefault="00622E53" w:rsidP="00622E53">
      <w:pPr>
        <w:ind w:firstLine="709"/>
        <w:rPr>
          <w:color w:val="auto"/>
          <w:shd w:val="clear" w:color="auto" w:fill="FFFFFF"/>
        </w:rPr>
      </w:pPr>
      <w:r>
        <w:rPr>
          <w:color w:val="auto"/>
          <w:shd w:val="clear" w:color="auto" w:fill="FFFFFF"/>
        </w:rPr>
        <w:t>Суммарная погрешность определ</w:t>
      </w:r>
      <w:r w:rsidR="00645878">
        <w:rPr>
          <w:color w:val="auto"/>
          <w:shd w:val="clear" w:color="auto" w:fill="FFFFFF"/>
        </w:rPr>
        <w:t>е</w:t>
      </w:r>
      <w:r>
        <w:rPr>
          <w:color w:val="auto"/>
          <w:shd w:val="clear" w:color="auto" w:fill="FFFFFF"/>
        </w:rPr>
        <w:t>ния</w:t>
      </w:r>
      <w:r w:rsidR="00645878">
        <w:rPr>
          <w:color w:val="auto"/>
          <w:shd w:val="clear" w:color="auto" w:fill="FFFFFF"/>
        </w:rPr>
        <w:t xml:space="preserve"> при доверительной вероятности 0,95 с</w:t>
      </w:r>
      <w:r w:rsidR="00645878">
        <w:rPr>
          <w:color w:val="auto"/>
          <w:shd w:val="clear" w:color="auto" w:fill="FFFFFF"/>
        </w:rPr>
        <w:t>о</w:t>
      </w:r>
      <w:r w:rsidR="00645878">
        <w:rPr>
          <w:color w:val="auto"/>
          <w:shd w:val="clear" w:color="auto" w:fill="FFFFFF"/>
        </w:rPr>
        <w:t xml:space="preserve">ставляет </w:t>
      </w:r>
      <w:r w:rsidR="00645878" w:rsidRPr="008446CF">
        <w:rPr>
          <w:color w:val="auto"/>
          <w:shd w:val="clear" w:color="auto" w:fill="FFFFFF"/>
        </w:rPr>
        <w:t>±</w:t>
      </w:r>
      <w:r w:rsidR="00645878">
        <w:rPr>
          <w:color w:val="auto"/>
          <w:shd w:val="clear" w:color="auto" w:fill="FFFFFF"/>
        </w:rPr>
        <w:t xml:space="preserve"> 0,5 %.</w:t>
      </w:r>
    </w:p>
    <w:p w:rsidR="00B50560" w:rsidRDefault="00C72439" w:rsidP="00FA4131">
      <w:pPr>
        <w:ind w:firstLine="709"/>
        <w:rPr>
          <w:b/>
          <w:color w:val="0D0D0D"/>
          <w:sz w:val="32"/>
          <w:szCs w:val="32"/>
        </w:rPr>
      </w:pPr>
      <w:r>
        <w:rPr>
          <w:b/>
          <w:color w:val="0D0D0D"/>
          <w:sz w:val="32"/>
          <w:szCs w:val="32"/>
        </w:rPr>
        <w:t>8</w:t>
      </w:r>
      <w:r w:rsidR="00B50560" w:rsidRPr="00D10E52">
        <w:rPr>
          <w:b/>
          <w:color w:val="0D0D0D"/>
          <w:sz w:val="32"/>
          <w:szCs w:val="32"/>
        </w:rPr>
        <w:t xml:space="preserve"> </w:t>
      </w:r>
      <w:r w:rsidR="002F4D77">
        <w:rPr>
          <w:b/>
          <w:color w:val="0D0D0D"/>
          <w:sz w:val="32"/>
          <w:szCs w:val="32"/>
        </w:rPr>
        <w:t>Правила приемки</w:t>
      </w:r>
    </w:p>
    <w:p w:rsidR="002C5DDF" w:rsidRDefault="00C72439" w:rsidP="00FA4131">
      <w:pPr>
        <w:ind w:firstLine="709"/>
        <w:rPr>
          <w:color w:val="0D0D0D"/>
          <w:szCs w:val="32"/>
        </w:rPr>
      </w:pPr>
      <w:r>
        <w:rPr>
          <w:color w:val="0D0D0D"/>
          <w:szCs w:val="32"/>
        </w:rPr>
        <w:t>8</w:t>
      </w:r>
      <w:r w:rsidR="002F2CAD">
        <w:rPr>
          <w:color w:val="0D0D0D"/>
          <w:szCs w:val="32"/>
        </w:rPr>
        <w:t xml:space="preserve">.1 </w:t>
      </w:r>
      <w:r w:rsidR="002C5DDF">
        <w:rPr>
          <w:color w:val="0D0D0D"/>
          <w:szCs w:val="32"/>
        </w:rPr>
        <w:t xml:space="preserve">Правила приемки </w:t>
      </w:r>
      <w:proofErr w:type="spellStart"/>
      <w:r w:rsidR="002C5DDF">
        <w:rPr>
          <w:color w:val="0D0D0D"/>
          <w:szCs w:val="32"/>
        </w:rPr>
        <w:t>углекомпозита</w:t>
      </w:r>
      <w:proofErr w:type="spellEnd"/>
      <w:r w:rsidR="002C5DDF">
        <w:rPr>
          <w:color w:val="0D0D0D"/>
          <w:szCs w:val="32"/>
        </w:rPr>
        <w:t xml:space="preserve"> должны соответствовать требованиям ГОСТ 15.309 и настоящего стандарта.</w:t>
      </w:r>
    </w:p>
    <w:p w:rsidR="002F2CAD" w:rsidRPr="00A92070" w:rsidRDefault="002F2CAD" w:rsidP="00FA4131">
      <w:pPr>
        <w:ind w:firstLine="709"/>
        <w:rPr>
          <w:color w:val="auto"/>
          <w:szCs w:val="32"/>
        </w:rPr>
      </w:pPr>
      <w:r>
        <w:rPr>
          <w:color w:val="0D0D0D"/>
          <w:szCs w:val="32"/>
        </w:rPr>
        <w:t xml:space="preserve">Для контроля соответствия </w:t>
      </w:r>
      <w:proofErr w:type="spellStart"/>
      <w:r>
        <w:rPr>
          <w:color w:val="0D0D0D"/>
          <w:szCs w:val="32"/>
        </w:rPr>
        <w:t>углекомпозита</w:t>
      </w:r>
      <w:proofErr w:type="spellEnd"/>
      <w:r>
        <w:rPr>
          <w:color w:val="0D0D0D"/>
          <w:szCs w:val="32"/>
        </w:rPr>
        <w:t xml:space="preserve"> треб</w:t>
      </w:r>
      <w:r w:rsidR="00AC474C">
        <w:rPr>
          <w:color w:val="0D0D0D"/>
          <w:szCs w:val="32"/>
        </w:rPr>
        <w:t>о</w:t>
      </w:r>
      <w:r>
        <w:rPr>
          <w:color w:val="0D0D0D"/>
          <w:szCs w:val="32"/>
        </w:rPr>
        <w:t>ваниям настоящего стан</w:t>
      </w:r>
      <w:r w:rsidR="00356AC7">
        <w:rPr>
          <w:color w:val="0D0D0D"/>
          <w:szCs w:val="32"/>
        </w:rPr>
        <w:t xml:space="preserve">дарта </w:t>
      </w:r>
      <w:r w:rsidR="00356AC7" w:rsidRPr="00A92070">
        <w:rPr>
          <w:color w:val="auto"/>
          <w:szCs w:val="32"/>
        </w:rPr>
        <w:t>проводят приемо-сдаточные и</w:t>
      </w:r>
      <w:r w:rsidRPr="00A92070">
        <w:rPr>
          <w:color w:val="auto"/>
          <w:szCs w:val="32"/>
        </w:rPr>
        <w:t xml:space="preserve"> периодические</w:t>
      </w:r>
      <w:r w:rsidR="007A1EB1" w:rsidRPr="00A92070">
        <w:rPr>
          <w:color w:val="auto"/>
          <w:szCs w:val="32"/>
        </w:rPr>
        <w:t xml:space="preserve"> испытания</w:t>
      </w:r>
      <w:r w:rsidR="00AC474C" w:rsidRPr="00A92070">
        <w:rPr>
          <w:color w:val="auto"/>
          <w:szCs w:val="32"/>
        </w:rPr>
        <w:t>.</w:t>
      </w:r>
    </w:p>
    <w:p w:rsidR="002F2CAD" w:rsidRDefault="00C72439" w:rsidP="00FA4131">
      <w:pPr>
        <w:ind w:firstLine="709"/>
        <w:rPr>
          <w:color w:val="0D0D0D"/>
          <w:szCs w:val="32"/>
        </w:rPr>
      </w:pPr>
      <w:r w:rsidRPr="00A92070">
        <w:rPr>
          <w:color w:val="auto"/>
          <w:szCs w:val="32"/>
        </w:rPr>
        <w:t>8</w:t>
      </w:r>
      <w:r w:rsidR="00AC474C" w:rsidRPr="00A92070">
        <w:rPr>
          <w:color w:val="auto"/>
          <w:szCs w:val="32"/>
        </w:rPr>
        <w:t xml:space="preserve">.2 </w:t>
      </w:r>
      <w:proofErr w:type="spellStart"/>
      <w:r w:rsidR="00AC474C" w:rsidRPr="00A92070">
        <w:rPr>
          <w:color w:val="auto"/>
          <w:szCs w:val="32"/>
        </w:rPr>
        <w:t>Углекомпозит</w:t>
      </w:r>
      <w:proofErr w:type="spellEnd"/>
      <w:r w:rsidR="00AC474C" w:rsidRPr="00A92070">
        <w:rPr>
          <w:color w:val="auto"/>
          <w:szCs w:val="32"/>
        </w:rPr>
        <w:t xml:space="preserve"> принимают партиями. Партией считают количество матер</w:t>
      </w:r>
      <w:r w:rsidR="00AC474C" w:rsidRPr="00A92070">
        <w:rPr>
          <w:color w:val="auto"/>
          <w:szCs w:val="32"/>
        </w:rPr>
        <w:t>и</w:t>
      </w:r>
      <w:r w:rsidR="00AC474C" w:rsidRPr="00A92070">
        <w:rPr>
          <w:color w:val="auto"/>
          <w:szCs w:val="32"/>
        </w:rPr>
        <w:t xml:space="preserve">ала одного типа и марки массой не менее 100 кг, изготовленной не более чем из </w:t>
      </w:r>
      <w:r w:rsidR="00AC474C">
        <w:rPr>
          <w:color w:val="0D0D0D"/>
          <w:szCs w:val="32"/>
        </w:rPr>
        <w:t>двух партий сырья на одной установке и оформленной одним документом о кач</w:t>
      </w:r>
      <w:r w:rsidR="00AC474C">
        <w:rPr>
          <w:color w:val="0D0D0D"/>
          <w:szCs w:val="32"/>
        </w:rPr>
        <w:t>е</w:t>
      </w:r>
      <w:r w:rsidR="00AC474C">
        <w:rPr>
          <w:color w:val="0D0D0D"/>
          <w:szCs w:val="32"/>
        </w:rPr>
        <w:t>стве.</w:t>
      </w:r>
    </w:p>
    <w:p w:rsidR="00AC474C" w:rsidRDefault="00AC474C" w:rsidP="00FA4131">
      <w:pPr>
        <w:ind w:firstLine="709"/>
        <w:rPr>
          <w:color w:val="0D0D0D"/>
          <w:szCs w:val="32"/>
        </w:rPr>
      </w:pPr>
      <w:r>
        <w:rPr>
          <w:color w:val="0D0D0D"/>
          <w:szCs w:val="32"/>
        </w:rPr>
        <w:t xml:space="preserve">Допускается по согласованию с потребителем изменять объем партии </w:t>
      </w:r>
      <w:proofErr w:type="spellStart"/>
      <w:r>
        <w:rPr>
          <w:color w:val="0D0D0D"/>
          <w:szCs w:val="32"/>
        </w:rPr>
        <w:t>угл</w:t>
      </w:r>
      <w:r>
        <w:rPr>
          <w:color w:val="0D0D0D"/>
          <w:szCs w:val="32"/>
        </w:rPr>
        <w:t>е</w:t>
      </w:r>
      <w:r>
        <w:rPr>
          <w:color w:val="0D0D0D"/>
          <w:szCs w:val="32"/>
        </w:rPr>
        <w:t>композита</w:t>
      </w:r>
      <w:proofErr w:type="spellEnd"/>
      <w:r>
        <w:rPr>
          <w:color w:val="0D0D0D"/>
          <w:szCs w:val="32"/>
        </w:rPr>
        <w:t>.</w:t>
      </w:r>
    </w:p>
    <w:p w:rsidR="00AC474C" w:rsidRDefault="00AC474C" w:rsidP="00FA4131">
      <w:pPr>
        <w:ind w:firstLine="709"/>
        <w:rPr>
          <w:color w:val="0D0D0D"/>
          <w:szCs w:val="32"/>
        </w:rPr>
      </w:pPr>
      <w:r>
        <w:rPr>
          <w:color w:val="0D0D0D"/>
          <w:szCs w:val="32"/>
        </w:rPr>
        <w:t>Документ о качестве должен содержать:</w:t>
      </w:r>
    </w:p>
    <w:p w:rsidR="00AC474C" w:rsidRDefault="00AC474C" w:rsidP="00FA4131">
      <w:pPr>
        <w:ind w:firstLine="709"/>
        <w:rPr>
          <w:color w:val="0D0D0D"/>
          <w:szCs w:val="32"/>
        </w:rPr>
      </w:pPr>
      <w:r>
        <w:rPr>
          <w:color w:val="0D0D0D"/>
          <w:szCs w:val="32"/>
        </w:rPr>
        <w:t>- наименование предприятия-изготовителя</w:t>
      </w:r>
      <w:r w:rsidR="00222D7B">
        <w:rPr>
          <w:color w:val="0D0D0D"/>
          <w:szCs w:val="32"/>
        </w:rPr>
        <w:t xml:space="preserve"> или его товарного знака;</w:t>
      </w:r>
    </w:p>
    <w:p w:rsidR="00222D7B" w:rsidRDefault="00222D7B" w:rsidP="00FA4131">
      <w:pPr>
        <w:ind w:firstLine="709"/>
        <w:rPr>
          <w:color w:val="0D0D0D"/>
          <w:szCs w:val="32"/>
        </w:rPr>
      </w:pPr>
      <w:r>
        <w:rPr>
          <w:color w:val="0D0D0D"/>
          <w:szCs w:val="32"/>
        </w:rPr>
        <w:t>- юридический адрес и фактический адрес предприятия-изготовителя;</w:t>
      </w:r>
    </w:p>
    <w:p w:rsidR="00222D7B" w:rsidRDefault="00222D7B" w:rsidP="00FA4131">
      <w:pPr>
        <w:ind w:firstLine="709"/>
        <w:rPr>
          <w:color w:val="0D0D0D"/>
          <w:szCs w:val="32"/>
        </w:rPr>
      </w:pPr>
      <w:r w:rsidRPr="00A92070">
        <w:rPr>
          <w:color w:val="0D0D0D"/>
          <w:szCs w:val="32"/>
        </w:rPr>
        <w:t>- условное обозначение</w:t>
      </w:r>
      <w:r w:rsidR="007A1EB1" w:rsidRPr="00A92070">
        <w:rPr>
          <w:color w:val="0D0D0D"/>
          <w:szCs w:val="32"/>
        </w:rPr>
        <w:t xml:space="preserve"> </w:t>
      </w:r>
      <w:proofErr w:type="spellStart"/>
      <w:r w:rsidR="007A1EB1" w:rsidRPr="00A92070">
        <w:rPr>
          <w:color w:val="0D0D0D"/>
          <w:szCs w:val="32"/>
        </w:rPr>
        <w:t>углекомпозита</w:t>
      </w:r>
      <w:proofErr w:type="spellEnd"/>
      <w:r w:rsidR="00C72439" w:rsidRPr="00A92070">
        <w:rPr>
          <w:color w:val="0D0D0D"/>
          <w:szCs w:val="32"/>
        </w:rPr>
        <w:t>;</w:t>
      </w:r>
    </w:p>
    <w:p w:rsidR="00222D7B" w:rsidRDefault="00222D7B" w:rsidP="00FA4131">
      <w:pPr>
        <w:ind w:firstLine="709"/>
        <w:rPr>
          <w:color w:val="0D0D0D"/>
          <w:szCs w:val="32"/>
        </w:rPr>
      </w:pPr>
      <w:r>
        <w:rPr>
          <w:color w:val="0D0D0D"/>
          <w:szCs w:val="32"/>
        </w:rPr>
        <w:lastRenderedPageBreak/>
        <w:t>- номер партии;</w:t>
      </w:r>
    </w:p>
    <w:p w:rsidR="00222D7B" w:rsidRDefault="00222D7B" w:rsidP="00FA4131">
      <w:pPr>
        <w:ind w:firstLine="709"/>
        <w:rPr>
          <w:color w:val="0D0D0D"/>
          <w:szCs w:val="32"/>
        </w:rPr>
      </w:pPr>
      <w:r w:rsidRPr="00A92070">
        <w:rPr>
          <w:color w:val="0D0D0D"/>
          <w:szCs w:val="32"/>
        </w:rPr>
        <w:t xml:space="preserve">- </w:t>
      </w:r>
      <w:r w:rsidR="007A1EB1" w:rsidRPr="00A92070">
        <w:rPr>
          <w:color w:val="0D0D0D"/>
          <w:szCs w:val="32"/>
        </w:rPr>
        <w:t>число</w:t>
      </w:r>
      <w:r w:rsidRPr="00A92070">
        <w:rPr>
          <w:color w:val="0D0D0D"/>
          <w:szCs w:val="32"/>
        </w:rPr>
        <w:t xml:space="preserve"> мест в партии;</w:t>
      </w:r>
    </w:p>
    <w:p w:rsidR="00222D7B" w:rsidRDefault="00222D7B" w:rsidP="00FA4131">
      <w:pPr>
        <w:ind w:firstLine="709"/>
        <w:rPr>
          <w:color w:val="0D0D0D"/>
          <w:szCs w:val="32"/>
        </w:rPr>
      </w:pPr>
      <w:r>
        <w:rPr>
          <w:color w:val="0D0D0D"/>
          <w:szCs w:val="32"/>
        </w:rPr>
        <w:t>- дату изготовления (месяц, год);</w:t>
      </w:r>
    </w:p>
    <w:p w:rsidR="00222D7B" w:rsidRDefault="00222D7B" w:rsidP="00FA4131">
      <w:pPr>
        <w:ind w:firstLine="709"/>
        <w:rPr>
          <w:color w:val="0D0D0D"/>
          <w:szCs w:val="32"/>
        </w:rPr>
      </w:pPr>
      <w:r>
        <w:rPr>
          <w:color w:val="0D0D0D"/>
          <w:szCs w:val="32"/>
        </w:rPr>
        <w:t>- массу нетто;</w:t>
      </w:r>
    </w:p>
    <w:p w:rsidR="00222D7B" w:rsidRPr="00A92070" w:rsidRDefault="00222D7B" w:rsidP="00FA4131">
      <w:pPr>
        <w:ind w:firstLine="709"/>
        <w:rPr>
          <w:color w:val="auto"/>
          <w:szCs w:val="32"/>
        </w:rPr>
      </w:pPr>
      <w:r w:rsidRPr="00A92070">
        <w:rPr>
          <w:color w:val="auto"/>
          <w:szCs w:val="32"/>
        </w:rPr>
        <w:t xml:space="preserve">- результаты </w:t>
      </w:r>
      <w:r w:rsidR="00C72439" w:rsidRPr="00A92070">
        <w:rPr>
          <w:color w:val="auto"/>
          <w:szCs w:val="32"/>
        </w:rPr>
        <w:t xml:space="preserve">приемо-сдаточных </w:t>
      </w:r>
      <w:r w:rsidRPr="00A92070">
        <w:rPr>
          <w:color w:val="auto"/>
          <w:szCs w:val="32"/>
        </w:rPr>
        <w:t>испытаний;</w:t>
      </w:r>
    </w:p>
    <w:p w:rsidR="00222D7B" w:rsidRPr="00A92070" w:rsidRDefault="00222D7B" w:rsidP="00FA4131">
      <w:pPr>
        <w:ind w:firstLine="709"/>
        <w:rPr>
          <w:color w:val="auto"/>
          <w:szCs w:val="32"/>
        </w:rPr>
      </w:pPr>
      <w:r w:rsidRPr="00A92070">
        <w:rPr>
          <w:color w:val="auto"/>
          <w:szCs w:val="32"/>
        </w:rPr>
        <w:t>- штамп отдела технического контроля.</w:t>
      </w:r>
    </w:p>
    <w:p w:rsidR="00A7446D" w:rsidRPr="00A92070" w:rsidRDefault="00A7446D" w:rsidP="00FA4131">
      <w:pPr>
        <w:ind w:firstLine="709"/>
        <w:rPr>
          <w:color w:val="auto"/>
          <w:szCs w:val="32"/>
        </w:rPr>
      </w:pPr>
      <w:r w:rsidRPr="00A92070">
        <w:rPr>
          <w:color w:val="auto"/>
          <w:szCs w:val="32"/>
        </w:rPr>
        <w:t>Документ о качестве вкладывают в полиэтиленовый пакет и закрепляют к мешку или к одному из мешков в партии при наличии нескольких упаковочных мест.</w:t>
      </w:r>
    </w:p>
    <w:p w:rsidR="00AC474C" w:rsidRPr="00A92070" w:rsidRDefault="00C72439" w:rsidP="00FA4131">
      <w:pPr>
        <w:ind w:firstLine="709"/>
        <w:rPr>
          <w:color w:val="auto"/>
          <w:szCs w:val="32"/>
        </w:rPr>
      </w:pPr>
      <w:r w:rsidRPr="00A92070">
        <w:rPr>
          <w:color w:val="auto"/>
          <w:szCs w:val="32"/>
        </w:rPr>
        <w:t>8</w:t>
      </w:r>
      <w:r w:rsidR="00AC474C" w:rsidRPr="00A92070">
        <w:rPr>
          <w:color w:val="auto"/>
          <w:szCs w:val="32"/>
        </w:rPr>
        <w:t>.3</w:t>
      </w:r>
      <w:proofErr w:type="gramStart"/>
      <w:r w:rsidR="00AC474C" w:rsidRPr="00A92070">
        <w:rPr>
          <w:color w:val="auto"/>
          <w:szCs w:val="32"/>
        </w:rPr>
        <w:t xml:space="preserve"> </w:t>
      </w:r>
      <w:r w:rsidR="00222D7B" w:rsidRPr="00A92070">
        <w:rPr>
          <w:color w:val="auto"/>
          <w:szCs w:val="32"/>
        </w:rPr>
        <w:t>Д</w:t>
      </w:r>
      <w:proofErr w:type="gramEnd"/>
      <w:r w:rsidR="00222D7B" w:rsidRPr="00A92070">
        <w:rPr>
          <w:color w:val="auto"/>
          <w:szCs w:val="32"/>
        </w:rPr>
        <w:t xml:space="preserve">ля контроля качества </w:t>
      </w:r>
      <w:proofErr w:type="spellStart"/>
      <w:r w:rsidR="00222D7B" w:rsidRPr="00A92070">
        <w:rPr>
          <w:color w:val="auto"/>
          <w:szCs w:val="32"/>
        </w:rPr>
        <w:t>углекомпозита</w:t>
      </w:r>
      <w:proofErr w:type="spellEnd"/>
      <w:r w:rsidR="00222D7B" w:rsidRPr="00A92070">
        <w:rPr>
          <w:color w:val="auto"/>
          <w:szCs w:val="32"/>
        </w:rPr>
        <w:t xml:space="preserve"> </w:t>
      </w:r>
      <w:r w:rsidR="00DE665F" w:rsidRPr="00A92070">
        <w:rPr>
          <w:color w:val="auto"/>
          <w:szCs w:val="32"/>
        </w:rPr>
        <w:t>отбирают пробы</w:t>
      </w:r>
      <w:r w:rsidR="008D703F" w:rsidRPr="00A92070">
        <w:rPr>
          <w:color w:val="auto"/>
          <w:szCs w:val="32"/>
        </w:rPr>
        <w:t xml:space="preserve"> </w:t>
      </w:r>
      <w:r w:rsidR="00B531E5" w:rsidRPr="00A92070">
        <w:rPr>
          <w:color w:val="auto"/>
          <w:szCs w:val="32"/>
        </w:rPr>
        <w:t xml:space="preserve">от </w:t>
      </w:r>
      <w:r w:rsidR="00B15384" w:rsidRPr="00A92070">
        <w:rPr>
          <w:color w:val="auto"/>
          <w:szCs w:val="32"/>
        </w:rPr>
        <w:t xml:space="preserve">10 % единиц упаковки </w:t>
      </w:r>
      <w:r w:rsidR="00B531E5" w:rsidRPr="00A92070">
        <w:rPr>
          <w:color w:val="auto"/>
          <w:szCs w:val="32"/>
        </w:rPr>
        <w:t>каждой партии</w:t>
      </w:r>
      <w:r w:rsidR="00B15384" w:rsidRPr="00A92070">
        <w:rPr>
          <w:color w:val="auto"/>
          <w:szCs w:val="32"/>
        </w:rPr>
        <w:t>, но не менее чем от трех единиц упаковок. Отбор про</w:t>
      </w:r>
      <w:r w:rsidR="00A7446D" w:rsidRPr="00A92070">
        <w:rPr>
          <w:color w:val="auto"/>
          <w:szCs w:val="32"/>
        </w:rPr>
        <w:t>б про</w:t>
      </w:r>
      <w:r w:rsidR="007A1EB1" w:rsidRPr="00A92070">
        <w:rPr>
          <w:color w:val="auto"/>
          <w:szCs w:val="32"/>
        </w:rPr>
        <w:t>водя</w:t>
      </w:r>
      <w:r w:rsidR="00A7446D" w:rsidRPr="00A92070">
        <w:rPr>
          <w:color w:val="auto"/>
          <w:szCs w:val="32"/>
        </w:rPr>
        <w:t>т из верхнего, среднего и нижнего сло</w:t>
      </w:r>
      <w:r w:rsidR="007A1EB1" w:rsidRPr="00A92070">
        <w:rPr>
          <w:color w:val="auto"/>
          <w:szCs w:val="32"/>
        </w:rPr>
        <w:t>я упакованного продукта.</w:t>
      </w:r>
    </w:p>
    <w:p w:rsidR="00A7446D" w:rsidRDefault="00A7446D" w:rsidP="00FA4131">
      <w:pPr>
        <w:ind w:firstLine="709"/>
        <w:rPr>
          <w:color w:val="0D0D0D"/>
          <w:szCs w:val="32"/>
        </w:rPr>
      </w:pPr>
      <w:r>
        <w:rPr>
          <w:color w:val="0D0D0D"/>
          <w:szCs w:val="32"/>
        </w:rPr>
        <w:t>Отобранные пробы соединяют вместе, перемешивают и отбирают среднюю пробу массой около 3 кг и помещают в полиэтиленовый мешок, который затем з</w:t>
      </w:r>
      <w:r>
        <w:rPr>
          <w:color w:val="0D0D0D"/>
          <w:szCs w:val="32"/>
        </w:rPr>
        <w:t>а</w:t>
      </w:r>
      <w:r>
        <w:rPr>
          <w:color w:val="0D0D0D"/>
          <w:szCs w:val="32"/>
        </w:rPr>
        <w:t xml:space="preserve">паивают или завязывают. </w:t>
      </w:r>
      <w:r w:rsidR="002C5DDF">
        <w:rPr>
          <w:color w:val="0D0D0D"/>
          <w:szCs w:val="32"/>
        </w:rPr>
        <w:t>В полиэтиленовый пакет вкладывают этикетку с указан</w:t>
      </w:r>
      <w:r w:rsidR="002C5DDF">
        <w:rPr>
          <w:color w:val="0D0D0D"/>
          <w:szCs w:val="32"/>
        </w:rPr>
        <w:t>и</w:t>
      </w:r>
      <w:r w:rsidR="002C5DDF">
        <w:rPr>
          <w:color w:val="0D0D0D"/>
          <w:szCs w:val="32"/>
        </w:rPr>
        <w:t>ем:</w:t>
      </w:r>
    </w:p>
    <w:p w:rsidR="002C5DDF" w:rsidRDefault="002C5DDF" w:rsidP="00FA4131">
      <w:pPr>
        <w:ind w:firstLine="709"/>
        <w:rPr>
          <w:color w:val="0D0D0D"/>
          <w:szCs w:val="32"/>
        </w:rPr>
      </w:pPr>
      <w:r>
        <w:rPr>
          <w:color w:val="0D0D0D"/>
          <w:szCs w:val="32"/>
        </w:rPr>
        <w:t xml:space="preserve">- условного обозначения </w:t>
      </w:r>
      <w:proofErr w:type="spellStart"/>
      <w:r w:rsidR="00C31BA8">
        <w:rPr>
          <w:color w:val="0D0D0D"/>
          <w:szCs w:val="32"/>
        </w:rPr>
        <w:t>углекомпозита</w:t>
      </w:r>
      <w:proofErr w:type="spellEnd"/>
      <w:r>
        <w:rPr>
          <w:color w:val="0D0D0D"/>
          <w:szCs w:val="32"/>
        </w:rPr>
        <w:t>;</w:t>
      </w:r>
    </w:p>
    <w:p w:rsidR="002C5DDF" w:rsidRDefault="002C5DDF" w:rsidP="00FA4131">
      <w:pPr>
        <w:ind w:firstLine="709"/>
        <w:rPr>
          <w:color w:val="0D0D0D"/>
          <w:szCs w:val="32"/>
        </w:rPr>
      </w:pPr>
      <w:r>
        <w:rPr>
          <w:color w:val="0D0D0D"/>
          <w:szCs w:val="32"/>
        </w:rPr>
        <w:t>- номера партии;</w:t>
      </w:r>
    </w:p>
    <w:p w:rsidR="002C5DDF" w:rsidRDefault="002C5DDF" w:rsidP="00FA4131">
      <w:pPr>
        <w:ind w:firstLine="709"/>
        <w:rPr>
          <w:color w:val="0D0D0D"/>
          <w:szCs w:val="32"/>
        </w:rPr>
      </w:pPr>
      <w:r>
        <w:rPr>
          <w:color w:val="0D0D0D"/>
          <w:szCs w:val="32"/>
        </w:rPr>
        <w:t>- даты отбора пробы.</w:t>
      </w:r>
    </w:p>
    <w:p w:rsidR="002C5DDF" w:rsidRDefault="00C72439" w:rsidP="00FA4131">
      <w:pPr>
        <w:ind w:firstLine="709"/>
        <w:rPr>
          <w:color w:val="0D0D0D"/>
          <w:szCs w:val="32"/>
        </w:rPr>
      </w:pPr>
      <w:r>
        <w:rPr>
          <w:color w:val="0D0D0D"/>
          <w:szCs w:val="32"/>
        </w:rPr>
        <w:t>8</w:t>
      </w:r>
      <w:r w:rsidR="00C31BA8">
        <w:rPr>
          <w:color w:val="0D0D0D"/>
          <w:szCs w:val="32"/>
        </w:rPr>
        <w:t xml:space="preserve">.4 Приемо-сдаточным испытаниям подвергают каждую партию </w:t>
      </w:r>
      <w:proofErr w:type="spellStart"/>
      <w:r w:rsidR="00C31BA8">
        <w:rPr>
          <w:color w:val="0D0D0D"/>
          <w:szCs w:val="32"/>
        </w:rPr>
        <w:t>углекомпоз</w:t>
      </w:r>
      <w:r w:rsidR="00C31BA8">
        <w:rPr>
          <w:color w:val="0D0D0D"/>
          <w:szCs w:val="32"/>
        </w:rPr>
        <w:t>и</w:t>
      </w:r>
      <w:r w:rsidR="00C31BA8">
        <w:rPr>
          <w:color w:val="0D0D0D"/>
          <w:szCs w:val="32"/>
        </w:rPr>
        <w:t>та</w:t>
      </w:r>
      <w:proofErr w:type="spellEnd"/>
      <w:r w:rsidR="00C31BA8">
        <w:rPr>
          <w:color w:val="0D0D0D"/>
          <w:szCs w:val="32"/>
        </w:rPr>
        <w:t xml:space="preserve"> на соответствие следующим требованиям:</w:t>
      </w:r>
    </w:p>
    <w:p w:rsidR="00C31BA8" w:rsidRDefault="00C31BA8" w:rsidP="00FA4131">
      <w:pPr>
        <w:ind w:firstLine="709"/>
        <w:rPr>
          <w:color w:val="0D0D0D"/>
          <w:szCs w:val="32"/>
        </w:rPr>
      </w:pPr>
      <w:r>
        <w:rPr>
          <w:color w:val="0D0D0D"/>
          <w:szCs w:val="32"/>
        </w:rPr>
        <w:t>- внешний вид;</w:t>
      </w:r>
    </w:p>
    <w:p w:rsidR="00C31BA8" w:rsidRDefault="00C31BA8" w:rsidP="00FA4131">
      <w:pPr>
        <w:ind w:firstLine="709"/>
        <w:rPr>
          <w:color w:val="0D0D0D"/>
          <w:szCs w:val="32"/>
        </w:rPr>
      </w:pPr>
      <w:r>
        <w:rPr>
          <w:color w:val="0D0D0D"/>
          <w:szCs w:val="32"/>
        </w:rPr>
        <w:t>- ма</w:t>
      </w:r>
      <w:r w:rsidR="004C4469">
        <w:rPr>
          <w:color w:val="0D0D0D"/>
          <w:szCs w:val="32"/>
        </w:rPr>
        <w:t>ссовая доля углеродных волокон;</w:t>
      </w:r>
    </w:p>
    <w:p w:rsidR="00AC474C" w:rsidRPr="00A92070" w:rsidRDefault="00C31BA8" w:rsidP="00FA4131">
      <w:pPr>
        <w:ind w:firstLine="709"/>
        <w:rPr>
          <w:color w:val="0D0D0D"/>
          <w:szCs w:val="32"/>
        </w:rPr>
      </w:pPr>
      <w:r w:rsidRPr="00A92070">
        <w:rPr>
          <w:color w:val="0D0D0D"/>
          <w:szCs w:val="32"/>
        </w:rPr>
        <w:t>- массо</w:t>
      </w:r>
      <w:r w:rsidR="007A1EB1" w:rsidRPr="00A92070">
        <w:rPr>
          <w:color w:val="0D0D0D"/>
          <w:szCs w:val="32"/>
        </w:rPr>
        <w:t>вая доля гранул размером 3</w:t>
      </w:r>
      <w:r w:rsidR="007A1EB1" w:rsidRPr="00A92070">
        <w:rPr>
          <w:color w:val="auto"/>
          <w:shd w:val="clear" w:color="auto" w:fill="FFFFFF"/>
        </w:rPr>
        <w:t xml:space="preserve"> −</w:t>
      </w:r>
      <w:r w:rsidR="007A1EB1" w:rsidRPr="00A92070">
        <w:rPr>
          <w:color w:val="0D0D0D"/>
          <w:szCs w:val="32"/>
        </w:rPr>
        <w:t xml:space="preserve"> </w:t>
      </w:r>
      <w:r w:rsidR="004C4469" w:rsidRPr="00A92070">
        <w:rPr>
          <w:color w:val="0D0D0D"/>
          <w:szCs w:val="32"/>
        </w:rPr>
        <w:t>6 мм.</w:t>
      </w:r>
    </w:p>
    <w:p w:rsidR="004C4469" w:rsidRDefault="00775068" w:rsidP="00FA4131">
      <w:pPr>
        <w:ind w:firstLine="709"/>
        <w:rPr>
          <w:color w:val="0D0D0D"/>
          <w:szCs w:val="32"/>
        </w:rPr>
      </w:pPr>
      <w:r w:rsidRPr="00A92070">
        <w:rPr>
          <w:color w:val="0D0D0D"/>
          <w:szCs w:val="32"/>
        </w:rPr>
        <w:t>При получении неудовлетворительных результатов приемо-сдаточных исп</w:t>
      </w:r>
      <w:r w:rsidRPr="00A92070">
        <w:rPr>
          <w:color w:val="0D0D0D"/>
          <w:szCs w:val="32"/>
        </w:rPr>
        <w:t>ы</w:t>
      </w:r>
      <w:r w:rsidRPr="00A92070">
        <w:rPr>
          <w:color w:val="0D0D0D"/>
          <w:szCs w:val="32"/>
        </w:rPr>
        <w:t xml:space="preserve">таний </w:t>
      </w:r>
      <w:r w:rsidR="00F053BF" w:rsidRPr="00A92070">
        <w:rPr>
          <w:color w:val="0D0D0D"/>
          <w:szCs w:val="32"/>
        </w:rPr>
        <w:t>хотя бы по одному</w:t>
      </w:r>
      <w:r w:rsidR="00E018DB" w:rsidRPr="00A92070">
        <w:rPr>
          <w:color w:val="0D0D0D"/>
          <w:szCs w:val="32"/>
        </w:rPr>
        <w:t xml:space="preserve"> показателю, проводят повторные испытания по этому п</w:t>
      </w:r>
      <w:r w:rsidR="00E018DB" w:rsidRPr="00A92070">
        <w:rPr>
          <w:color w:val="0D0D0D"/>
          <w:szCs w:val="32"/>
        </w:rPr>
        <w:t>о</w:t>
      </w:r>
      <w:r w:rsidR="00E018DB" w:rsidRPr="00A92070">
        <w:rPr>
          <w:color w:val="0D0D0D"/>
          <w:szCs w:val="32"/>
        </w:rPr>
        <w:t xml:space="preserve">казателю на удвоенном </w:t>
      </w:r>
      <w:r w:rsidR="007A1EB1" w:rsidRPr="00A92070">
        <w:rPr>
          <w:color w:val="0D0D0D"/>
          <w:szCs w:val="32"/>
        </w:rPr>
        <w:t>числе</w:t>
      </w:r>
      <w:r w:rsidR="00E018DB" w:rsidRPr="00A92070">
        <w:rPr>
          <w:color w:val="0D0D0D"/>
          <w:szCs w:val="32"/>
        </w:rPr>
        <w:t xml:space="preserve"> проб.</w:t>
      </w:r>
    </w:p>
    <w:p w:rsidR="00E018DB" w:rsidRDefault="00E018DB" w:rsidP="00FA4131">
      <w:pPr>
        <w:ind w:firstLine="709"/>
        <w:rPr>
          <w:color w:val="0D0D0D"/>
          <w:szCs w:val="32"/>
        </w:rPr>
      </w:pPr>
      <w:r>
        <w:rPr>
          <w:color w:val="0D0D0D"/>
          <w:szCs w:val="32"/>
        </w:rPr>
        <w:t>В случае неудовлетворительных результатов повторных испытаний партию бракуют.</w:t>
      </w:r>
    </w:p>
    <w:p w:rsidR="00E018DB" w:rsidRPr="00A92070" w:rsidRDefault="00C72439" w:rsidP="00FA4131">
      <w:pPr>
        <w:ind w:firstLine="709"/>
        <w:rPr>
          <w:color w:val="0D0D0D"/>
          <w:szCs w:val="32"/>
        </w:rPr>
      </w:pPr>
      <w:r w:rsidRPr="00A92070">
        <w:rPr>
          <w:color w:val="0D0D0D"/>
          <w:szCs w:val="32"/>
        </w:rPr>
        <w:lastRenderedPageBreak/>
        <w:t>8</w:t>
      </w:r>
      <w:r w:rsidR="00E018DB" w:rsidRPr="00A92070">
        <w:rPr>
          <w:color w:val="0D0D0D"/>
          <w:szCs w:val="32"/>
        </w:rPr>
        <w:t xml:space="preserve">.5 Периодические испытания проводят </w:t>
      </w:r>
      <w:r w:rsidR="007A1EB1" w:rsidRPr="00A92070">
        <w:rPr>
          <w:color w:val="0D0D0D"/>
          <w:szCs w:val="32"/>
        </w:rPr>
        <w:t>на</w:t>
      </w:r>
      <w:r w:rsidR="00E018DB" w:rsidRPr="00A92070">
        <w:rPr>
          <w:color w:val="0D0D0D"/>
          <w:szCs w:val="32"/>
        </w:rPr>
        <w:t xml:space="preserve"> любой партии, прошедшей приемо-сдаточные испытания не реже одного раза в полгода на соответствие следующим требованиям:</w:t>
      </w:r>
    </w:p>
    <w:p w:rsidR="00E018DB" w:rsidRPr="00A92070" w:rsidRDefault="007A1EB1" w:rsidP="00FA4131">
      <w:pPr>
        <w:ind w:firstLine="709"/>
        <w:rPr>
          <w:color w:val="0D0D0D"/>
          <w:szCs w:val="32"/>
        </w:rPr>
      </w:pPr>
      <w:r w:rsidRPr="00A92070">
        <w:rPr>
          <w:color w:val="0D0D0D"/>
          <w:szCs w:val="32"/>
        </w:rPr>
        <w:t>- изгибающего</w:t>
      </w:r>
      <w:r w:rsidR="00E018DB" w:rsidRPr="00A92070">
        <w:rPr>
          <w:color w:val="0D0D0D"/>
          <w:szCs w:val="32"/>
        </w:rPr>
        <w:t xml:space="preserve"> напряжени</w:t>
      </w:r>
      <w:r w:rsidRPr="00A92070">
        <w:rPr>
          <w:color w:val="0D0D0D"/>
          <w:szCs w:val="32"/>
        </w:rPr>
        <w:t>я</w:t>
      </w:r>
      <w:r w:rsidR="00E018DB" w:rsidRPr="00A92070">
        <w:rPr>
          <w:color w:val="0D0D0D"/>
          <w:szCs w:val="32"/>
        </w:rPr>
        <w:t xml:space="preserve"> при максимальной нагрузке;</w:t>
      </w:r>
    </w:p>
    <w:p w:rsidR="00AC474C" w:rsidRPr="00A92070" w:rsidRDefault="00E018DB" w:rsidP="00FA4131">
      <w:pPr>
        <w:ind w:firstLine="709"/>
        <w:rPr>
          <w:color w:val="0D0D0D"/>
          <w:szCs w:val="32"/>
        </w:rPr>
      </w:pPr>
      <w:r w:rsidRPr="00A92070">
        <w:rPr>
          <w:color w:val="0D0D0D"/>
          <w:szCs w:val="32"/>
        </w:rPr>
        <w:t>- прочност</w:t>
      </w:r>
      <w:r w:rsidR="007A1EB1" w:rsidRPr="00A92070">
        <w:rPr>
          <w:color w:val="0D0D0D"/>
          <w:szCs w:val="32"/>
        </w:rPr>
        <w:t>и</w:t>
      </w:r>
      <w:r w:rsidRPr="00A92070">
        <w:rPr>
          <w:color w:val="0D0D0D"/>
          <w:szCs w:val="32"/>
        </w:rPr>
        <w:t xml:space="preserve"> при растяжении;</w:t>
      </w:r>
    </w:p>
    <w:p w:rsidR="00E018DB" w:rsidRPr="00A92070" w:rsidRDefault="00E018DB" w:rsidP="00FA4131">
      <w:pPr>
        <w:ind w:firstLine="709"/>
        <w:rPr>
          <w:color w:val="0D0D0D"/>
          <w:szCs w:val="32"/>
        </w:rPr>
      </w:pPr>
      <w:r w:rsidRPr="00A92070">
        <w:rPr>
          <w:color w:val="0D0D0D"/>
          <w:szCs w:val="32"/>
        </w:rPr>
        <w:t>- ударн</w:t>
      </w:r>
      <w:r w:rsidR="007A1EB1" w:rsidRPr="00A92070">
        <w:rPr>
          <w:color w:val="0D0D0D"/>
          <w:szCs w:val="32"/>
        </w:rPr>
        <w:t>ой</w:t>
      </w:r>
      <w:r w:rsidRPr="00A92070">
        <w:rPr>
          <w:color w:val="0D0D0D"/>
          <w:szCs w:val="32"/>
        </w:rPr>
        <w:t xml:space="preserve"> вязкост</w:t>
      </w:r>
      <w:r w:rsidR="007A1EB1" w:rsidRPr="00A92070">
        <w:rPr>
          <w:color w:val="0D0D0D"/>
          <w:szCs w:val="32"/>
        </w:rPr>
        <w:t>и</w:t>
      </w:r>
      <w:r w:rsidRPr="00A92070">
        <w:rPr>
          <w:color w:val="0D0D0D"/>
          <w:szCs w:val="32"/>
        </w:rPr>
        <w:t xml:space="preserve"> </w:t>
      </w:r>
      <w:r w:rsidR="007A1EB1" w:rsidRPr="00A92070">
        <w:rPr>
          <w:color w:val="0D0D0D"/>
          <w:szCs w:val="32"/>
        </w:rPr>
        <w:t>(</w:t>
      </w:r>
      <w:r w:rsidRPr="00A92070">
        <w:rPr>
          <w:color w:val="0D0D0D"/>
          <w:szCs w:val="32"/>
        </w:rPr>
        <w:t>на образцах без надреза</w:t>
      </w:r>
      <w:r w:rsidR="007A1EB1" w:rsidRPr="00A92070">
        <w:rPr>
          <w:color w:val="0D0D0D"/>
          <w:szCs w:val="32"/>
        </w:rPr>
        <w:t>)</w:t>
      </w:r>
      <w:r w:rsidRPr="00A92070">
        <w:rPr>
          <w:color w:val="0D0D0D"/>
          <w:szCs w:val="32"/>
        </w:rPr>
        <w:t>;</w:t>
      </w:r>
    </w:p>
    <w:p w:rsidR="00E018DB" w:rsidRPr="00A92070" w:rsidRDefault="00E018DB" w:rsidP="00FA4131">
      <w:pPr>
        <w:ind w:firstLine="709"/>
        <w:rPr>
          <w:color w:val="0D0D0D"/>
          <w:szCs w:val="32"/>
        </w:rPr>
      </w:pPr>
      <w:r w:rsidRPr="00A92070">
        <w:rPr>
          <w:color w:val="0D0D0D"/>
          <w:szCs w:val="32"/>
        </w:rPr>
        <w:t>- твердост</w:t>
      </w:r>
      <w:r w:rsidR="007A1EB1" w:rsidRPr="00A92070">
        <w:rPr>
          <w:color w:val="0D0D0D"/>
          <w:szCs w:val="32"/>
        </w:rPr>
        <w:t>и</w:t>
      </w:r>
      <w:r w:rsidR="00C72439" w:rsidRPr="00A92070">
        <w:rPr>
          <w:color w:val="0D0D0D"/>
          <w:szCs w:val="32"/>
        </w:rPr>
        <w:t>.</w:t>
      </w:r>
    </w:p>
    <w:p w:rsidR="005304DA" w:rsidRDefault="00831701" w:rsidP="00FA4131">
      <w:pPr>
        <w:ind w:firstLine="709"/>
        <w:rPr>
          <w:color w:val="0D0D0D"/>
          <w:szCs w:val="24"/>
        </w:rPr>
      </w:pPr>
      <w:r w:rsidRPr="00A92070">
        <w:rPr>
          <w:color w:val="0D0D0D"/>
          <w:szCs w:val="24"/>
        </w:rPr>
        <w:t>При несоответствии проб хотя бы одному из проверяемых требований резул</w:t>
      </w:r>
      <w:r w:rsidRPr="00A92070">
        <w:rPr>
          <w:color w:val="0D0D0D"/>
          <w:szCs w:val="24"/>
        </w:rPr>
        <w:t>ь</w:t>
      </w:r>
      <w:r w:rsidRPr="00A92070">
        <w:rPr>
          <w:color w:val="0D0D0D"/>
          <w:szCs w:val="24"/>
        </w:rPr>
        <w:t xml:space="preserve">таты периодических испытаний считают неудовлетворительными, </w:t>
      </w:r>
      <w:r w:rsidR="007A1EB1" w:rsidRPr="00A92070">
        <w:rPr>
          <w:color w:val="0D0D0D"/>
          <w:szCs w:val="24"/>
        </w:rPr>
        <w:t>п</w:t>
      </w:r>
      <w:r w:rsidRPr="00A92070">
        <w:rPr>
          <w:color w:val="0D0D0D"/>
          <w:szCs w:val="24"/>
        </w:rPr>
        <w:t>р</w:t>
      </w:r>
      <w:r w:rsidR="007A1EB1" w:rsidRPr="00A92070">
        <w:rPr>
          <w:color w:val="0D0D0D"/>
          <w:szCs w:val="24"/>
        </w:rPr>
        <w:t>и</w:t>
      </w:r>
      <w:r w:rsidRPr="00A92070">
        <w:rPr>
          <w:color w:val="0D0D0D"/>
          <w:szCs w:val="24"/>
        </w:rPr>
        <w:t>емку и о</w:t>
      </w:r>
      <w:r w:rsidRPr="00A92070">
        <w:rPr>
          <w:color w:val="0D0D0D"/>
          <w:szCs w:val="24"/>
        </w:rPr>
        <w:t>т</w:t>
      </w:r>
      <w:r>
        <w:rPr>
          <w:color w:val="0D0D0D"/>
          <w:szCs w:val="24"/>
        </w:rPr>
        <w:t xml:space="preserve">грузку принятой продукции приостанавливают. </w:t>
      </w:r>
      <w:r w:rsidR="0068699F">
        <w:rPr>
          <w:color w:val="0D0D0D"/>
          <w:szCs w:val="24"/>
        </w:rPr>
        <w:t>П</w:t>
      </w:r>
      <w:r w:rsidR="0068699F" w:rsidRPr="00480763">
        <w:rPr>
          <w:color w:val="0D0D0D"/>
          <w:szCs w:val="24"/>
        </w:rPr>
        <w:t>овторные периодические испыт</w:t>
      </w:r>
      <w:r w:rsidR="0068699F" w:rsidRPr="00480763">
        <w:rPr>
          <w:color w:val="0D0D0D"/>
          <w:szCs w:val="24"/>
        </w:rPr>
        <w:t>а</w:t>
      </w:r>
      <w:r w:rsidR="0068699F" w:rsidRPr="00480763">
        <w:rPr>
          <w:color w:val="0D0D0D"/>
          <w:szCs w:val="24"/>
        </w:rPr>
        <w:t xml:space="preserve">ния проводят </w:t>
      </w:r>
      <w:r w:rsidRPr="00480763">
        <w:rPr>
          <w:color w:val="0D0D0D"/>
          <w:szCs w:val="24"/>
        </w:rPr>
        <w:t xml:space="preserve">на удвоенном </w:t>
      </w:r>
      <w:r w:rsidR="0068699F">
        <w:rPr>
          <w:color w:val="0D0D0D"/>
          <w:szCs w:val="24"/>
        </w:rPr>
        <w:t>числе</w:t>
      </w:r>
      <w:r>
        <w:rPr>
          <w:color w:val="0D0D0D"/>
          <w:szCs w:val="24"/>
        </w:rPr>
        <w:t xml:space="preserve"> проб в полном объеме.</w:t>
      </w:r>
    </w:p>
    <w:p w:rsidR="00831701" w:rsidRDefault="00831701" w:rsidP="00FA4131">
      <w:pPr>
        <w:ind w:firstLine="709"/>
        <w:rPr>
          <w:color w:val="0D0D0D"/>
          <w:szCs w:val="24"/>
        </w:rPr>
      </w:pPr>
      <w:r>
        <w:rPr>
          <w:color w:val="0D0D0D"/>
          <w:szCs w:val="24"/>
        </w:rPr>
        <w:t>При положительных результатах повторных периодических испытаний пр</w:t>
      </w:r>
      <w:r>
        <w:rPr>
          <w:color w:val="0D0D0D"/>
          <w:szCs w:val="24"/>
        </w:rPr>
        <w:t>и</w:t>
      </w:r>
      <w:r>
        <w:rPr>
          <w:color w:val="0D0D0D"/>
          <w:szCs w:val="24"/>
        </w:rPr>
        <w:t>емку и отгрузку продукции возобновляют.</w:t>
      </w:r>
    </w:p>
    <w:p w:rsidR="00831701" w:rsidRPr="00A92070" w:rsidRDefault="00831701" w:rsidP="00FA4131">
      <w:pPr>
        <w:ind w:firstLine="709"/>
        <w:rPr>
          <w:color w:val="auto"/>
          <w:szCs w:val="24"/>
        </w:rPr>
      </w:pPr>
      <w:r>
        <w:rPr>
          <w:color w:val="0D0D0D"/>
          <w:szCs w:val="24"/>
        </w:rPr>
        <w:t xml:space="preserve">При получении неудовлетворительных результатов повторных периодических испытаний проводят анализ по выявлению причин, составляют план мероприятий </w:t>
      </w:r>
      <w:r w:rsidRPr="00A92070">
        <w:rPr>
          <w:color w:val="auto"/>
          <w:szCs w:val="24"/>
        </w:rPr>
        <w:t>по их устранению в порядке, утвержденном предприятием-из</w:t>
      </w:r>
      <w:r w:rsidR="009E7AD7" w:rsidRPr="00A92070">
        <w:rPr>
          <w:color w:val="auto"/>
          <w:szCs w:val="24"/>
        </w:rPr>
        <w:t>гото</w:t>
      </w:r>
      <w:r w:rsidRPr="00A92070">
        <w:rPr>
          <w:color w:val="auto"/>
          <w:szCs w:val="24"/>
        </w:rPr>
        <w:t>вителем. Посл</w:t>
      </w:r>
      <w:r w:rsidRPr="00A92070">
        <w:rPr>
          <w:color w:val="auto"/>
          <w:szCs w:val="24"/>
        </w:rPr>
        <w:t>е</w:t>
      </w:r>
      <w:r w:rsidRPr="00A92070">
        <w:rPr>
          <w:color w:val="auto"/>
          <w:szCs w:val="24"/>
        </w:rPr>
        <w:t>дующ</w:t>
      </w:r>
      <w:r w:rsidR="0068699F" w:rsidRPr="00A92070">
        <w:rPr>
          <w:color w:val="auto"/>
          <w:szCs w:val="24"/>
        </w:rPr>
        <w:t>ую</w:t>
      </w:r>
      <w:r w:rsidRPr="00A92070">
        <w:rPr>
          <w:color w:val="auto"/>
          <w:szCs w:val="24"/>
        </w:rPr>
        <w:t xml:space="preserve"> парти</w:t>
      </w:r>
      <w:r w:rsidR="0068699F" w:rsidRPr="00A92070">
        <w:rPr>
          <w:color w:val="auto"/>
          <w:szCs w:val="24"/>
        </w:rPr>
        <w:t>ю</w:t>
      </w:r>
      <w:r w:rsidRPr="00A92070">
        <w:rPr>
          <w:color w:val="auto"/>
          <w:szCs w:val="24"/>
        </w:rPr>
        <w:t xml:space="preserve"> </w:t>
      </w:r>
      <w:proofErr w:type="spellStart"/>
      <w:r w:rsidRPr="00A92070">
        <w:rPr>
          <w:color w:val="auto"/>
          <w:szCs w:val="24"/>
        </w:rPr>
        <w:t>углекомпозита</w:t>
      </w:r>
      <w:proofErr w:type="spellEnd"/>
      <w:r w:rsidRPr="00A92070">
        <w:rPr>
          <w:color w:val="auto"/>
          <w:szCs w:val="24"/>
        </w:rPr>
        <w:t>, произведенн</w:t>
      </w:r>
      <w:r w:rsidR="0068699F" w:rsidRPr="00A92070">
        <w:rPr>
          <w:color w:val="auto"/>
          <w:szCs w:val="24"/>
        </w:rPr>
        <w:t>ую</w:t>
      </w:r>
      <w:r w:rsidRPr="00A92070">
        <w:rPr>
          <w:color w:val="auto"/>
          <w:szCs w:val="24"/>
        </w:rPr>
        <w:t xml:space="preserve"> </w:t>
      </w:r>
      <w:r w:rsidR="0068699F" w:rsidRPr="00A92070">
        <w:rPr>
          <w:color w:val="auto"/>
          <w:szCs w:val="24"/>
        </w:rPr>
        <w:t>после</w:t>
      </w:r>
      <w:r w:rsidRPr="00A92070">
        <w:rPr>
          <w:color w:val="auto"/>
          <w:szCs w:val="24"/>
        </w:rPr>
        <w:t xml:space="preserve"> соответствующей коррект</w:t>
      </w:r>
      <w:r w:rsidRPr="00A92070">
        <w:rPr>
          <w:color w:val="auto"/>
          <w:szCs w:val="24"/>
        </w:rPr>
        <w:t>и</w:t>
      </w:r>
      <w:r w:rsidRPr="00A92070">
        <w:rPr>
          <w:color w:val="auto"/>
          <w:szCs w:val="24"/>
        </w:rPr>
        <w:t>ровке, подверга</w:t>
      </w:r>
      <w:r w:rsidR="0068699F" w:rsidRPr="00A92070">
        <w:rPr>
          <w:color w:val="auto"/>
          <w:szCs w:val="24"/>
        </w:rPr>
        <w:t>ю</w:t>
      </w:r>
      <w:r w:rsidRPr="00A92070">
        <w:rPr>
          <w:color w:val="auto"/>
          <w:szCs w:val="24"/>
        </w:rPr>
        <w:t>т приемо-сдаточным и периодическим испытаниям.</w:t>
      </w:r>
    </w:p>
    <w:p w:rsidR="00356AC7" w:rsidRPr="00A92070" w:rsidRDefault="00C72439" w:rsidP="00356AC7">
      <w:pPr>
        <w:ind w:firstLine="709"/>
        <w:rPr>
          <w:b/>
          <w:color w:val="auto"/>
          <w:sz w:val="32"/>
          <w:shd w:val="clear" w:color="auto" w:fill="FFFFFF"/>
        </w:rPr>
      </w:pPr>
      <w:r w:rsidRPr="00A92070">
        <w:rPr>
          <w:b/>
          <w:color w:val="auto"/>
          <w:sz w:val="32"/>
          <w:shd w:val="clear" w:color="auto" w:fill="FFFFFF"/>
        </w:rPr>
        <w:t>9</w:t>
      </w:r>
      <w:r w:rsidR="00356AC7" w:rsidRPr="00A92070">
        <w:rPr>
          <w:b/>
          <w:color w:val="auto"/>
          <w:sz w:val="32"/>
          <w:shd w:val="clear" w:color="auto" w:fill="FFFFFF"/>
        </w:rPr>
        <w:t xml:space="preserve"> Маркировка, упаковка, транспортирование и хранение</w:t>
      </w:r>
    </w:p>
    <w:p w:rsidR="005304DA" w:rsidRPr="00A92070" w:rsidRDefault="00C72439" w:rsidP="00FA4131">
      <w:pPr>
        <w:ind w:firstLine="709"/>
        <w:rPr>
          <w:b/>
          <w:color w:val="auto"/>
          <w:szCs w:val="32"/>
        </w:rPr>
      </w:pPr>
      <w:r w:rsidRPr="00A92070">
        <w:rPr>
          <w:b/>
          <w:color w:val="auto"/>
          <w:szCs w:val="32"/>
        </w:rPr>
        <w:t>9</w:t>
      </w:r>
      <w:r w:rsidR="00356AC7" w:rsidRPr="00A92070">
        <w:rPr>
          <w:b/>
          <w:color w:val="auto"/>
          <w:szCs w:val="32"/>
        </w:rPr>
        <w:t xml:space="preserve">.1 Маркировка </w:t>
      </w:r>
    </w:p>
    <w:p w:rsidR="005304DA" w:rsidRPr="00A92070" w:rsidRDefault="00C72439" w:rsidP="00FA4131">
      <w:pPr>
        <w:ind w:firstLine="709"/>
        <w:rPr>
          <w:color w:val="auto"/>
          <w:szCs w:val="32"/>
        </w:rPr>
      </w:pPr>
      <w:r w:rsidRPr="00A92070">
        <w:rPr>
          <w:color w:val="auto"/>
          <w:szCs w:val="32"/>
        </w:rPr>
        <w:t>9</w:t>
      </w:r>
      <w:r w:rsidR="00324D30" w:rsidRPr="00A92070">
        <w:rPr>
          <w:color w:val="auto"/>
          <w:szCs w:val="32"/>
        </w:rPr>
        <w:t>.1.1</w:t>
      </w:r>
      <w:proofErr w:type="gramStart"/>
      <w:r w:rsidR="00324D30" w:rsidRPr="00A92070">
        <w:rPr>
          <w:color w:val="auto"/>
          <w:szCs w:val="32"/>
        </w:rPr>
        <w:t xml:space="preserve"> </w:t>
      </w:r>
      <w:r w:rsidR="00356AC7" w:rsidRPr="00A92070">
        <w:rPr>
          <w:color w:val="auto"/>
          <w:szCs w:val="32"/>
        </w:rPr>
        <w:t>Н</w:t>
      </w:r>
      <w:proofErr w:type="gramEnd"/>
      <w:r w:rsidR="00356AC7" w:rsidRPr="00A92070">
        <w:rPr>
          <w:color w:val="auto"/>
          <w:szCs w:val="32"/>
        </w:rPr>
        <w:t>а каждый мешок прикрепляют этикетку, на которой указывают:</w:t>
      </w:r>
    </w:p>
    <w:p w:rsidR="00356AC7" w:rsidRPr="00A92070" w:rsidRDefault="00356AC7" w:rsidP="00356AC7">
      <w:pPr>
        <w:ind w:firstLine="709"/>
        <w:rPr>
          <w:color w:val="auto"/>
        </w:rPr>
      </w:pPr>
      <w:r w:rsidRPr="00A92070">
        <w:rPr>
          <w:color w:val="auto"/>
        </w:rPr>
        <w:t>- наименование предприятия-изготовителя, его адрес местонахождения и (или) его товарный знак;</w:t>
      </w:r>
    </w:p>
    <w:p w:rsidR="00356AC7" w:rsidRPr="00A92070" w:rsidRDefault="00356AC7" w:rsidP="00356AC7">
      <w:pPr>
        <w:ind w:firstLine="709"/>
        <w:rPr>
          <w:color w:val="auto"/>
        </w:rPr>
      </w:pPr>
      <w:r w:rsidRPr="00A92070">
        <w:rPr>
          <w:color w:val="auto"/>
        </w:rPr>
        <w:t>- условное обозначение материала;</w:t>
      </w:r>
    </w:p>
    <w:p w:rsidR="00356AC7" w:rsidRPr="00480763" w:rsidRDefault="00356AC7" w:rsidP="00356AC7">
      <w:pPr>
        <w:ind w:firstLine="709"/>
        <w:rPr>
          <w:color w:val="0D0D0D"/>
        </w:rPr>
      </w:pPr>
      <w:r>
        <w:rPr>
          <w:color w:val="0D0D0D"/>
        </w:rPr>
        <w:t>-</w:t>
      </w:r>
      <w:r w:rsidRPr="00480763">
        <w:rPr>
          <w:color w:val="0D0D0D"/>
        </w:rPr>
        <w:t xml:space="preserve"> номер партии;</w:t>
      </w:r>
    </w:p>
    <w:p w:rsidR="00356AC7" w:rsidRPr="00480763" w:rsidRDefault="00356AC7" w:rsidP="00356AC7">
      <w:pPr>
        <w:ind w:firstLine="709"/>
        <w:rPr>
          <w:color w:val="0D0D0D"/>
        </w:rPr>
      </w:pPr>
      <w:r>
        <w:rPr>
          <w:color w:val="0D0D0D"/>
        </w:rPr>
        <w:t>-</w:t>
      </w:r>
      <w:r w:rsidRPr="00480763">
        <w:rPr>
          <w:color w:val="0D0D0D"/>
        </w:rPr>
        <w:t xml:space="preserve"> </w:t>
      </w:r>
      <w:r>
        <w:rPr>
          <w:color w:val="0D0D0D"/>
        </w:rPr>
        <w:t>масс</w:t>
      </w:r>
      <w:r w:rsidR="0068699F">
        <w:rPr>
          <w:color w:val="0D0D0D"/>
        </w:rPr>
        <w:t>у</w:t>
      </w:r>
      <w:r w:rsidRPr="00480763">
        <w:rPr>
          <w:color w:val="0D0D0D"/>
        </w:rPr>
        <w:t xml:space="preserve"> нетто, </w:t>
      </w:r>
      <w:proofErr w:type="gramStart"/>
      <w:r w:rsidRPr="00480763">
        <w:rPr>
          <w:color w:val="0D0D0D"/>
        </w:rPr>
        <w:t>г</w:t>
      </w:r>
      <w:proofErr w:type="gramEnd"/>
      <w:r w:rsidRPr="00480763">
        <w:rPr>
          <w:color w:val="0D0D0D"/>
        </w:rPr>
        <w:t xml:space="preserve"> (мл);</w:t>
      </w:r>
    </w:p>
    <w:p w:rsidR="00356AC7" w:rsidRPr="00480763" w:rsidRDefault="00356AC7" w:rsidP="00356AC7">
      <w:pPr>
        <w:ind w:firstLine="709"/>
        <w:rPr>
          <w:color w:val="0D0D0D"/>
        </w:rPr>
      </w:pPr>
      <w:r>
        <w:rPr>
          <w:color w:val="0D0D0D"/>
        </w:rPr>
        <w:t>-</w:t>
      </w:r>
      <w:r w:rsidRPr="00480763">
        <w:rPr>
          <w:color w:val="0D0D0D"/>
        </w:rPr>
        <w:t xml:space="preserve"> д</w:t>
      </w:r>
      <w:r>
        <w:rPr>
          <w:color w:val="0D0D0D"/>
        </w:rPr>
        <w:t>ат</w:t>
      </w:r>
      <w:r w:rsidR="0068699F">
        <w:rPr>
          <w:color w:val="0D0D0D"/>
        </w:rPr>
        <w:t>у</w:t>
      </w:r>
      <w:r>
        <w:rPr>
          <w:color w:val="0D0D0D"/>
        </w:rPr>
        <w:t xml:space="preserve"> изготовления (месяц, год)</w:t>
      </w:r>
      <w:r w:rsidRPr="00480763">
        <w:rPr>
          <w:color w:val="0D0D0D"/>
        </w:rPr>
        <w:t>;</w:t>
      </w:r>
    </w:p>
    <w:p w:rsidR="00356AC7" w:rsidRDefault="00356AC7" w:rsidP="00356AC7">
      <w:pPr>
        <w:ind w:firstLine="709"/>
        <w:rPr>
          <w:color w:val="0D0D0D"/>
        </w:rPr>
      </w:pPr>
      <w:r>
        <w:rPr>
          <w:color w:val="0D0D0D"/>
        </w:rPr>
        <w:t>-</w:t>
      </w:r>
      <w:r w:rsidRPr="00480763">
        <w:rPr>
          <w:color w:val="0D0D0D"/>
        </w:rPr>
        <w:t xml:space="preserve"> </w:t>
      </w:r>
      <w:r>
        <w:rPr>
          <w:color w:val="0D0D0D"/>
        </w:rPr>
        <w:t>гарантийный срок</w:t>
      </w:r>
      <w:r w:rsidRPr="00480763">
        <w:rPr>
          <w:color w:val="0D0D0D"/>
        </w:rPr>
        <w:t xml:space="preserve"> хранения.</w:t>
      </w:r>
    </w:p>
    <w:p w:rsidR="00324D30" w:rsidRDefault="00C72439" w:rsidP="00356AC7">
      <w:pPr>
        <w:ind w:firstLine="709"/>
        <w:rPr>
          <w:color w:val="0D0D0D"/>
        </w:rPr>
      </w:pPr>
      <w:r>
        <w:rPr>
          <w:color w:val="0D0D0D"/>
        </w:rPr>
        <w:t>9</w:t>
      </w:r>
      <w:r w:rsidR="00324D30">
        <w:rPr>
          <w:color w:val="0D0D0D"/>
        </w:rPr>
        <w:t xml:space="preserve">.1.3 </w:t>
      </w:r>
      <w:r w:rsidR="00324D30" w:rsidRPr="0081588C">
        <w:rPr>
          <w:color w:val="0D0D0D"/>
        </w:rPr>
        <w:t xml:space="preserve">Транспортная маркировка </w:t>
      </w:r>
      <w:r w:rsidR="00324D30" w:rsidRPr="00324D30">
        <w:rPr>
          <w:color w:val="auto"/>
        </w:rPr>
        <w:t>−</w:t>
      </w:r>
      <w:r w:rsidR="00324D30">
        <w:rPr>
          <w:color w:val="auto"/>
        </w:rPr>
        <w:t xml:space="preserve"> </w:t>
      </w:r>
      <w:r w:rsidR="00324D30" w:rsidRPr="0081588C">
        <w:rPr>
          <w:color w:val="0D0D0D"/>
        </w:rPr>
        <w:t>по ГОСТ 14192 с нанесением манипуляц</w:t>
      </w:r>
      <w:r w:rsidR="00324D30" w:rsidRPr="0081588C">
        <w:rPr>
          <w:color w:val="0D0D0D"/>
        </w:rPr>
        <w:t>и</w:t>
      </w:r>
      <w:r w:rsidR="00324D30">
        <w:rPr>
          <w:color w:val="0D0D0D"/>
        </w:rPr>
        <w:lastRenderedPageBreak/>
        <w:t xml:space="preserve">онных знаков </w:t>
      </w:r>
      <w:r w:rsidR="00324D30" w:rsidRPr="0081588C">
        <w:rPr>
          <w:color w:val="0D0D0D"/>
        </w:rPr>
        <w:t>«Беречь от влаги»</w:t>
      </w:r>
      <w:r w:rsidR="00324D30">
        <w:rPr>
          <w:color w:val="0D0D0D"/>
        </w:rPr>
        <w:t>.</w:t>
      </w:r>
    </w:p>
    <w:p w:rsidR="00356AC7" w:rsidRPr="00356AC7" w:rsidRDefault="00C72439" w:rsidP="00356AC7">
      <w:pPr>
        <w:ind w:firstLine="709"/>
        <w:rPr>
          <w:b/>
          <w:color w:val="0D0D0D"/>
        </w:rPr>
      </w:pPr>
      <w:r>
        <w:rPr>
          <w:b/>
          <w:color w:val="0D0D0D"/>
        </w:rPr>
        <w:t>9</w:t>
      </w:r>
      <w:r w:rsidR="00356AC7" w:rsidRPr="00356AC7">
        <w:rPr>
          <w:b/>
          <w:color w:val="0D0D0D"/>
        </w:rPr>
        <w:t>.2 Упаковка</w:t>
      </w:r>
    </w:p>
    <w:p w:rsidR="00356AC7" w:rsidRDefault="00C72439" w:rsidP="00FA4131">
      <w:pPr>
        <w:ind w:firstLine="709"/>
        <w:rPr>
          <w:color w:val="0D0D0D"/>
          <w:szCs w:val="32"/>
        </w:rPr>
      </w:pPr>
      <w:r>
        <w:rPr>
          <w:color w:val="0D0D0D"/>
          <w:szCs w:val="32"/>
        </w:rPr>
        <w:t>9</w:t>
      </w:r>
      <w:r w:rsidR="00324D30">
        <w:rPr>
          <w:color w:val="0D0D0D"/>
          <w:szCs w:val="32"/>
        </w:rPr>
        <w:t xml:space="preserve">.2.1 </w:t>
      </w:r>
      <w:proofErr w:type="spellStart"/>
      <w:r w:rsidR="006D0EBF">
        <w:rPr>
          <w:color w:val="0D0D0D"/>
          <w:szCs w:val="32"/>
        </w:rPr>
        <w:t>Углекомпозит</w:t>
      </w:r>
      <w:proofErr w:type="spellEnd"/>
      <w:r w:rsidR="006D0EBF">
        <w:rPr>
          <w:color w:val="0D0D0D"/>
          <w:szCs w:val="32"/>
        </w:rPr>
        <w:t xml:space="preserve"> упаковывают в полиэтиленовые мешки по ГОСТ 17811, предварительно вложенные в бумажные многослойные мешки по ГОСТ </w:t>
      </w:r>
      <w:r w:rsidR="00E977CD">
        <w:rPr>
          <w:color w:val="0D0D0D"/>
          <w:szCs w:val="32"/>
        </w:rPr>
        <w:t>2226</w:t>
      </w:r>
      <w:r w:rsidR="006D0EBF">
        <w:rPr>
          <w:color w:val="0D0D0D"/>
          <w:szCs w:val="32"/>
        </w:rPr>
        <w:t xml:space="preserve"> или в мешки из пленочных нитей с полиэтиленовыми вкладышами</w:t>
      </w:r>
      <w:r w:rsidR="00EC7B70">
        <w:rPr>
          <w:color w:val="0D0D0D"/>
          <w:szCs w:val="32"/>
        </w:rPr>
        <w:t xml:space="preserve"> по ГОСТ 30090</w:t>
      </w:r>
      <w:r w:rsidR="006D0EBF">
        <w:rPr>
          <w:color w:val="0D0D0D"/>
          <w:szCs w:val="32"/>
        </w:rPr>
        <w:t>.</w:t>
      </w:r>
    </w:p>
    <w:p w:rsidR="00E977CD" w:rsidRPr="00A92070" w:rsidRDefault="006D0EBF" w:rsidP="00FA4131">
      <w:pPr>
        <w:ind w:firstLine="709"/>
        <w:rPr>
          <w:color w:val="0D0D0D"/>
          <w:szCs w:val="32"/>
        </w:rPr>
      </w:pPr>
      <w:r>
        <w:rPr>
          <w:color w:val="0D0D0D"/>
          <w:szCs w:val="32"/>
        </w:rPr>
        <w:t xml:space="preserve">Горловину полиэтиленовых мешков запаивают, бумажных мешков </w:t>
      </w:r>
      <w:r w:rsidR="00E977CD">
        <w:rPr>
          <w:color w:val="0D0D0D"/>
          <w:szCs w:val="32"/>
        </w:rPr>
        <w:t xml:space="preserve">и мешков из пленочных нитей – </w:t>
      </w:r>
      <w:r>
        <w:rPr>
          <w:color w:val="0D0D0D"/>
          <w:szCs w:val="32"/>
        </w:rPr>
        <w:t>зашивают или завязывают</w:t>
      </w:r>
      <w:r w:rsidR="00E977CD">
        <w:rPr>
          <w:color w:val="0D0D0D"/>
          <w:szCs w:val="32"/>
        </w:rPr>
        <w:t>.</w:t>
      </w:r>
      <w:r>
        <w:rPr>
          <w:color w:val="0D0D0D"/>
          <w:szCs w:val="32"/>
        </w:rPr>
        <w:t xml:space="preserve"> Допускается</w:t>
      </w:r>
      <w:r w:rsidR="00E977CD">
        <w:rPr>
          <w:color w:val="0D0D0D"/>
          <w:szCs w:val="32"/>
        </w:rPr>
        <w:t xml:space="preserve"> полиэтиленовый м</w:t>
      </w:r>
      <w:r w:rsidR="00E977CD">
        <w:rPr>
          <w:color w:val="0D0D0D"/>
          <w:szCs w:val="32"/>
        </w:rPr>
        <w:t>е</w:t>
      </w:r>
      <w:r w:rsidR="0068699F" w:rsidRPr="00A92070">
        <w:rPr>
          <w:color w:val="0D0D0D"/>
          <w:szCs w:val="32"/>
        </w:rPr>
        <w:t xml:space="preserve">шок зашивать </w:t>
      </w:r>
      <w:r w:rsidR="00E977CD" w:rsidRPr="00A92070">
        <w:rPr>
          <w:color w:val="0D0D0D"/>
          <w:szCs w:val="32"/>
        </w:rPr>
        <w:t>вмест</w:t>
      </w:r>
      <w:r w:rsidR="0068699F" w:rsidRPr="00A92070">
        <w:rPr>
          <w:color w:val="0D0D0D"/>
          <w:szCs w:val="32"/>
        </w:rPr>
        <w:t>е</w:t>
      </w:r>
      <w:r w:rsidR="00E977CD" w:rsidRPr="00A92070">
        <w:rPr>
          <w:color w:val="0D0D0D"/>
          <w:szCs w:val="32"/>
        </w:rPr>
        <w:t xml:space="preserve"> с </w:t>
      </w:r>
      <w:proofErr w:type="gramStart"/>
      <w:r w:rsidR="00E977CD" w:rsidRPr="00A92070">
        <w:rPr>
          <w:color w:val="0D0D0D"/>
          <w:szCs w:val="32"/>
        </w:rPr>
        <w:t>бумажным</w:t>
      </w:r>
      <w:proofErr w:type="gramEnd"/>
    </w:p>
    <w:p w:rsidR="006D0EBF" w:rsidRDefault="00C72439" w:rsidP="00FA4131">
      <w:pPr>
        <w:ind w:firstLine="709"/>
        <w:rPr>
          <w:color w:val="0D0D0D"/>
          <w:szCs w:val="32"/>
        </w:rPr>
      </w:pPr>
      <w:r w:rsidRPr="00A92070">
        <w:rPr>
          <w:color w:val="0D0D0D"/>
          <w:szCs w:val="32"/>
        </w:rPr>
        <w:t>9</w:t>
      </w:r>
      <w:r w:rsidR="00324D30" w:rsidRPr="00A92070">
        <w:rPr>
          <w:color w:val="0D0D0D"/>
          <w:szCs w:val="32"/>
        </w:rPr>
        <w:t xml:space="preserve">.2.3 </w:t>
      </w:r>
      <w:r w:rsidR="00E977CD" w:rsidRPr="00A92070">
        <w:rPr>
          <w:color w:val="0D0D0D"/>
          <w:szCs w:val="32"/>
        </w:rPr>
        <w:t xml:space="preserve">Масса одного мешка с </w:t>
      </w:r>
      <w:proofErr w:type="spellStart"/>
      <w:r w:rsidR="00E977CD" w:rsidRPr="00A92070">
        <w:rPr>
          <w:color w:val="0D0D0D"/>
          <w:szCs w:val="32"/>
        </w:rPr>
        <w:t>углекомпозитом</w:t>
      </w:r>
      <w:proofErr w:type="spellEnd"/>
      <w:r w:rsidR="00E977CD" w:rsidRPr="00A92070">
        <w:rPr>
          <w:color w:val="0D0D0D"/>
          <w:szCs w:val="32"/>
        </w:rPr>
        <w:t xml:space="preserve"> </w:t>
      </w:r>
      <w:r w:rsidR="0068699F" w:rsidRPr="00A92070">
        <w:rPr>
          <w:color w:val="auto"/>
          <w:shd w:val="clear" w:color="auto" w:fill="FFFFFF"/>
        </w:rPr>
        <w:t>−</w:t>
      </w:r>
      <w:r w:rsidR="0068699F" w:rsidRPr="00A92070">
        <w:rPr>
          <w:color w:val="0D0D0D"/>
          <w:szCs w:val="32"/>
        </w:rPr>
        <w:t xml:space="preserve"> </w:t>
      </w:r>
      <w:r w:rsidR="00E977CD" w:rsidRPr="00A92070">
        <w:rPr>
          <w:color w:val="0D0D0D"/>
          <w:szCs w:val="32"/>
        </w:rPr>
        <w:t>не более 25 кг.</w:t>
      </w:r>
    </w:p>
    <w:p w:rsidR="00324D30" w:rsidRDefault="00C72439" w:rsidP="00FA4131">
      <w:pPr>
        <w:ind w:firstLine="709"/>
        <w:rPr>
          <w:b/>
          <w:color w:val="0D0D0D"/>
          <w:szCs w:val="32"/>
        </w:rPr>
      </w:pPr>
      <w:r>
        <w:rPr>
          <w:b/>
          <w:color w:val="0D0D0D"/>
          <w:szCs w:val="32"/>
        </w:rPr>
        <w:t>9</w:t>
      </w:r>
      <w:r w:rsidR="00324D30" w:rsidRPr="00324D30">
        <w:rPr>
          <w:b/>
          <w:color w:val="0D0D0D"/>
          <w:szCs w:val="32"/>
        </w:rPr>
        <w:t>.3 Транспортирование</w:t>
      </w:r>
      <w:r w:rsidR="00324D30">
        <w:rPr>
          <w:b/>
          <w:color w:val="0D0D0D"/>
          <w:szCs w:val="32"/>
        </w:rPr>
        <w:t xml:space="preserve"> и хранение</w:t>
      </w:r>
    </w:p>
    <w:p w:rsidR="00324D30" w:rsidRDefault="00C72439" w:rsidP="00FA4131">
      <w:pPr>
        <w:ind w:firstLine="709"/>
        <w:rPr>
          <w:color w:val="0D0D0D"/>
          <w:szCs w:val="32"/>
        </w:rPr>
      </w:pPr>
      <w:r>
        <w:rPr>
          <w:color w:val="0D0D0D"/>
          <w:szCs w:val="32"/>
        </w:rPr>
        <w:t>9</w:t>
      </w:r>
      <w:r w:rsidR="00324D30">
        <w:rPr>
          <w:color w:val="0D0D0D"/>
          <w:szCs w:val="32"/>
        </w:rPr>
        <w:t xml:space="preserve">.3.1 </w:t>
      </w:r>
      <w:proofErr w:type="spellStart"/>
      <w:r w:rsidR="00324D30">
        <w:rPr>
          <w:color w:val="0D0D0D"/>
          <w:szCs w:val="32"/>
        </w:rPr>
        <w:t>Углекомпозит</w:t>
      </w:r>
      <w:proofErr w:type="spellEnd"/>
      <w:r w:rsidR="00324D30">
        <w:rPr>
          <w:color w:val="0D0D0D"/>
          <w:szCs w:val="32"/>
        </w:rPr>
        <w:t xml:space="preserve"> в упакованном виде транспортируют всеми видами тран</w:t>
      </w:r>
      <w:r w:rsidR="00324D30">
        <w:rPr>
          <w:color w:val="0D0D0D"/>
          <w:szCs w:val="32"/>
        </w:rPr>
        <w:t>с</w:t>
      </w:r>
      <w:r w:rsidR="00324D30">
        <w:rPr>
          <w:color w:val="0D0D0D"/>
          <w:szCs w:val="32"/>
        </w:rPr>
        <w:t>портных сре</w:t>
      </w:r>
      <w:proofErr w:type="gramStart"/>
      <w:r w:rsidR="00324D30">
        <w:rPr>
          <w:color w:val="0D0D0D"/>
          <w:szCs w:val="32"/>
        </w:rPr>
        <w:t>дств в с</w:t>
      </w:r>
      <w:proofErr w:type="gramEnd"/>
      <w:r w:rsidR="00324D30">
        <w:rPr>
          <w:color w:val="0D0D0D"/>
          <w:szCs w:val="32"/>
        </w:rPr>
        <w:t>оответствии с правилами перевозки грузов, действующими на соответствующем виде транспорта.</w:t>
      </w:r>
    </w:p>
    <w:p w:rsidR="00543A70" w:rsidRPr="00324D30" w:rsidRDefault="00C72439" w:rsidP="00543A70">
      <w:pPr>
        <w:ind w:firstLine="709"/>
        <w:rPr>
          <w:color w:val="0D0D0D"/>
          <w:szCs w:val="32"/>
        </w:rPr>
      </w:pPr>
      <w:r>
        <w:rPr>
          <w:color w:val="0D0D0D"/>
          <w:szCs w:val="32"/>
        </w:rPr>
        <w:t>9</w:t>
      </w:r>
      <w:r w:rsidR="00324D30">
        <w:rPr>
          <w:color w:val="0D0D0D"/>
          <w:szCs w:val="32"/>
        </w:rPr>
        <w:t xml:space="preserve">.3.2 </w:t>
      </w:r>
      <w:proofErr w:type="spellStart"/>
      <w:r w:rsidR="00324D30">
        <w:rPr>
          <w:color w:val="0D0D0D"/>
          <w:szCs w:val="32"/>
        </w:rPr>
        <w:t>Углекомпозит</w:t>
      </w:r>
      <w:proofErr w:type="spellEnd"/>
      <w:r w:rsidR="00324D30">
        <w:rPr>
          <w:color w:val="0D0D0D"/>
          <w:szCs w:val="32"/>
        </w:rPr>
        <w:t xml:space="preserve"> хранят в сухом помещении на расстоянии не менее 1 м от отопительных систем в условиях, не допускающих загрязнения и попадания влаги.</w:t>
      </w:r>
    </w:p>
    <w:p w:rsidR="00324D30" w:rsidRDefault="00324D30" w:rsidP="00FA4131">
      <w:pPr>
        <w:ind w:firstLine="709"/>
        <w:rPr>
          <w:b/>
          <w:color w:val="0D0D0D"/>
          <w:sz w:val="32"/>
          <w:szCs w:val="32"/>
        </w:rPr>
      </w:pPr>
      <w:r w:rsidRPr="00324D30">
        <w:rPr>
          <w:b/>
          <w:color w:val="0D0D0D"/>
          <w:sz w:val="32"/>
          <w:szCs w:val="32"/>
        </w:rPr>
        <w:t>1</w:t>
      </w:r>
      <w:r w:rsidR="00C72439">
        <w:rPr>
          <w:b/>
          <w:color w:val="0D0D0D"/>
          <w:sz w:val="32"/>
          <w:szCs w:val="32"/>
        </w:rPr>
        <w:t>0</w:t>
      </w:r>
      <w:r w:rsidRPr="00324D30">
        <w:rPr>
          <w:b/>
          <w:color w:val="0D0D0D"/>
          <w:sz w:val="32"/>
          <w:szCs w:val="32"/>
        </w:rPr>
        <w:t xml:space="preserve"> Указания по эксплуатации</w:t>
      </w:r>
    </w:p>
    <w:p w:rsidR="00324D30" w:rsidRPr="00A92070" w:rsidRDefault="00543A70" w:rsidP="00FA4131">
      <w:pPr>
        <w:ind w:firstLine="709"/>
        <w:rPr>
          <w:color w:val="0D0D0D"/>
          <w:szCs w:val="32"/>
        </w:rPr>
      </w:pPr>
      <w:r>
        <w:rPr>
          <w:color w:val="0D0D0D"/>
          <w:szCs w:val="32"/>
        </w:rPr>
        <w:t xml:space="preserve">Перед переработкой </w:t>
      </w:r>
      <w:proofErr w:type="spellStart"/>
      <w:r>
        <w:rPr>
          <w:color w:val="0D0D0D"/>
          <w:szCs w:val="32"/>
        </w:rPr>
        <w:t>углекомпозит</w:t>
      </w:r>
      <w:proofErr w:type="spellEnd"/>
      <w:r>
        <w:rPr>
          <w:color w:val="0D0D0D"/>
          <w:szCs w:val="32"/>
        </w:rPr>
        <w:t xml:space="preserve"> следует подсушить при температуре </w:t>
      </w:r>
      <w:r w:rsidRPr="00A92070">
        <w:rPr>
          <w:color w:val="0D0D0D"/>
          <w:szCs w:val="32"/>
        </w:rPr>
        <w:t>(105</w:t>
      </w:r>
      <w:r w:rsidR="0068699F" w:rsidRPr="00A92070">
        <w:rPr>
          <w:color w:val="auto"/>
          <w:shd w:val="clear" w:color="auto" w:fill="FFFFFF"/>
        </w:rPr>
        <w:t>−</w:t>
      </w:r>
      <w:r w:rsidR="00A92070" w:rsidRPr="00A92070">
        <w:rPr>
          <w:color w:val="0D0D0D"/>
          <w:szCs w:val="32"/>
        </w:rPr>
        <w:t>110)</w:t>
      </w:r>
      <w:r w:rsidR="00A92070" w:rsidRPr="00A92070">
        <w:rPr>
          <w:rStyle w:val="apple-converted-space"/>
          <w:bCs/>
          <w:color w:val="auto"/>
          <w:shd w:val="clear" w:color="auto" w:fill="FFFFFF"/>
        </w:rPr>
        <w:t xml:space="preserve"> </w:t>
      </w:r>
      <w:r w:rsidR="00A92070" w:rsidRPr="00A92070">
        <w:rPr>
          <w:color w:val="0D0D0D"/>
          <w:szCs w:val="32"/>
        </w:rPr>
        <w:t>°</w:t>
      </w:r>
      <w:proofErr w:type="gramStart"/>
      <w:r w:rsidRPr="00A92070">
        <w:rPr>
          <w:color w:val="0D0D0D"/>
          <w:szCs w:val="32"/>
        </w:rPr>
        <w:t>С</w:t>
      </w:r>
      <w:proofErr w:type="gramEnd"/>
      <w:r w:rsidRPr="00A92070">
        <w:rPr>
          <w:color w:val="0D0D0D"/>
          <w:szCs w:val="32"/>
        </w:rPr>
        <w:t xml:space="preserve"> </w:t>
      </w:r>
      <w:proofErr w:type="gramStart"/>
      <w:r w:rsidR="009E7AD7" w:rsidRPr="00A92070">
        <w:rPr>
          <w:color w:val="0D0D0D"/>
          <w:szCs w:val="32"/>
        </w:rPr>
        <w:t>в</w:t>
      </w:r>
      <w:proofErr w:type="gramEnd"/>
      <w:r w:rsidR="009E7AD7" w:rsidRPr="00A92070">
        <w:rPr>
          <w:color w:val="0D0D0D"/>
          <w:szCs w:val="32"/>
        </w:rPr>
        <w:t xml:space="preserve"> течение 8 ч слоем толщиной не более 3 см.</w:t>
      </w:r>
    </w:p>
    <w:p w:rsidR="005304DA" w:rsidRPr="00324D30" w:rsidRDefault="00324D30" w:rsidP="00FA4131">
      <w:pPr>
        <w:ind w:firstLine="709"/>
        <w:rPr>
          <w:b/>
          <w:color w:val="0D0D0D"/>
          <w:sz w:val="32"/>
          <w:szCs w:val="32"/>
        </w:rPr>
      </w:pPr>
      <w:r w:rsidRPr="00A92070">
        <w:rPr>
          <w:b/>
          <w:color w:val="0D0D0D"/>
          <w:sz w:val="32"/>
          <w:szCs w:val="32"/>
        </w:rPr>
        <w:t>1</w:t>
      </w:r>
      <w:r w:rsidR="00C72439" w:rsidRPr="00A92070">
        <w:rPr>
          <w:b/>
          <w:color w:val="0D0D0D"/>
          <w:sz w:val="32"/>
          <w:szCs w:val="32"/>
        </w:rPr>
        <w:t>1</w:t>
      </w:r>
      <w:r w:rsidRPr="00A92070">
        <w:rPr>
          <w:b/>
          <w:color w:val="0D0D0D"/>
          <w:sz w:val="32"/>
          <w:szCs w:val="32"/>
        </w:rPr>
        <w:t xml:space="preserve"> Гарантии </w:t>
      </w:r>
      <w:r w:rsidR="0068699F" w:rsidRPr="00A92070">
        <w:rPr>
          <w:b/>
          <w:color w:val="0D0D0D"/>
          <w:sz w:val="32"/>
          <w:szCs w:val="32"/>
        </w:rPr>
        <w:t>изготовителя</w:t>
      </w:r>
    </w:p>
    <w:p w:rsidR="005304DA" w:rsidRDefault="009E7AD7" w:rsidP="00FA4131">
      <w:pPr>
        <w:ind w:firstLine="709"/>
        <w:rPr>
          <w:color w:val="0D0D0D"/>
          <w:szCs w:val="32"/>
        </w:rPr>
      </w:pPr>
      <w:r>
        <w:rPr>
          <w:color w:val="0D0D0D"/>
          <w:szCs w:val="32"/>
        </w:rPr>
        <w:t xml:space="preserve">Предприятие-изготовитель гарантирует соответствие </w:t>
      </w:r>
      <w:proofErr w:type="spellStart"/>
      <w:r>
        <w:rPr>
          <w:color w:val="0D0D0D"/>
          <w:szCs w:val="32"/>
        </w:rPr>
        <w:t>углекомпозита</w:t>
      </w:r>
      <w:proofErr w:type="spellEnd"/>
      <w:r>
        <w:rPr>
          <w:color w:val="0D0D0D"/>
          <w:szCs w:val="32"/>
        </w:rPr>
        <w:t xml:space="preserve"> требов</w:t>
      </w:r>
      <w:r>
        <w:rPr>
          <w:color w:val="0D0D0D"/>
          <w:szCs w:val="32"/>
        </w:rPr>
        <w:t>а</w:t>
      </w:r>
      <w:r>
        <w:rPr>
          <w:color w:val="0D0D0D"/>
          <w:szCs w:val="32"/>
        </w:rPr>
        <w:t>ниям настоящего стандарта при соблюдении условий транспортирования и хран</w:t>
      </w:r>
      <w:r>
        <w:rPr>
          <w:color w:val="0D0D0D"/>
          <w:szCs w:val="32"/>
        </w:rPr>
        <w:t>е</w:t>
      </w:r>
      <w:r>
        <w:rPr>
          <w:color w:val="0D0D0D"/>
          <w:szCs w:val="32"/>
        </w:rPr>
        <w:t>ния.</w:t>
      </w:r>
    </w:p>
    <w:p w:rsidR="009E7AD7" w:rsidRDefault="009E7AD7" w:rsidP="00FA4131">
      <w:pPr>
        <w:ind w:firstLine="709"/>
        <w:rPr>
          <w:color w:val="0D0D0D"/>
          <w:szCs w:val="32"/>
        </w:rPr>
      </w:pPr>
      <w:r>
        <w:rPr>
          <w:color w:val="0D0D0D"/>
          <w:szCs w:val="32"/>
        </w:rPr>
        <w:t xml:space="preserve">Гарантийный срок хранения </w:t>
      </w:r>
      <w:proofErr w:type="spellStart"/>
      <w:r>
        <w:rPr>
          <w:color w:val="0D0D0D"/>
          <w:szCs w:val="32"/>
        </w:rPr>
        <w:t>углекомпозита</w:t>
      </w:r>
      <w:proofErr w:type="spellEnd"/>
      <w:r>
        <w:rPr>
          <w:color w:val="0D0D0D"/>
          <w:szCs w:val="32"/>
        </w:rPr>
        <w:t xml:space="preserve"> в упаковке предприятия-изготовителя два года со дня изготовления.</w:t>
      </w:r>
    </w:p>
    <w:p w:rsidR="00E0032E" w:rsidRDefault="00E0032E">
      <w:pPr>
        <w:widowControl/>
        <w:shd w:val="clear" w:color="auto" w:fill="auto"/>
        <w:autoSpaceDE/>
        <w:autoSpaceDN/>
        <w:adjustRightInd/>
        <w:spacing w:line="240" w:lineRule="auto"/>
        <w:ind w:right="0" w:firstLine="0"/>
        <w:jc w:val="left"/>
        <w:rPr>
          <w:bCs/>
          <w:szCs w:val="24"/>
        </w:rPr>
      </w:pPr>
      <w:r>
        <w:rPr>
          <w:bCs/>
          <w:szCs w:val="24"/>
        </w:rPr>
        <w:br w:type="page"/>
      </w:r>
    </w:p>
    <w:p w:rsidR="00C64280" w:rsidRPr="004E1A37" w:rsidRDefault="00C64280" w:rsidP="004E1A37">
      <w:pPr>
        <w:widowControl/>
        <w:shd w:val="clear" w:color="auto" w:fill="auto"/>
        <w:autoSpaceDE/>
        <w:autoSpaceDN/>
        <w:adjustRightInd/>
        <w:spacing w:line="240" w:lineRule="auto"/>
        <w:ind w:right="0" w:firstLine="0"/>
        <w:jc w:val="left"/>
        <w:rPr>
          <w:b/>
          <w:bCs/>
          <w:sz w:val="24"/>
          <w:szCs w:val="24"/>
        </w:rPr>
      </w:pPr>
      <w:r w:rsidRPr="00480763">
        <w:rPr>
          <w:bCs/>
          <w:szCs w:val="24"/>
        </w:rPr>
        <w:lastRenderedPageBreak/>
        <w:t>______________________________________________________________________</w:t>
      </w:r>
    </w:p>
    <w:p w:rsidR="00C64280" w:rsidRPr="00A92070" w:rsidRDefault="009E7984" w:rsidP="00A11317">
      <w:pPr>
        <w:spacing w:line="480" w:lineRule="auto"/>
        <w:ind w:left="40" w:hanging="40"/>
        <w:rPr>
          <w:bCs/>
          <w:szCs w:val="24"/>
        </w:rPr>
      </w:pPr>
      <w:r w:rsidRPr="00A92070">
        <w:rPr>
          <w:bCs/>
          <w:szCs w:val="24"/>
        </w:rPr>
        <w:t>УДК</w:t>
      </w:r>
      <w:r w:rsidRPr="00A92070">
        <w:rPr>
          <w:bCs/>
          <w:szCs w:val="24"/>
        </w:rPr>
        <w:tab/>
      </w:r>
      <w:r w:rsidR="003F4C2D" w:rsidRPr="00A92070">
        <w:rPr>
          <w:bCs/>
          <w:szCs w:val="24"/>
        </w:rPr>
        <w:t>678.026.6-036.072'7:006.354</w:t>
      </w:r>
      <w:r w:rsidRPr="00A92070">
        <w:rPr>
          <w:bCs/>
          <w:szCs w:val="24"/>
        </w:rPr>
        <w:tab/>
      </w:r>
      <w:r w:rsidRPr="00A92070">
        <w:rPr>
          <w:bCs/>
          <w:szCs w:val="24"/>
        </w:rPr>
        <w:tab/>
      </w:r>
      <w:r w:rsidRPr="00A92070">
        <w:rPr>
          <w:bCs/>
          <w:szCs w:val="24"/>
        </w:rPr>
        <w:tab/>
        <w:t>ОКС</w:t>
      </w:r>
      <w:r w:rsidR="003F1CA0" w:rsidRPr="00A92070">
        <w:rPr>
          <w:bCs/>
          <w:szCs w:val="24"/>
        </w:rPr>
        <w:t xml:space="preserve"> 83.120</w:t>
      </w:r>
      <w:r w:rsidR="002D7509" w:rsidRPr="00A92070">
        <w:rPr>
          <w:bCs/>
          <w:szCs w:val="24"/>
        </w:rPr>
        <w:tab/>
      </w:r>
      <w:r w:rsidR="002D7509" w:rsidRPr="00A92070">
        <w:rPr>
          <w:bCs/>
          <w:szCs w:val="24"/>
        </w:rPr>
        <w:tab/>
        <w:t>ОКП</w:t>
      </w:r>
      <w:r w:rsidR="003F1CA0" w:rsidRPr="00A92070">
        <w:rPr>
          <w:bCs/>
          <w:szCs w:val="24"/>
        </w:rPr>
        <w:t xml:space="preserve"> 57 6910</w:t>
      </w:r>
    </w:p>
    <w:p w:rsidR="00C64280" w:rsidRPr="00480763" w:rsidRDefault="00C64280" w:rsidP="00A11317">
      <w:pPr>
        <w:spacing w:line="480" w:lineRule="auto"/>
        <w:ind w:left="40" w:hanging="40"/>
        <w:rPr>
          <w:bCs/>
          <w:szCs w:val="24"/>
        </w:rPr>
      </w:pPr>
      <w:r w:rsidRPr="00A92070">
        <w:rPr>
          <w:bCs/>
          <w:szCs w:val="24"/>
        </w:rPr>
        <w:t xml:space="preserve">Ключевые слова: </w:t>
      </w:r>
      <w:proofErr w:type="spellStart"/>
      <w:r w:rsidR="000D33E0" w:rsidRPr="00A92070">
        <w:rPr>
          <w:bCs/>
          <w:szCs w:val="24"/>
        </w:rPr>
        <w:t>угле</w:t>
      </w:r>
      <w:r w:rsidR="009E7AD7" w:rsidRPr="00A92070">
        <w:rPr>
          <w:bCs/>
          <w:szCs w:val="24"/>
        </w:rPr>
        <w:t>композит</w:t>
      </w:r>
      <w:proofErr w:type="spellEnd"/>
      <w:r w:rsidR="009E7AD7" w:rsidRPr="00A92070">
        <w:rPr>
          <w:bCs/>
          <w:szCs w:val="24"/>
        </w:rPr>
        <w:t xml:space="preserve"> </w:t>
      </w:r>
      <w:proofErr w:type="gramStart"/>
      <w:r w:rsidR="009E7AD7" w:rsidRPr="00A92070">
        <w:rPr>
          <w:bCs/>
          <w:szCs w:val="24"/>
        </w:rPr>
        <w:t>термопластичный</w:t>
      </w:r>
      <w:proofErr w:type="gramEnd"/>
      <w:r w:rsidR="000D33E0" w:rsidRPr="00A92070">
        <w:rPr>
          <w:bCs/>
          <w:szCs w:val="24"/>
        </w:rPr>
        <w:t xml:space="preserve">, </w:t>
      </w:r>
      <w:proofErr w:type="spellStart"/>
      <w:r w:rsidR="0068699F" w:rsidRPr="00A92070">
        <w:rPr>
          <w:bCs/>
          <w:szCs w:val="24"/>
        </w:rPr>
        <w:t>углекомпозит</w:t>
      </w:r>
      <w:proofErr w:type="spellEnd"/>
      <w:r w:rsidR="0068699F" w:rsidRPr="00A92070">
        <w:rPr>
          <w:bCs/>
          <w:szCs w:val="24"/>
        </w:rPr>
        <w:t xml:space="preserve"> </w:t>
      </w:r>
      <w:proofErr w:type="spellStart"/>
      <w:r w:rsidR="009E7AD7" w:rsidRPr="00A92070">
        <w:rPr>
          <w:bCs/>
          <w:szCs w:val="24"/>
        </w:rPr>
        <w:t>наномодифицир</w:t>
      </w:r>
      <w:r w:rsidR="009E7AD7" w:rsidRPr="00A92070">
        <w:rPr>
          <w:bCs/>
          <w:szCs w:val="24"/>
        </w:rPr>
        <w:t>о</w:t>
      </w:r>
      <w:r w:rsidR="009E7AD7">
        <w:rPr>
          <w:bCs/>
          <w:szCs w:val="24"/>
        </w:rPr>
        <w:t>ванный</w:t>
      </w:r>
      <w:proofErr w:type="spellEnd"/>
      <w:r w:rsidR="002D7509" w:rsidRPr="00480763">
        <w:rPr>
          <w:bCs/>
          <w:szCs w:val="24"/>
        </w:rPr>
        <w:t>,</w:t>
      </w:r>
      <w:r w:rsidR="000D33E0">
        <w:rPr>
          <w:bCs/>
          <w:szCs w:val="24"/>
        </w:rPr>
        <w:t xml:space="preserve"> углеродные </w:t>
      </w:r>
      <w:proofErr w:type="spellStart"/>
      <w:r w:rsidR="000D33E0">
        <w:rPr>
          <w:bCs/>
          <w:szCs w:val="24"/>
        </w:rPr>
        <w:t>нанотрубки</w:t>
      </w:r>
      <w:proofErr w:type="spellEnd"/>
      <w:r w:rsidR="000D33E0">
        <w:rPr>
          <w:bCs/>
          <w:szCs w:val="24"/>
        </w:rPr>
        <w:t xml:space="preserve">, </w:t>
      </w:r>
      <w:r w:rsidR="002D7509" w:rsidRPr="00480763">
        <w:rPr>
          <w:bCs/>
          <w:szCs w:val="24"/>
        </w:rPr>
        <w:t>техническ</w:t>
      </w:r>
      <w:r w:rsidR="00BC756F" w:rsidRPr="00480763">
        <w:rPr>
          <w:bCs/>
          <w:szCs w:val="24"/>
        </w:rPr>
        <w:t xml:space="preserve">ие </w:t>
      </w:r>
      <w:r w:rsidR="000D33E0">
        <w:rPr>
          <w:bCs/>
          <w:szCs w:val="24"/>
        </w:rPr>
        <w:t>условия</w:t>
      </w:r>
    </w:p>
    <w:p w:rsidR="00C64280" w:rsidRPr="00480763" w:rsidRDefault="00C64280" w:rsidP="00A11317">
      <w:pPr>
        <w:spacing w:line="480" w:lineRule="auto"/>
        <w:ind w:left="40" w:hanging="40"/>
        <w:rPr>
          <w:bCs/>
          <w:szCs w:val="24"/>
        </w:rPr>
      </w:pPr>
      <w:r w:rsidRPr="00480763">
        <w:rPr>
          <w:bCs/>
          <w:szCs w:val="24"/>
        </w:rPr>
        <w:t>______________________________________________________________________</w:t>
      </w:r>
    </w:p>
    <w:p w:rsidR="00C64280" w:rsidRPr="00480763" w:rsidRDefault="00C64280" w:rsidP="00A11317">
      <w:pPr>
        <w:pStyle w:val="a7"/>
        <w:spacing w:line="480" w:lineRule="auto"/>
        <w:ind w:right="-1"/>
        <w:jc w:val="both"/>
        <w:rPr>
          <w:szCs w:val="24"/>
        </w:rPr>
      </w:pPr>
    </w:p>
    <w:tbl>
      <w:tblPr>
        <w:tblStyle w:val="ab"/>
        <w:tblW w:w="0" w:type="auto"/>
        <w:tblLook w:val="04A0" w:firstRow="1" w:lastRow="0" w:firstColumn="1" w:lastColumn="0" w:noHBand="0" w:noVBand="1"/>
      </w:tblPr>
      <w:tblGrid>
        <w:gridCol w:w="5211"/>
        <w:gridCol w:w="5211"/>
      </w:tblGrid>
      <w:tr w:rsidR="00EF5341" w:rsidRPr="00EF5341" w:rsidTr="00EF5341">
        <w:tc>
          <w:tcPr>
            <w:tcW w:w="5211" w:type="dxa"/>
            <w:tcBorders>
              <w:top w:val="nil"/>
              <w:left w:val="nil"/>
              <w:bottom w:val="nil"/>
              <w:right w:val="nil"/>
            </w:tcBorders>
          </w:tcPr>
          <w:p w:rsidR="00EF5341" w:rsidRPr="00EF5341" w:rsidRDefault="00EF5341" w:rsidP="00EF5341">
            <w:pPr>
              <w:spacing w:line="240" w:lineRule="auto"/>
              <w:ind w:right="0" w:firstLine="0"/>
              <w:rPr>
                <w:spacing w:val="-2"/>
              </w:rPr>
            </w:pPr>
            <w:r w:rsidRPr="00EF5341">
              <w:rPr>
                <w:spacing w:val="1"/>
              </w:rPr>
              <w:t xml:space="preserve">Директор </w:t>
            </w:r>
            <w:r w:rsidRPr="00EF5341">
              <w:rPr>
                <w:spacing w:val="-2"/>
              </w:rPr>
              <w:t>ООО ЭО</w:t>
            </w:r>
          </w:p>
          <w:p w:rsidR="00EF5341" w:rsidRPr="00EF5341" w:rsidRDefault="00EF5341" w:rsidP="00EF5341">
            <w:pPr>
              <w:pStyle w:val="a7"/>
              <w:spacing w:line="240" w:lineRule="auto"/>
              <w:ind w:right="0"/>
              <w:jc w:val="both"/>
              <w:rPr>
                <w:szCs w:val="28"/>
              </w:rPr>
            </w:pPr>
            <w:r w:rsidRPr="00EF5341">
              <w:rPr>
                <w:spacing w:val="-2"/>
                <w:szCs w:val="28"/>
              </w:rPr>
              <w:t>«</w:t>
            </w:r>
            <w:r w:rsidRPr="00EF5341">
              <w:rPr>
                <w:szCs w:val="28"/>
              </w:rPr>
              <w:t>Инженерная безопасность»</w:t>
            </w:r>
          </w:p>
        </w:tc>
        <w:tc>
          <w:tcPr>
            <w:tcW w:w="5211" w:type="dxa"/>
            <w:tcBorders>
              <w:top w:val="nil"/>
              <w:left w:val="nil"/>
              <w:bottom w:val="nil"/>
              <w:right w:val="nil"/>
            </w:tcBorders>
          </w:tcPr>
          <w:p w:rsidR="00EF5341" w:rsidRPr="00EF5341" w:rsidRDefault="00EF5341" w:rsidP="00EF5341">
            <w:pPr>
              <w:pStyle w:val="a7"/>
              <w:shd w:val="clear" w:color="auto" w:fill="auto"/>
              <w:spacing w:line="240" w:lineRule="auto"/>
              <w:ind w:right="0"/>
              <w:jc w:val="center"/>
              <w:rPr>
                <w:szCs w:val="28"/>
                <w:lang w:val="ru-RU"/>
              </w:rPr>
            </w:pPr>
          </w:p>
          <w:p w:rsidR="00EF5341" w:rsidRPr="00EF5341" w:rsidRDefault="00EF5341" w:rsidP="00EF5341">
            <w:pPr>
              <w:pStyle w:val="a7"/>
              <w:shd w:val="clear" w:color="auto" w:fill="auto"/>
              <w:spacing w:line="240" w:lineRule="auto"/>
              <w:ind w:right="0"/>
              <w:jc w:val="center"/>
              <w:rPr>
                <w:szCs w:val="28"/>
              </w:rPr>
            </w:pPr>
            <w:r w:rsidRPr="00EF5341">
              <w:rPr>
                <w:szCs w:val="28"/>
              </w:rPr>
              <w:t>Л.В. Прокопенко</w:t>
            </w:r>
          </w:p>
        </w:tc>
      </w:tr>
      <w:tr w:rsidR="00EF5341" w:rsidRPr="00EF5341" w:rsidTr="00EF5341">
        <w:tc>
          <w:tcPr>
            <w:tcW w:w="5211" w:type="dxa"/>
            <w:tcBorders>
              <w:top w:val="nil"/>
              <w:left w:val="nil"/>
              <w:bottom w:val="nil"/>
              <w:right w:val="nil"/>
            </w:tcBorders>
          </w:tcPr>
          <w:p w:rsidR="00EF5341" w:rsidRPr="00EF5341" w:rsidRDefault="00EF5341" w:rsidP="00EF5341">
            <w:pPr>
              <w:pStyle w:val="a7"/>
              <w:spacing w:line="240" w:lineRule="auto"/>
              <w:ind w:right="0"/>
              <w:jc w:val="both"/>
              <w:rPr>
                <w:szCs w:val="28"/>
                <w:lang w:val="ru-RU"/>
              </w:rPr>
            </w:pPr>
          </w:p>
          <w:p w:rsidR="00EF5341" w:rsidRPr="00EF5341" w:rsidRDefault="00EF5341" w:rsidP="00EF5341">
            <w:pPr>
              <w:pStyle w:val="a7"/>
              <w:spacing w:line="240" w:lineRule="auto"/>
              <w:ind w:right="0"/>
              <w:jc w:val="both"/>
              <w:rPr>
                <w:szCs w:val="28"/>
              </w:rPr>
            </w:pPr>
            <w:r w:rsidRPr="00EF5341">
              <w:rPr>
                <w:szCs w:val="28"/>
              </w:rPr>
              <w:t>Руководитель разработки</w:t>
            </w:r>
          </w:p>
        </w:tc>
        <w:tc>
          <w:tcPr>
            <w:tcW w:w="5211" w:type="dxa"/>
            <w:tcBorders>
              <w:top w:val="nil"/>
              <w:left w:val="nil"/>
              <w:bottom w:val="nil"/>
              <w:right w:val="nil"/>
            </w:tcBorders>
          </w:tcPr>
          <w:p w:rsidR="00EF5341" w:rsidRDefault="00EF5341" w:rsidP="00EF5341">
            <w:pPr>
              <w:pStyle w:val="a7"/>
              <w:shd w:val="clear" w:color="auto" w:fill="auto"/>
              <w:spacing w:line="240" w:lineRule="auto"/>
              <w:ind w:right="0"/>
              <w:jc w:val="center"/>
              <w:rPr>
                <w:szCs w:val="28"/>
                <w:lang w:val="ru-RU"/>
              </w:rPr>
            </w:pPr>
          </w:p>
          <w:p w:rsidR="00EF5341" w:rsidRPr="00EF5341" w:rsidRDefault="00EF5341" w:rsidP="00EF5341">
            <w:pPr>
              <w:pStyle w:val="a7"/>
              <w:shd w:val="clear" w:color="auto" w:fill="auto"/>
              <w:spacing w:line="240" w:lineRule="auto"/>
              <w:ind w:right="0"/>
              <w:jc w:val="center"/>
              <w:rPr>
                <w:szCs w:val="28"/>
                <w:lang w:val="ru-RU"/>
              </w:rPr>
            </w:pPr>
          </w:p>
        </w:tc>
      </w:tr>
      <w:tr w:rsidR="00EF5341" w:rsidRPr="00EF5341" w:rsidTr="00EF5341">
        <w:tc>
          <w:tcPr>
            <w:tcW w:w="5211" w:type="dxa"/>
            <w:tcBorders>
              <w:top w:val="nil"/>
              <w:left w:val="nil"/>
              <w:bottom w:val="nil"/>
              <w:right w:val="nil"/>
            </w:tcBorders>
          </w:tcPr>
          <w:p w:rsidR="00EF5341" w:rsidRPr="00EF5341" w:rsidRDefault="00EF5341" w:rsidP="00EF5341">
            <w:pPr>
              <w:pStyle w:val="a7"/>
              <w:spacing w:line="240" w:lineRule="auto"/>
              <w:ind w:right="0"/>
              <w:jc w:val="both"/>
              <w:rPr>
                <w:szCs w:val="28"/>
                <w:lang w:val="ru-RU"/>
              </w:rPr>
            </w:pPr>
          </w:p>
          <w:p w:rsidR="00EF5341" w:rsidRPr="00EF5341" w:rsidRDefault="00EF5341" w:rsidP="00EF5341">
            <w:pPr>
              <w:pStyle w:val="a7"/>
              <w:spacing w:line="240" w:lineRule="auto"/>
              <w:ind w:right="0"/>
              <w:jc w:val="both"/>
              <w:rPr>
                <w:szCs w:val="28"/>
              </w:rPr>
            </w:pPr>
            <w:r w:rsidRPr="00EF5341">
              <w:rPr>
                <w:szCs w:val="28"/>
              </w:rPr>
              <w:t>Ответственный исполнитель</w:t>
            </w:r>
          </w:p>
        </w:tc>
        <w:tc>
          <w:tcPr>
            <w:tcW w:w="5211" w:type="dxa"/>
            <w:tcBorders>
              <w:top w:val="nil"/>
              <w:left w:val="nil"/>
              <w:bottom w:val="nil"/>
              <w:right w:val="nil"/>
            </w:tcBorders>
          </w:tcPr>
          <w:p w:rsidR="00EF5341" w:rsidRDefault="00EF5341" w:rsidP="00EF5341">
            <w:pPr>
              <w:pStyle w:val="a7"/>
              <w:shd w:val="clear" w:color="auto" w:fill="auto"/>
              <w:spacing w:line="240" w:lineRule="auto"/>
              <w:ind w:right="0"/>
              <w:jc w:val="center"/>
              <w:rPr>
                <w:szCs w:val="28"/>
                <w:lang w:val="ru-RU"/>
              </w:rPr>
            </w:pPr>
          </w:p>
          <w:p w:rsidR="00EF5341" w:rsidRPr="00EF5341" w:rsidRDefault="00EF5341" w:rsidP="00EF5341">
            <w:pPr>
              <w:pStyle w:val="a7"/>
              <w:shd w:val="clear" w:color="auto" w:fill="auto"/>
              <w:spacing w:line="240" w:lineRule="auto"/>
              <w:ind w:right="0"/>
              <w:jc w:val="center"/>
              <w:rPr>
                <w:szCs w:val="28"/>
                <w:lang w:val="ru-RU"/>
              </w:rPr>
            </w:pPr>
          </w:p>
        </w:tc>
      </w:tr>
    </w:tbl>
    <w:p w:rsidR="00EF5341" w:rsidRPr="00480763" w:rsidRDefault="00EF5341" w:rsidP="00EF5341">
      <w:pPr>
        <w:pStyle w:val="a7"/>
        <w:ind w:right="-1"/>
        <w:jc w:val="both"/>
        <w:rPr>
          <w:iCs/>
          <w:color w:val="1A171B"/>
          <w:sz w:val="24"/>
          <w:szCs w:val="24"/>
        </w:rPr>
      </w:pPr>
      <w:bookmarkStart w:id="0" w:name="_GoBack"/>
      <w:bookmarkEnd w:id="0"/>
    </w:p>
    <w:sectPr w:rsidR="00EF5341" w:rsidRPr="00480763" w:rsidSect="00FA4131">
      <w:footerReference w:type="default" r:id="rId14"/>
      <w:pgSz w:w="11907" w:h="16839" w:code="9"/>
      <w:pgMar w:top="1134" w:right="567" w:bottom="1134" w:left="1134"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0D2" w:rsidRDefault="000E30D2" w:rsidP="000143FE">
      <w:pPr>
        <w:spacing w:line="240" w:lineRule="auto"/>
      </w:pPr>
      <w:r>
        <w:separator/>
      </w:r>
    </w:p>
  </w:endnote>
  <w:endnote w:type="continuationSeparator" w:id="0">
    <w:p w:rsidR="000E30D2" w:rsidRDefault="000E30D2" w:rsidP="00014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Heavy">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70" w:rsidRPr="00480763" w:rsidRDefault="00EC7B70">
    <w:pPr>
      <w:pStyle w:val="a5"/>
      <w:rPr>
        <w:rFonts w:ascii="Times New Roman" w:hAnsi="Times New Roman"/>
        <w:sz w:val="24"/>
        <w:szCs w:val="24"/>
      </w:rPr>
    </w:pPr>
    <w:r w:rsidRPr="00480763">
      <w:rPr>
        <w:rFonts w:ascii="Times New Roman" w:hAnsi="Times New Roman"/>
        <w:sz w:val="24"/>
        <w:szCs w:val="24"/>
      </w:rPr>
      <w:fldChar w:fldCharType="begin"/>
    </w:r>
    <w:r w:rsidRPr="00480763">
      <w:rPr>
        <w:rFonts w:ascii="Times New Roman" w:hAnsi="Times New Roman"/>
        <w:sz w:val="24"/>
        <w:szCs w:val="24"/>
      </w:rPr>
      <w:instrText xml:space="preserve"> PAGE   \* MERGEFORMAT </w:instrText>
    </w:r>
    <w:r w:rsidRPr="00480763">
      <w:rPr>
        <w:rFonts w:ascii="Times New Roman" w:hAnsi="Times New Roman"/>
        <w:sz w:val="24"/>
        <w:szCs w:val="24"/>
      </w:rPr>
      <w:fldChar w:fldCharType="separate"/>
    </w:r>
    <w:r w:rsidR="00EF5341">
      <w:rPr>
        <w:rFonts w:ascii="Times New Roman" w:hAnsi="Times New Roman"/>
        <w:noProof/>
        <w:sz w:val="24"/>
        <w:szCs w:val="24"/>
      </w:rPr>
      <w:t>14</w:t>
    </w:r>
    <w:r w:rsidRPr="00480763">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70" w:rsidRPr="00480763" w:rsidRDefault="00EC7B70" w:rsidP="00345DC1">
    <w:pPr>
      <w:pStyle w:val="a5"/>
      <w:tabs>
        <w:tab w:val="clear" w:pos="4677"/>
      </w:tabs>
      <w:rPr>
        <w:rFonts w:ascii="Times New Roman" w:hAnsi="Times New Roman"/>
        <w:sz w:val="24"/>
        <w:szCs w:val="24"/>
      </w:rPr>
    </w:pPr>
    <w:r>
      <w:tab/>
    </w:r>
    <w:r w:rsidRPr="00480763">
      <w:rPr>
        <w:rFonts w:ascii="Times New Roman" w:hAnsi="Times New Roman"/>
        <w:sz w:val="24"/>
        <w:szCs w:val="24"/>
      </w:rPr>
      <w:fldChar w:fldCharType="begin"/>
    </w:r>
    <w:r w:rsidRPr="00480763">
      <w:rPr>
        <w:rFonts w:ascii="Times New Roman" w:hAnsi="Times New Roman"/>
        <w:sz w:val="24"/>
        <w:szCs w:val="24"/>
      </w:rPr>
      <w:instrText xml:space="preserve"> PAGE  \* ROMAN  \* MERGEFORMAT </w:instrText>
    </w:r>
    <w:r w:rsidRPr="00480763">
      <w:rPr>
        <w:rFonts w:ascii="Times New Roman" w:hAnsi="Times New Roman"/>
        <w:sz w:val="24"/>
        <w:szCs w:val="24"/>
      </w:rPr>
      <w:fldChar w:fldCharType="separate"/>
    </w:r>
    <w:r>
      <w:rPr>
        <w:rFonts w:ascii="Times New Roman" w:hAnsi="Times New Roman"/>
        <w:noProof/>
        <w:sz w:val="24"/>
        <w:szCs w:val="24"/>
      </w:rPr>
      <w:t>III</w:t>
    </w:r>
    <w:r w:rsidRPr="00480763">
      <w:rPr>
        <w:rFonts w:ascii="Times New Roman" w:hAnsi="Times New Roman"/>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70" w:rsidRPr="003739D7" w:rsidRDefault="00EC7B70" w:rsidP="00345DC1">
    <w:pPr>
      <w:pStyle w:val="a5"/>
      <w:tabs>
        <w:tab w:val="clear" w:pos="4677"/>
      </w:tabs>
      <w:rPr>
        <w:rFonts w:ascii="Times New Roman" w:hAnsi="Times New Roman"/>
        <w:sz w:val="24"/>
        <w:szCs w:val="24"/>
      </w:rPr>
    </w:pPr>
    <w:r>
      <w:tab/>
    </w:r>
    <w:r w:rsidRPr="003739D7">
      <w:rPr>
        <w:rFonts w:ascii="Times New Roman" w:hAnsi="Times New Roman"/>
        <w:sz w:val="24"/>
        <w:szCs w:val="24"/>
      </w:rPr>
      <w:fldChar w:fldCharType="begin"/>
    </w:r>
    <w:r w:rsidRPr="003739D7">
      <w:rPr>
        <w:rFonts w:ascii="Times New Roman" w:hAnsi="Times New Roman"/>
        <w:sz w:val="24"/>
        <w:szCs w:val="24"/>
      </w:rPr>
      <w:instrText xml:space="preserve"> PAGE  \* Arabic  \* MERGEFORMAT </w:instrText>
    </w:r>
    <w:r w:rsidRPr="003739D7">
      <w:rPr>
        <w:rFonts w:ascii="Times New Roman" w:hAnsi="Times New Roman"/>
        <w:sz w:val="24"/>
        <w:szCs w:val="24"/>
      </w:rPr>
      <w:fldChar w:fldCharType="separate"/>
    </w:r>
    <w:r w:rsidR="00EF5341">
      <w:rPr>
        <w:rFonts w:ascii="Times New Roman" w:hAnsi="Times New Roman"/>
        <w:noProof/>
        <w:sz w:val="24"/>
        <w:szCs w:val="24"/>
      </w:rPr>
      <w:t>13</w:t>
    </w:r>
    <w:r w:rsidRPr="003739D7">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0D2" w:rsidRDefault="000E30D2" w:rsidP="000143FE">
      <w:pPr>
        <w:spacing w:line="240" w:lineRule="auto"/>
      </w:pPr>
      <w:r>
        <w:separator/>
      </w:r>
    </w:p>
  </w:footnote>
  <w:footnote w:type="continuationSeparator" w:id="0">
    <w:p w:rsidR="000E30D2" w:rsidRDefault="000E30D2" w:rsidP="000143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70" w:rsidRPr="00480763" w:rsidRDefault="00EC7B70" w:rsidP="009A0AF6">
    <w:pPr>
      <w:pStyle w:val="a3"/>
      <w:spacing w:after="100" w:afterAutospacing="1"/>
      <w:rPr>
        <w:rFonts w:ascii="Times New Roman" w:hAnsi="Times New Roman"/>
        <w:i/>
        <w:sz w:val="24"/>
        <w:szCs w:val="24"/>
      </w:rPr>
    </w:pPr>
    <w:r w:rsidRPr="00480763">
      <w:rPr>
        <w:rFonts w:ascii="Times New Roman" w:hAnsi="Times New Roman"/>
        <w:b/>
        <w:sz w:val="24"/>
        <w:szCs w:val="24"/>
      </w:rPr>
      <w:t>ПНСТ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70" w:rsidRPr="00480763" w:rsidRDefault="00EC7B70" w:rsidP="0076381D">
    <w:pPr>
      <w:pStyle w:val="a3"/>
      <w:spacing w:after="100" w:afterAutospacing="1"/>
      <w:ind w:left="6237"/>
      <w:rPr>
        <w:rFonts w:ascii="Times New Roman" w:hAnsi="Times New Roman"/>
        <w:i/>
        <w:sz w:val="24"/>
        <w:szCs w:val="24"/>
      </w:rPr>
    </w:pPr>
    <w:r w:rsidRPr="00480763">
      <w:rPr>
        <w:rFonts w:ascii="Times New Roman" w:hAnsi="Times New Roman"/>
        <w:b/>
        <w:sz w:val="24"/>
        <w:szCs w:val="24"/>
      </w:rPr>
      <w:t>ПНСТ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6150C"/>
    <w:multiLevelType w:val="hybridMultilevel"/>
    <w:tmpl w:val="99B2E422"/>
    <w:lvl w:ilvl="0" w:tplc="B4941E1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375CE2"/>
    <w:multiLevelType w:val="hybridMultilevel"/>
    <w:tmpl w:val="052A6F88"/>
    <w:lvl w:ilvl="0" w:tplc="E6DC27B8">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1B2909"/>
    <w:multiLevelType w:val="hybridMultilevel"/>
    <w:tmpl w:val="2A92AE62"/>
    <w:lvl w:ilvl="0" w:tplc="FA9A731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42221A6"/>
    <w:multiLevelType w:val="multilevel"/>
    <w:tmpl w:val="C506F850"/>
    <w:lvl w:ilvl="0">
      <w:start w:val="5"/>
      <w:numFmt w:val="decimal"/>
      <w:lvlText w:val="%1"/>
      <w:lvlJc w:val="left"/>
      <w:pPr>
        <w:ind w:left="1069" w:hanging="360"/>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
    <w:nsid w:val="50F92639"/>
    <w:multiLevelType w:val="multilevel"/>
    <w:tmpl w:val="10088586"/>
    <w:lvl w:ilvl="0">
      <w:start w:val="1"/>
      <w:numFmt w:val="decimal"/>
      <w:pStyle w:val="1"/>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6BAD1100"/>
    <w:multiLevelType w:val="hybridMultilevel"/>
    <w:tmpl w:val="74882218"/>
    <w:lvl w:ilvl="0" w:tplc="4C8E5454">
      <w:start w:val="1"/>
      <w:numFmt w:val="decimal"/>
      <w:lvlText w:val="%1"/>
      <w:lvlJc w:val="left"/>
      <w:pPr>
        <w:tabs>
          <w:tab w:val="num" w:pos="360"/>
        </w:tabs>
        <w:ind w:left="360" w:hanging="360"/>
      </w:pPr>
      <w:rPr>
        <w:rFonts w:ascii="Arial" w:eastAsia="Times New Roman" w:hAnsi="Arial" w:cs="Arial" w:hint="default"/>
        <w:i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4"/>
  </w:num>
  <w:num w:numId="2">
    <w:abstractNumId w:val="3"/>
  </w:num>
  <w:num w:numId="3">
    <w:abstractNumId w:val="2"/>
  </w:num>
  <w:num w:numId="4">
    <w:abstractNumId w:val="1"/>
  </w:num>
  <w:num w:numId="5">
    <w:abstractNumId w:val="5"/>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autoHyphenation/>
  <w:evenAndOddHeaders/>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F78"/>
    <w:rsid w:val="00000717"/>
    <w:rsid w:val="000025E7"/>
    <w:rsid w:val="00003690"/>
    <w:rsid w:val="00005A71"/>
    <w:rsid w:val="00005EBA"/>
    <w:rsid w:val="00006B99"/>
    <w:rsid w:val="0000712B"/>
    <w:rsid w:val="00010309"/>
    <w:rsid w:val="00012208"/>
    <w:rsid w:val="00012D31"/>
    <w:rsid w:val="00014125"/>
    <w:rsid w:val="000143FE"/>
    <w:rsid w:val="00025010"/>
    <w:rsid w:val="0002507B"/>
    <w:rsid w:val="00026B4E"/>
    <w:rsid w:val="00033FBC"/>
    <w:rsid w:val="00040608"/>
    <w:rsid w:val="000431B0"/>
    <w:rsid w:val="000436D3"/>
    <w:rsid w:val="00044FAC"/>
    <w:rsid w:val="000450F6"/>
    <w:rsid w:val="000455FA"/>
    <w:rsid w:val="00070D65"/>
    <w:rsid w:val="00074DED"/>
    <w:rsid w:val="0007566C"/>
    <w:rsid w:val="0008192B"/>
    <w:rsid w:val="0008363E"/>
    <w:rsid w:val="00083D19"/>
    <w:rsid w:val="00084D14"/>
    <w:rsid w:val="0008567E"/>
    <w:rsid w:val="00090C27"/>
    <w:rsid w:val="000924E9"/>
    <w:rsid w:val="000946FE"/>
    <w:rsid w:val="00095372"/>
    <w:rsid w:val="000A11B2"/>
    <w:rsid w:val="000A2079"/>
    <w:rsid w:val="000A5760"/>
    <w:rsid w:val="000A6974"/>
    <w:rsid w:val="000A6F9B"/>
    <w:rsid w:val="000A7D81"/>
    <w:rsid w:val="000B23B5"/>
    <w:rsid w:val="000B2757"/>
    <w:rsid w:val="000C3386"/>
    <w:rsid w:val="000C5643"/>
    <w:rsid w:val="000C7CB6"/>
    <w:rsid w:val="000D1614"/>
    <w:rsid w:val="000D2B84"/>
    <w:rsid w:val="000D33E0"/>
    <w:rsid w:val="000D6DFC"/>
    <w:rsid w:val="000D7531"/>
    <w:rsid w:val="000E30D2"/>
    <w:rsid w:val="000E5054"/>
    <w:rsid w:val="000F0D76"/>
    <w:rsid w:val="000F7F82"/>
    <w:rsid w:val="001050A5"/>
    <w:rsid w:val="0011017F"/>
    <w:rsid w:val="00113757"/>
    <w:rsid w:val="0011519E"/>
    <w:rsid w:val="001167B1"/>
    <w:rsid w:val="0011745B"/>
    <w:rsid w:val="00123981"/>
    <w:rsid w:val="00132549"/>
    <w:rsid w:val="00132623"/>
    <w:rsid w:val="00132A66"/>
    <w:rsid w:val="001406E5"/>
    <w:rsid w:val="00143117"/>
    <w:rsid w:val="00143677"/>
    <w:rsid w:val="00150E26"/>
    <w:rsid w:val="00151B70"/>
    <w:rsid w:val="00152605"/>
    <w:rsid w:val="001548D3"/>
    <w:rsid w:val="00157D1F"/>
    <w:rsid w:val="00162F1A"/>
    <w:rsid w:val="00163411"/>
    <w:rsid w:val="00165AC6"/>
    <w:rsid w:val="00165B48"/>
    <w:rsid w:val="00171C21"/>
    <w:rsid w:val="00171F9C"/>
    <w:rsid w:val="00172263"/>
    <w:rsid w:val="00173525"/>
    <w:rsid w:val="00173DCD"/>
    <w:rsid w:val="00185962"/>
    <w:rsid w:val="0018630E"/>
    <w:rsid w:val="001863D1"/>
    <w:rsid w:val="0019196D"/>
    <w:rsid w:val="001942F7"/>
    <w:rsid w:val="001A007C"/>
    <w:rsid w:val="001A7233"/>
    <w:rsid w:val="001B1967"/>
    <w:rsid w:val="001D63B7"/>
    <w:rsid w:val="001D671F"/>
    <w:rsid w:val="001E1999"/>
    <w:rsid w:val="001E2821"/>
    <w:rsid w:val="001E3425"/>
    <w:rsid w:val="001E3A8F"/>
    <w:rsid w:val="001F0F1B"/>
    <w:rsid w:val="001F0F96"/>
    <w:rsid w:val="001F21E7"/>
    <w:rsid w:val="001F2313"/>
    <w:rsid w:val="001F682B"/>
    <w:rsid w:val="001F6BAB"/>
    <w:rsid w:val="001F744B"/>
    <w:rsid w:val="00203686"/>
    <w:rsid w:val="002036B0"/>
    <w:rsid w:val="0020489D"/>
    <w:rsid w:val="002071F9"/>
    <w:rsid w:val="002113CD"/>
    <w:rsid w:val="00212F78"/>
    <w:rsid w:val="002131F6"/>
    <w:rsid w:val="00214DBD"/>
    <w:rsid w:val="0021500F"/>
    <w:rsid w:val="00220918"/>
    <w:rsid w:val="002226BF"/>
    <w:rsid w:val="00222868"/>
    <w:rsid w:val="00222D7B"/>
    <w:rsid w:val="00224FF8"/>
    <w:rsid w:val="00225C30"/>
    <w:rsid w:val="00232837"/>
    <w:rsid w:val="00234708"/>
    <w:rsid w:val="00237849"/>
    <w:rsid w:val="00250C0F"/>
    <w:rsid w:val="00252EE9"/>
    <w:rsid w:val="00253800"/>
    <w:rsid w:val="00254955"/>
    <w:rsid w:val="002566F1"/>
    <w:rsid w:val="002632C2"/>
    <w:rsid w:val="0026391B"/>
    <w:rsid w:val="00266005"/>
    <w:rsid w:val="00272EB0"/>
    <w:rsid w:val="00274060"/>
    <w:rsid w:val="00283B44"/>
    <w:rsid w:val="00283CDB"/>
    <w:rsid w:val="0028423B"/>
    <w:rsid w:val="00287087"/>
    <w:rsid w:val="00291F06"/>
    <w:rsid w:val="0029402C"/>
    <w:rsid w:val="002A3594"/>
    <w:rsid w:val="002A3CC7"/>
    <w:rsid w:val="002A57E8"/>
    <w:rsid w:val="002A7C56"/>
    <w:rsid w:val="002B1D01"/>
    <w:rsid w:val="002B352A"/>
    <w:rsid w:val="002B67BC"/>
    <w:rsid w:val="002C33CE"/>
    <w:rsid w:val="002C5DDF"/>
    <w:rsid w:val="002D25E3"/>
    <w:rsid w:val="002D3CB5"/>
    <w:rsid w:val="002D3E09"/>
    <w:rsid w:val="002D5AA8"/>
    <w:rsid w:val="002D67E5"/>
    <w:rsid w:val="002D7509"/>
    <w:rsid w:val="002E06C0"/>
    <w:rsid w:val="002E13F3"/>
    <w:rsid w:val="002E2867"/>
    <w:rsid w:val="002F007A"/>
    <w:rsid w:val="002F25F2"/>
    <w:rsid w:val="002F2CAD"/>
    <w:rsid w:val="002F3028"/>
    <w:rsid w:val="002F354C"/>
    <w:rsid w:val="002F4203"/>
    <w:rsid w:val="002F4D77"/>
    <w:rsid w:val="00301F2C"/>
    <w:rsid w:val="00307042"/>
    <w:rsid w:val="00307304"/>
    <w:rsid w:val="00307D63"/>
    <w:rsid w:val="00315144"/>
    <w:rsid w:val="00316FE2"/>
    <w:rsid w:val="0032179C"/>
    <w:rsid w:val="003228CA"/>
    <w:rsid w:val="00322F61"/>
    <w:rsid w:val="003234DC"/>
    <w:rsid w:val="00324613"/>
    <w:rsid w:val="00324D30"/>
    <w:rsid w:val="0032515D"/>
    <w:rsid w:val="00330359"/>
    <w:rsid w:val="003315E6"/>
    <w:rsid w:val="00340570"/>
    <w:rsid w:val="00345BF8"/>
    <w:rsid w:val="00345DC1"/>
    <w:rsid w:val="00351D10"/>
    <w:rsid w:val="00353733"/>
    <w:rsid w:val="003545D6"/>
    <w:rsid w:val="003560E2"/>
    <w:rsid w:val="003564C9"/>
    <w:rsid w:val="00356AC7"/>
    <w:rsid w:val="00365D61"/>
    <w:rsid w:val="0036643B"/>
    <w:rsid w:val="00371531"/>
    <w:rsid w:val="003739D7"/>
    <w:rsid w:val="00374E23"/>
    <w:rsid w:val="00377499"/>
    <w:rsid w:val="00377ED3"/>
    <w:rsid w:val="00382E01"/>
    <w:rsid w:val="00382F3F"/>
    <w:rsid w:val="00383A25"/>
    <w:rsid w:val="003926B4"/>
    <w:rsid w:val="00396426"/>
    <w:rsid w:val="0039793F"/>
    <w:rsid w:val="003A3FD9"/>
    <w:rsid w:val="003A6030"/>
    <w:rsid w:val="003A6BD9"/>
    <w:rsid w:val="003B6DCA"/>
    <w:rsid w:val="003C46F6"/>
    <w:rsid w:val="003C530E"/>
    <w:rsid w:val="003C6453"/>
    <w:rsid w:val="003C6B98"/>
    <w:rsid w:val="003C708E"/>
    <w:rsid w:val="003E079C"/>
    <w:rsid w:val="003E0D0F"/>
    <w:rsid w:val="003E1860"/>
    <w:rsid w:val="003E38C8"/>
    <w:rsid w:val="003E44FB"/>
    <w:rsid w:val="003F0E22"/>
    <w:rsid w:val="003F1CA0"/>
    <w:rsid w:val="003F3A31"/>
    <w:rsid w:val="003F4146"/>
    <w:rsid w:val="003F4C2D"/>
    <w:rsid w:val="00401DF8"/>
    <w:rsid w:val="00402F7B"/>
    <w:rsid w:val="00405280"/>
    <w:rsid w:val="004061D2"/>
    <w:rsid w:val="00414E43"/>
    <w:rsid w:val="0041580D"/>
    <w:rsid w:val="00416E80"/>
    <w:rsid w:val="004217EC"/>
    <w:rsid w:val="00422904"/>
    <w:rsid w:val="00422AE9"/>
    <w:rsid w:val="00433B66"/>
    <w:rsid w:val="004447EC"/>
    <w:rsid w:val="0044764C"/>
    <w:rsid w:val="00452563"/>
    <w:rsid w:val="00462AEF"/>
    <w:rsid w:val="00466AAA"/>
    <w:rsid w:val="004679C0"/>
    <w:rsid w:val="0047305C"/>
    <w:rsid w:val="00473B5A"/>
    <w:rsid w:val="00474F87"/>
    <w:rsid w:val="004766C0"/>
    <w:rsid w:val="00476831"/>
    <w:rsid w:val="004773DA"/>
    <w:rsid w:val="00480763"/>
    <w:rsid w:val="0048497E"/>
    <w:rsid w:val="00485AE4"/>
    <w:rsid w:val="00492ABF"/>
    <w:rsid w:val="0049364B"/>
    <w:rsid w:val="004A06E1"/>
    <w:rsid w:val="004A1732"/>
    <w:rsid w:val="004A347F"/>
    <w:rsid w:val="004A4E3F"/>
    <w:rsid w:val="004B45CC"/>
    <w:rsid w:val="004B54F3"/>
    <w:rsid w:val="004B7A24"/>
    <w:rsid w:val="004C3195"/>
    <w:rsid w:val="004C4469"/>
    <w:rsid w:val="004D2D5D"/>
    <w:rsid w:val="004D6C0C"/>
    <w:rsid w:val="004D7AF8"/>
    <w:rsid w:val="004D7D09"/>
    <w:rsid w:val="004E19B9"/>
    <w:rsid w:val="004E1A37"/>
    <w:rsid w:val="004E24A5"/>
    <w:rsid w:val="004E7CC6"/>
    <w:rsid w:val="004E7EB7"/>
    <w:rsid w:val="004F2EBF"/>
    <w:rsid w:val="004F33B9"/>
    <w:rsid w:val="004F563F"/>
    <w:rsid w:val="004F5862"/>
    <w:rsid w:val="004F67E0"/>
    <w:rsid w:val="00500F2D"/>
    <w:rsid w:val="00504B61"/>
    <w:rsid w:val="005054B5"/>
    <w:rsid w:val="005065DE"/>
    <w:rsid w:val="00510457"/>
    <w:rsid w:val="005112F5"/>
    <w:rsid w:val="0052108D"/>
    <w:rsid w:val="005241A5"/>
    <w:rsid w:val="00524C6B"/>
    <w:rsid w:val="00527B8C"/>
    <w:rsid w:val="005304DA"/>
    <w:rsid w:val="005318DF"/>
    <w:rsid w:val="00532248"/>
    <w:rsid w:val="00534D37"/>
    <w:rsid w:val="00535408"/>
    <w:rsid w:val="00536BBE"/>
    <w:rsid w:val="00543A70"/>
    <w:rsid w:val="00554D6E"/>
    <w:rsid w:val="005556AD"/>
    <w:rsid w:val="00555BCF"/>
    <w:rsid w:val="0055688C"/>
    <w:rsid w:val="0056112C"/>
    <w:rsid w:val="00566E52"/>
    <w:rsid w:val="00566EE9"/>
    <w:rsid w:val="005673D3"/>
    <w:rsid w:val="00571066"/>
    <w:rsid w:val="00573DEC"/>
    <w:rsid w:val="00577D80"/>
    <w:rsid w:val="00582E1D"/>
    <w:rsid w:val="00584A7A"/>
    <w:rsid w:val="00587205"/>
    <w:rsid w:val="00590207"/>
    <w:rsid w:val="0059120E"/>
    <w:rsid w:val="00591AFF"/>
    <w:rsid w:val="00593389"/>
    <w:rsid w:val="005B3AF6"/>
    <w:rsid w:val="005B5E3C"/>
    <w:rsid w:val="005C1AB6"/>
    <w:rsid w:val="005C3450"/>
    <w:rsid w:val="005C58DA"/>
    <w:rsid w:val="005C7360"/>
    <w:rsid w:val="005C7BAD"/>
    <w:rsid w:val="005D00FC"/>
    <w:rsid w:val="005D01F0"/>
    <w:rsid w:val="005D04C3"/>
    <w:rsid w:val="005D5098"/>
    <w:rsid w:val="005E1CD8"/>
    <w:rsid w:val="005E2A9E"/>
    <w:rsid w:val="005E3A65"/>
    <w:rsid w:val="005E495F"/>
    <w:rsid w:val="005E5AEC"/>
    <w:rsid w:val="005E7670"/>
    <w:rsid w:val="005F0392"/>
    <w:rsid w:val="005F0EC2"/>
    <w:rsid w:val="005F3092"/>
    <w:rsid w:val="005F363F"/>
    <w:rsid w:val="005F376A"/>
    <w:rsid w:val="005F5583"/>
    <w:rsid w:val="005F5E9B"/>
    <w:rsid w:val="005F602A"/>
    <w:rsid w:val="00601250"/>
    <w:rsid w:val="006030D7"/>
    <w:rsid w:val="00610941"/>
    <w:rsid w:val="00614F19"/>
    <w:rsid w:val="00622E53"/>
    <w:rsid w:val="00623AF7"/>
    <w:rsid w:val="00635073"/>
    <w:rsid w:val="00635C1F"/>
    <w:rsid w:val="00640C33"/>
    <w:rsid w:val="00644BD3"/>
    <w:rsid w:val="00645878"/>
    <w:rsid w:val="0064678D"/>
    <w:rsid w:val="0065038C"/>
    <w:rsid w:val="006519EA"/>
    <w:rsid w:val="00662EC0"/>
    <w:rsid w:val="00665B95"/>
    <w:rsid w:val="00665E95"/>
    <w:rsid w:val="006700AB"/>
    <w:rsid w:val="00674385"/>
    <w:rsid w:val="00677E12"/>
    <w:rsid w:val="006801BA"/>
    <w:rsid w:val="00684D96"/>
    <w:rsid w:val="0068699F"/>
    <w:rsid w:val="006874B5"/>
    <w:rsid w:val="0069141C"/>
    <w:rsid w:val="0069363A"/>
    <w:rsid w:val="006A3C5C"/>
    <w:rsid w:val="006A76AA"/>
    <w:rsid w:val="006B09A1"/>
    <w:rsid w:val="006B2E6B"/>
    <w:rsid w:val="006C0E75"/>
    <w:rsid w:val="006C3913"/>
    <w:rsid w:val="006C3914"/>
    <w:rsid w:val="006C704A"/>
    <w:rsid w:val="006D0EBF"/>
    <w:rsid w:val="006D32E3"/>
    <w:rsid w:val="006D3F2A"/>
    <w:rsid w:val="006E62EE"/>
    <w:rsid w:val="006E6A95"/>
    <w:rsid w:val="006F34C2"/>
    <w:rsid w:val="006F7CEF"/>
    <w:rsid w:val="00703588"/>
    <w:rsid w:val="00706713"/>
    <w:rsid w:val="00707569"/>
    <w:rsid w:val="007101A2"/>
    <w:rsid w:val="00710E3B"/>
    <w:rsid w:val="00712FFC"/>
    <w:rsid w:val="00713008"/>
    <w:rsid w:val="00720608"/>
    <w:rsid w:val="00722AAE"/>
    <w:rsid w:val="00724174"/>
    <w:rsid w:val="00730576"/>
    <w:rsid w:val="00737B86"/>
    <w:rsid w:val="007447A4"/>
    <w:rsid w:val="00746129"/>
    <w:rsid w:val="0075057A"/>
    <w:rsid w:val="0075262B"/>
    <w:rsid w:val="00753ACD"/>
    <w:rsid w:val="0075466F"/>
    <w:rsid w:val="00760ACD"/>
    <w:rsid w:val="00761CA0"/>
    <w:rsid w:val="007627E4"/>
    <w:rsid w:val="0076381D"/>
    <w:rsid w:val="00767042"/>
    <w:rsid w:val="00767345"/>
    <w:rsid w:val="007716EE"/>
    <w:rsid w:val="00773A16"/>
    <w:rsid w:val="00775068"/>
    <w:rsid w:val="0077529D"/>
    <w:rsid w:val="00775FDD"/>
    <w:rsid w:val="00777BC0"/>
    <w:rsid w:val="00777D56"/>
    <w:rsid w:val="007837A5"/>
    <w:rsid w:val="00785C0B"/>
    <w:rsid w:val="0079148E"/>
    <w:rsid w:val="007940CC"/>
    <w:rsid w:val="00796BEE"/>
    <w:rsid w:val="00797E82"/>
    <w:rsid w:val="007A020C"/>
    <w:rsid w:val="007A1EB1"/>
    <w:rsid w:val="007A4627"/>
    <w:rsid w:val="007A68F1"/>
    <w:rsid w:val="007B0F29"/>
    <w:rsid w:val="007B49A7"/>
    <w:rsid w:val="007B643C"/>
    <w:rsid w:val="007C033B"/>
    <w:rsid w:val="007C1A46"/>
    <w:rsid w:val="007C7DC6"/>
    <w:rsid w:val="007D1E8C"/>
    <w:rsid w:val="007D2BFD"/>
    <w:rsid w:val="007D710C"/>
    <w:rsid w:val="007D76A1"/>
    <w:rsid w:val="007E3539"/>
    <w:rsid w:val="007E6E6F"/>
    <w:rsid w:val="0080310B"/>
    <w:rsid w:val="008114BD"/>
    <w:rsid w:val="00811540"/>
    <w:rsid w:val="00812EB5"/>
    <w:rsid w:val="00814930"/>
    <w:rsid w:val="008200D3"/>
    <w:rsid w:val="00822DAD"/>
    <w:rsid w:val="00824245"/>
    <w:rsid w:val="0083089B"/>
    <w:rsid w:val="00831701"/>
    <w:rsid w:val="008337F2"/>
    <w:rsid w:val="00834FD5"/>
    <w:rsid w:val="00841EA1"/>
    <w:rsid w:val="00842EC4"/>
    <w:rsid w:val="008446CF"/>
    <w:rsid w:val="00851752"/>
    <w:rsid w:val="0085374E"/>
    <w:rsid w:val="00855774"/>
    <w:rsid w:val="0086068C"/>
    <w:rsid w:val="008651F1"/>
    <w:rsid w:val="00865B53"/>
    <w:rsid w:val="0087154E"/>
    <w:rsid w:val="00872FC5"/>
    <w:rsid w:val="00875E1C"/>
    <w:rsid w:val="00876D85"/>
    <w:rsid w:val="00877906"/>
    <w:rsid w:val="00880EF7"/>
    <w:rsid w:val="0088654D"/>
    <w:rsid w:val="00893DDA"/>
    <w:rsid w:val="00895C09"/>
    <w:rsid w:val="008A1C53"/>
    <w:rsid w:val="008A3A9C"/>
    <w:rsid w:val="008A781B"/>
    <w:rsid w:val="008B3337"/>
    <w:rsid w:val="008B6038"/>
    <w:rsid w:val="008C108F"/>
    <w:rsid w:val="008C3A03"/>
    <w:rsid w:val="008C6C1E"/>
    <w:rsid w:val="008C6F12"/>
    <w:rsid w:val="008C7ADE"/>
    <w:rsid w:val="008D703F"/>
    <w:rsid w:val="008D7386"/>
    <w:rsid w:val="008E09DE"/>
    <w:rsid w:val="008E404D"/>
    <w:rsid w:val="008F066E"/>
    <w:rsid w:val="008F0763"/>
    <w:rsid w:val="008F0CCD"/>
    <w:rsid w:val="008F2A2A"/>
    <w:rsid w:val="008F49BA"/>
    <w:rsid w:val="008F54BB"/>
    <w:rsid w:val="008F7B7D"/>
    <w:rsid w:val="0090126E"/>
    <w:rsid w:val="00902FD8"/>
    <w:rsid w:val="00903838"/>
    <w:rsid w:val="009158E3"/>
    <w:rsid w:val="009164D3"/>
    <w:rsid w:val="00917C77"/>
    <w:rsid w:val="00921297"/>
    <w:rsid w:val="009221DE"/>
    <w:rsid w:val="00922264"/>
    <w:rsid w:val="009249BB"/>
    <w:rsid w:val="0093182F"/>
    <w:rsid w:val="009363B0"/>
    <w:rsid w:val="00937102"/>
    <w:rsid w:val="0094204D"/>
    <w:rsid w:val="00944F20"/>
    <w:rsid w:val="00947103"/>
    <w:rsid w:val="00947140"/>
    <w:rsid w:val="00947D92"/>
    <w:rsid w:val="0095184B"/>
    <w:rsid w:val="00951DD5"/>
    <w:rsid w:val="009562DF"/>
    <w:rsid w:val="0095673B"/>
    <w:rsid w:val="00963459"/>
    <w:rsid w:val="00963D74"/>
    <w:rsid w:val="00963F78"/>
    <w:rsid w:val="00963FBF"/>
    <w:rsid w:val="009654E5"/>
    <w:rsid w:val="009706B0"/>
    <w:rsid w:val="0097121A"/>
    <w:rsid w:val="009733CB"/>
    <w:rsid w:val="009743B4"/>
    <w:rsid w:val="00974E62"/>
    <w:rsid w:val="009809AA"/>
    <w:rsid w:val="0098593F"/>
    <w:rsid w:val="00987BAE"/>
    <w:rsid w:val="0099184D"/>
    <w:rsid w:val="00993E4D"/>
    <w:rsid w:val="00994881"/>
    <w:rsid w:val="00997900"/>
    <w:rsid w:val="009A0AF6"/>
    <w:rsid w:val="009A5C32"/>
    <w:rsid w:val="009B27EA"/>
    <w:rsid w:val="009C4C8A"/>
    <w:rsid w:val="009C71E4"/>
    <w:rsid w:val="009D1A3B"/>
    <w:rsid w:val="009D34A3"/>
    <w:rsid w:val="009D36A2"/>
    <w:rsid w:val="009D5EB8"/>
    <w:rsid w:val="009D6491"/>
    <w:rsid w:val="009E0EF3"/>
    <w:rsid w:val="009E10CD"/>
    <w:rsid w:val="009E4D36"/>
    <w:rsid w:val="009E7984"/>
    <w:rsid w:val="009E7AD7"/>
    <w:rsid w:val="009F11D5"/>
    <w:rsid w:val="009F2710"/>
    <w:rsid w:val="00A001EB"/>
    <w:rsid w:val="00A0218D"/>
    <w:rsid w:val="00A0522D"/>
    <w:rsid w:val="00A067F4"/>
    <w:rsid w:val="00A11317"/>
    <w:rsid w:val="00A13C85"/>
    <w:rsid w:val="00A150C9"/>
    <w:rsid w:val="00A1758A"/>
    <w:rsid w:val="00A2149B"/>
    <w:rsid w:val="00A224CD"/>
    <w:rsid w:val="00A22CDC"/>
    <w:rsid w:val="00A27196"/>
    <w:rsid w:val="00A310F9"/>
    <w:rsid w:val="00A4128E"/>
    <w:rsid w:val="00A456A0"/>
    <w:rsid w:val="00A55F9E"/>
    <w:rsid w:val="00A56B95"/>
    <w:rsid w:val="00A61530"/>
    <w:rsid w:val="00A618F6"/>
    <w:rsid w:val="00A63665"/>
    <w:rsid w:val="00A70A32"/>
    <w:rsid w:val="00A721F8"/>
    <w:rsid w:val="00A7446D"/>
    <w:rsid w:val="00A76703"/>
    <w:rsid w:val="00A77654"/>
    <w:rsid w:val="00A847FE"/>
    <w:rsid w:val="00A87BEC"/>
    <w:rsid w:val="00A92070"/>
    <w:rsid w:val="00A961AC"/>
    <w:rsid w:val="00A964B2"/>
    <w:rsid w:val="00A97C77"/>
    <w:rsid w:val="00AA2755"/>
    <w:rsid w:val="00AA355D"/>
    <w:rsid w:val="00AA3741"/>
    <w:rsid w:val="00AA589E"/>
    <w:rsid w:val="00AB29C5"/>
    <w:rsid w:val="00AB374E"/>
    <w:rsid w:val="00AB5B95"/>
    <w:rsid w:val="00AC27A5"/>
    <w:rsid w:val="00AC4523"/>
    <w:rsid w:val="00AC474C"/>
    <w:rsid w:val="00AD5E81"/>
    <w:rsid w:val="00AE3465"/>
    <w:rsid w:val="00AE6E62"/>
    <w:rsid w:val="00AE724F"/>
    <w:rsid w:val="00AE74D1"/>
    <w:rsid w:val="00AF4A7C"/>
    <w:rsid w:val="00AF5E79"/>
    <w:rsid w:val="00B061C2"/>
    <w:rsid w:val="00B06699"/>
    <w:rsid w:val="00B121C3"/>
    <w:rsid w:val="00B12BE5"/>
    <w:rsid w:val="00B14547"/>
    <w:rsid w:val="00B14706"/>
    <w:rsid w:val="00B15384"/>
    <w:rsid w:val="00B153BB"/>
    <w:rsid w:val="00B16175"/>
    <w:rsid w:val="00B201E6"/>
    <w:rsid w:val="00B23CBA"/>
    <w:rsid w:val="00B27E87"/>
    <w:rsid w:val="00B30072"/>
    <w:rsid w:val="00B30091"/>
    <w:rsid w:val="00B31524"/>
    <w:rsid w:val="00B33DD2"/>
    <w:rsid w:val="00B3548D"/>
    <w:rsid w:val="00B35EA5"/>
    <w:rsid w:val="00B4003A"/>
    <w:rsid w:val="00B4034B"/>
    <w:rsid w:val="00B41674"/>
    <w:rsid w:val="00B42305"/>
    <w:rsid w:val="00B44B57"/>
    <w:rsid w:val="00B464BC"/>
    <w:rsid w:val="00B47B81"/>
    <w:rsid w:val="00B50076"/>
    <w:rsid w:val="00B50560"/>
    <w:rsid w:val="00B5177B"/>
    <w:rsid w:val="00B531E5"/>
    <w:rsid w:val="00B53435"/>
    <w:rsid w:val="00B53878"/>
    <w:rsid w:val="00B54EFE"/>
    <w:rsid w:val="00B5744F"/>
    <w:rsid w:val="00B579EA"/>
    <w:rsid w:val="00B61796"/>
    <w:rsid w:val="00B65894"/>
    <w:rsid w:val="00B70807"/>
    <w:rsid w:val="00B709F0"/>
    <w:rsid w:val="00B71E93"/>
    <w:rsid w:val="00B73DD4"/>
    <w:rsid w:val="00B76288"/>
    <w:rsid w:val="00B8040C"/>
    <w:rsid w:val="00B841CD"/>
    <w:rsid w:val="00B86CEA"/>
    <w:rsid w:val="00B915A8"/>
    <w:rsid w:val="00B9180D"/>
    <w:rsid w:val="00B956F2"/>
    <w:rsid w:val="00B95739"/>
    <w:rsid w:val="00B97E46"/>
    <w:rsid w:val="00BA11F6"/>
    <w:rsid w:val="00BA3960"/>
    <w:rsid w:val="00BA552D"/>
    <w:rsid w:val="00BA570D"/>
    <w:rsid w:val="00BB015A"/>
    <w:rsid w:val="00BB10AE"/>
    <w:rsid w:val="00BB1419"/>
    <w:rsid w:val="00BB3ACF"/>
    <w:rsid w:val="00BB769E"/>
    <w:rsid w:val="00BC18ED"/>
    <w:rsid w:val="00BC3217"/>
    <w:rsid w:val="00BC756F"/>
    <w:rsid w:val="00BC79D1"/>
    <w:rsid w:val="00BD1C44"/>
    <w:rsid w:val="00BD2D37"/>
    <w:rsid w:val="00BE0DC4"/>
    <w:rsid w:val="00BE2E14"/>
    <w:rsid w:val="00BE35CC"/>
    <w:rsid w:val="00BE3E47"/>
    <w:rsid w:val="00BE6752"/>
    <w:rsid w:val="00BF1595"/>
    <w:rsid w:val="00BF48F9"/>
    <w:rsid w:val="00C00CD3"/>
    <w:rsid w:val="00C0264A"/>
    <w:rsid w:val="00C05994"/>
    <w:rsid w:val="00C13F00"/>
    <w:rsid w:val="00C2141F"/>
    <w:rsid w:val="00C2417C"/>
    <w:rsid w:val="00C25417"/>
    <w:rsid w:val="00C310F6"/>
    <w:rsid w:val="00C31BA8"/>
    <w:rsid w:val="00C37977"/>
    <w:rsid w:val="00C42519"/>
    <w:rsid w:val="00C44812"/>
    <w:rsid w:val="00C46C26"/>
    <w:rsid w:val="00C47842"/>
    <w:rsid w:val="00C5264B"/>
    <w:rsid w:val="00C544A0"/>
    <w:rsid w:val="00C554BE"/>
    <w:rsid w:val="00C61A60"/>
    <w:rsid w:val="00C62E3E"/>
    <w:rsid w:val="00C64280"/>
    <w:rsid w:val="00C6543F"/>
    <w:rsid w:val="00C6597B"/>
    <w:rsid w:val="00C6642F"/>
    <w:rsid w:val="00C676EA"/>
    <w:rsid w:val="00C72439"/>
    <w:rsid w:val="00C73C23"/>
    <w:rsid w:val="00C75DDA"/>
    <w:rsid w:val="00C76147"/>
    <w:rsid w:val="00C76518"/>
    <w:rsid w:val="00C80AD2"/>
    <w:rsid w:val="00C8287A"/>
    <w:rsid w:val="00C83E9E"/>
    <w:rsid w:val="00C84FF8"/>
    <w:rsid w:val="00C86112"/>
    <w:rsid w:val="00C91328"/>
    <w:rsid w:val="00C93915"/>
    <w:rsid w:val="00CA2E91"/>
    <w:rsid w:val="00CA68A1"/>
    <w:rsid w:val="00CB5F4A"/>
    <w:rsid w:val="00CB726F"/>
    <w:rsid w:val="00CC063C"/>
    <w:rsid w:val="00CC2502"/>
    <w:rsid w:val="00CC4182"/>
    <w:rsid w:val="00CC7FD3"/>
    <w:rsid w:val="00CD3B09"/>
    <w:rsid w:val="00CD41C3"/>
    <w:rsid w:val="00CD6C39"/>
    <w:rsid w:val="00CE0AA5"/>
    <w:rsid w:val="00CE1FFD"/>
    <w:rsid w:val="00CE3879"/>
    <w:rsid w:val="00CE4183"/>
    <w:rsid w:val="00CE4D94"/>
    <w:rsid w:val="00CE6996"/>
    <w:rsid w:val="00CE7FA5"/>
    <w:rsid w:val="00CF154A"/>
    <w:rsid w:val="00CF1C66"/>
    <w:rsid w:val="00CF7268"/>
    <w:rsid w:val="00D00CB6"/>
    <w:rsid w:val="00D043EB"/>
    <w:rsid w:val="00D04B12"/>
    <w:rsid w:val="00D055E1"/>
    <w:rsid w:val="00D06537"/>
    <w:rsid w:val="00D1044B"/>
    <w:rsid w:val="00D10E52"/>
    <w:rsid w:val="00D15999"/>
    <w:rsid w:val="00D175BE"/>
    <w:rsid w:val="00D32F12"/>
    <w:rsid w:val="00D37CAD"/>
    <w:rsid w:val="00D40A96"/>
    <w:rsid w:val="00D429DF"/>
    <w:rsid w:val="00D439D7"/>
    <w:rsid w:val="00D43A76"/>
    <w:rsid w:val="00D506C5"/>
    <w:rsid w:val="00D54CC8"/>
    <w:rsid w:val="00D57AE9"/>
    <w:rsid w:val="00D6302C"/>
    <w:rsid w:val="00D65943"/>
    <w:rsid w:val="00D65AFF"/>
    <w:rsid w:val="00D67468"/>
    <w:rsid w:val="00D70D5B"/>
    <w:rsid w:val="00D71CA3"/>
    <w:rsid w:val="00D73D01"/>
    <w:rsid w:val="00D818D5"/>
    <w:rsid w:val="00D866FF"/>
    <w:rsid w:val="00D909E5"/>
    <w:rsid w:val="00D953A2"/>
    <w:rsid w:val="00D95902"/>
    <w:rsid w:val="00D970A9"/>
    <w:rsid w:val="00D97BD9"/>
    <w:rsid w:val="00DA0859"/>
    <w:rsid w:val="00DA3573"/>
    <w:rsid w:val="00DA41D3"/>
    <w:rsid w:val="00DA4AE6"/>
    <w:rsid w:val="00DA4BAC"/>
    <w:rsid w:val="00DB120B"/>
    <w:rsid w:val="00DB45C5"/>
    <w:rsid w:val="00DB786A"/>
    <w:rsid w:val="00DC0222"/>
    <w:rsid w:val="00DC4E84"/>
    <w:rsid w:val="00DC7665"/>
    <w:rsid w:val="00DD0CF5"/>
    <w:rsid w:val="00DD3981"/>
    <w:rsid w:val="00DD60C7"/>
    <w:rsid w:val="00DE03C3"/>
    <w:rsid w:val="00DE665F"/>
    <w:rsid w:val="00DF2FDE"/>
    <w:rsid w:val="00DF49BA"/>
    <w:rsid w:val="00E0032E"/>
    <w:rsid w:val="00E018DB"/>
    <w:rsid w:val="00E0272E"/>
    <w:rsid w:val="00E049C7"/>
    <w:rsid w:val="00E067A8"/>
    <w:rsid w:val="00E06BB0"/>
    <w:rsid w:val="00E075C1"/>
    <w:rsid w:val="00E12811"/>
    <w:rsid w:val="00E1347C"/>
    <w:rsid w:val="00E17D93"/>
    <w:rsid w:val="00E21C29"/>
    <w:rsid w:val="00E25A3B"/>
    <w:rsid w:val="00E275B2"/>
    <w:rsid w:val="00E27BF2"/>
    <w:rsid w:val="00E30008"/>
    <w:rsid w:val="00E34AEF"/>
    <w:rsid w:val="00E34C92"/>
    <w:rsid w:val="00E35446"/>
    <w:rsid w:val="00E35B08"/>
    <w:rsid w:val="00E47BA1"/>
    <w:rsid w:val="00E502D0"/>
    <w:rsid w:val="00E54DD6"/>
    <w:rsid w:val="00E574C4"/>
    <w:rsid w:val="00E57649"/>
    <w:rsid w:val="00E6034D"/>
    <w:rsid w:val="00E62551"/>
    <w:rsid w:val="00E63B3B"/>
    <w:rsid w:val="00E656F8"/>
    <w:rsid w:val="00E65DC5"/>
    <w:rsid w:val="00E70B5B"/>
    <w:rsid w:val="00E71322"/>
    <w:rsid w:val="00E72822"/>
    <w:rsid w:val="00E76B75"/>
    <w:rsid w:val="00E9090E"/>
    <w:rsid w:val="00E91AF9"/>
    <w:rsid w:val="00E952B9"/>
    <w:rsid w:val="00E975B9"/>
    <w:rsid w:val="00E977CD"/>
    <w:rsid w:val="00EA0A4F"/>
    <w:rsid w:val="00EA34CF"/>
    <w:rsid w:val="00EB2619"/>
    <w:rsid w:val="00EB2F77"/>
    <w:rsid w:val="00EC2D9C"/>
    <w:rsid w:val="00EC57C2"/>
    <w:rsid w:val="00EC7B70"/>
    <w:rsid w:val="00ED34A5"/>
    <w:rsid w:val="00EE7AC4"/>
    <w:rsid w:val="00EF51A8"/>
    <w:rsid w:val="00EF5341"/>
    <w:rsid w:val="00EF7C58"/>
    <w:rsid w:val="00F00091"/>
    <w:rsid w:val="00F01AFA"/>
    <w:rsid w:val="00F04613"/>
    <w:rsid w:val="00F053BF"/>
    <w:rsid w:val="00F05CEA"/>
    <w:rsid w:val="00F068AE"/>
    <w:rsid w:val="00F07205"/>
    <w:rsid w:val="00F1034A"/>
    <w:rsid w:val="00F12AFE"/>
    <w:rsid w:val="00F12B6B"/>
    <w:rsid w:val="00F12BC2"/>
    <w:rsid w:val="00F13A7A"/>
    <w:rsid w:val="00F16B57"/>
    <w:rsid w:val="00F17856"/>
    <w:rsid w:val="00F241C1"/>
    <w:rsid w:val="00F25F46"/>
    <w:rsid w:val="00F313C8"/>
    <w:rsid w:val="00F416A4"/>
    <w:rsid w:val="00F41C4C"/>
    <w:rsid w:val="00F51AAD"/>
    <w:rsid w:val="00F52E82"/>
    <w:rsid w:val="00F560F9"/>
    <w:rsid w:val="00F57359"/>
    <w:rsid w:val="00F62780"/>
    <w:rsid w:val="00F63909"/>
    <w:rsid w:val="00F760C0"/>
    <w:rsid w:val="00F76927"/>
    <w:rsid w:val="00F853ED"/>
    <w:rsid w:val="00F87D2E"/>
    <w:rsid w:val="00F93E0A"/>
    <w:rsid w:val="00F972CC"/>
    <w:rsid w:val="00FA4131"/>
    <w:rsid w:val="00FA54B5"/>
    <w:rsid w:val="00FA7F12"/>
    <w:rsid w:val="00FB0E54"/>
    <w:rsid w:val="00FC1F7F"/>
    <w:rsid w:val="00FC23E9"/>
    <w:rsid w:val="00FC6FD9"/>
    <w:rsid w:val="00FD1547"/>
    <w:rsid w:val="00FE3108"/>
    <w:rsid w:val="00FE61DB"/>
    <w:rsid w:val="00FE759B"/>
    <w:rsid w:val="00FE7621"/>
    <w:rsid w:val="00FF5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F78"/>
    <w:pPr>
      <w:widowControl w:val="0"/>
      <w:shd w:val="clear" w:color="auto" w:fill="FFFFFF"/>
      <w:autoSpaceDE w:val="0"/>
      <w:autoSpaceDN w:val="0"/>
      <w:adjustRightInd w:val="0"/>
      <w:spacing w:line="360" w:lineRule="auto"/>
      <w:ind w:right="11" w:firstLine="522"/>
      <w:jc w:val="both"/>
    </w:pPr>
    <w:rPr>
      <w:rFonts w:ascii="Times New Roman" w:eastAsia="Times New Roman" w:hAnsi="Times New Roman"/>
      <w:color w:val="000000"/>
      <w:sz w:val="28"/>
      <w:szCs w:val="28"/>
    </w:rPr>
  </w:style>
  <w:style w:type="paragraph" w:styleId="2">
    <w:name w:val="heading 2"/>
    <w:basedOn w:val="a"/>
    <w:link w:val="20"/>
    <w:uiPriority w:val="9"/>
    <w:qFormat/>
    <w:rsid w:val="00A961AC"/>
    <w:pPr>
      <w:widowControl/>
      <w:shd w:val="clear" w:color="auto" w:fill="auto"/>
      <w:autoSpaceDE/>
      <w:autoSpaceDN/>
      <w:adjustRightInd/>
      <w:spacing w:before="100" w:beforeAutospacing="1" w:after="100" w:afterAutospacing="1" w:line="240" w:lineRule="auto"/>
      <w:ind w:right="0" w:firstLine="0"/>
      <w:jc w:val="left"/>
      <w:outlineLvl w:val="1"/>
    </w:pPr>
    <w:rPr>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3F78"/>
    <w:pPr>
      <w:widowControl/>
      <w:shd w:val="clear" w:color="auto" w:fill="auto"/>
      <w:tabs>
        <w:tab w:val="center" w:pos="4677"/>
        <w:tab w:val="right" w:pos="9355"/>
      </w:tabs>
      <w:autoSpaceDE/>
      <w:autoSpaceDN/>
      <w:adjustRightInd/>
      <w:spacing w:after="200" w:line="276" w:lineRule="auto"/>
      <w:ind w:right="0" w:firstLine="0"/>
      <w:jc w:val="left"/>
    </w:pPr>
    <w:rPr>
      <w:rFonts w:ascii="Calibri" w:eastAsia="Calibri" w:hAnsi="Calibri"/>
      <w:color w:val="auto"/>
      <w:sz w:val="20"/>
      <w:szCs w:val="20"/>
      <w:lang w:val="x-none" w:eastAsia="x-none"/>
    </w:rPr>
  </w:style>
  <w:style w:type="character" w:customStyle="1" w:styleId="a4">
    <w:name w:val="Верхний колонтитул Знак"/>
    <w:link w:val="a3"/>
    <w:uiPriority w:val="99"/>
    <w:rsid w:val="00963F78"/>
    <w:rPr>
      <w:rFonts w:ascii="Calibri" w:eastAsia="Calibri" w:hAnsi="Calibri" w:cs="Times New Roman"/>
    </w:rPr>
  </w:style>
  <w:style w:type="paragraph" w:styleId="a5">
    <w:name w:val="footer"/>
    <w:basedOn w:val="a"/>
    <w:link w:val="a6"/>
    <w:uiPriority w:val="99"/>
    <w:unhideWhenUsed/>
    <w:rsid w:val="00963F78"/>
    <w:pPr>
      <w:widowControl/>
      <w:shd w:val="clear" w:color="auto" w:fill="auto"/>
      <w:tabs>
        <w:tab w:val="center" w:pos="4677"/>
        <w:tab w:val="right" w:pos="9355"/>
      </w:tabs>
      <w:autoSpaceDE/>
      <w:autoSpaceDN/>
      <w:adjustRightInd/>
      <w:spacing w:after="200" w:line="276" w:lineRule="auto"/>
      <w:ind w:right="0" w:firstLine="0"/>
      <w:jc w:val="left"/>
    </w:pPr>
    <w:rPr>
      <w:rFonts w:ascii="Calibri" w:eastAsia="Calibri" w:hAnsi="Calibri"/>
      <w:color w:val="auto"/>
      <w:sz w:val="20"/>
      <w:szCs w:val="20"/>
      <w:lang w:val="x-none" w:eastAsia="x-none"/>
    </w:rPr>
  </w:style>
  <w:style w:type="character" w:customStyle="1" w:styleId="a6">
    <w:name w:val="Нижний колонтитул Знак"/>
    <w:link w:val="a5"/>
    <w:uiPriority w:val="99"/>
    <w:rsid w:val="00963F78"/>
    <w:rPr>
      <w:rFonts w:ascii="Calibri" w:eastAsia="Calibri" w:hAnsi="Calibri" w:cs="Times New Roman"/>
    </w:rPr>
  </w:style>
  <w:style w:type="paragraph" w:styleId="a7">
    <w:name w:val="Body Text"/>
    <w:basedOn w:val="a"/>
    <w:link w:val="a8"/>
    <w:rsid w:val="00C64280"/>
    <w:pPr>
      <w:widowControl/>
      <w:autoSpaceDE/>
      <w:autoSpaceDN/>
      <w:adjustRightInd/>
      <w:ind w:right="2131" w:firstLine="0"/>
      <w:jc w:val="left"/>
    </w:pPr>
    <w:rPr>
      <w:spacing w:val="-4"/>
      <w:szCs w:val="20"/>
      <w:lang w:val="x-none" w:eastAsia="x-none"/>
    </w:rPr>
  </w:style>
  <w:style w:type="character" w:customStyle="1" w:styleId="a8">
    <w:name w:val="Основной текст Знак"/>
    <w:link w:val="a7"/>
    <w:rsid w:val="00C64280"/>
    <w:rPr>
      <w:rFonts w:ascii="Times New Roman" w:eastAsia="Times New Roman" w:hAnsi="Times New Roman"/>
      <w:color w:val="000000"/>
      <w:spacing w:val="-4"/>
      <w:sz w:val="28"/>
      <w:shd w:val="clear" w:color="auto" w:fill="FFFFFF"/>
    </w:rPr>
  </w:style>
  <w:style w:type="character" w:customStyle="1" w:styleId="apple-style-span">
    <w:name w:val="apple-style-span"/>
    <w:basedOn w:val="a0"/>
    <w:rsid w:val="005F5583"/>
  </w:style>
  <w:style w:type="paragraph" w:styleId="a9">
    <w:name w:val="List Paragraph"/>
    <w:basedOn w:val="a"/>
    <w:link w:val="aa"/>
    <w:uiPriority w:val="34"/>
    <w:qFormat/>
    <w:rsid w:val="00307304"/>
    <w:pPr>
      <w:widowControl/>
      <w:shd w:val="clear" w:color="auto" w:fill="auto"/>
      <w:autoSpaceDE/>
      <w:autoSpaceDN/>
      <w:adjustRightInd/>
      <w:spacing w:after="200" w:line="276" w:lineRule="auto"/>
      <w:ind w:left="720" w:right="0" w:firstLine="0"/>
      <w:contextualSpacing/>
      <w:jc w:val="left"/>
    </w:pPr>
    <w:rPr>
      <w:rFonts w:ascii="Calibri" w:hAnsi="Calibri"/>
      <w:color w:val="auto"/>
      <w:sz w:val="22"/>
      <w:szCs w:val="22"/>
      <w:lang w:val="x-none" w:eastAsia="x-none"/>
    </w:rPr>
  </w:style>
  <w:style w:type="table" w:styleId="ab">
    <w:name w:val="Table Grid"/>
    <w:basedOn w:val="a1"/>
    <w:rsid w:val="0030730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uiPriority w:val="99"/>
    <w:semiHidden/>
    <w:unhideWhenUsed/>
    <w:rsid w:val="00F87D2E"/>
    <w:pPr>
      <w:spacing w:line="240" w:lineRule="auto"/>
    </w:pPr>
    <w:rPr>
      <w:rFonts w:ascii="Tahoma" w:hAnsi="Tahoma"/>
      <w:sz w:val="16"/>
      <w:szCs w:val="16"/>
      <w:lang w:val="x-none" w:eastAsia="x-none"/>
    </w:rPr>
  </w:style>
  <w:style w:type="character" w:customStyle="1" w:styleId="ad">
    <w:name w:val="Текст выноски Знак"/>
    <w:link w:val="ac"/>
    <w:uiPriority w:val="99"/>
    <w:semiHidden/>
    <w:rsid w:val="00F87D2E"/>
    <w:rPr>
      <w:rFonts w:ascii="Tahoma" w:eastAsia="Times New Roman" w:hAnsi="Tahoma" w:cs="Tahoma"/>
      <w:color w:val="000000"/>
      <w:sz w:val="16"/>
      <w:szCs w:val="16"/>
      <w:shd w:val="clear" w:color="auto" w:fill="FFFFFF"/>
    </w:rPr>
  </w:style>
  <w:style w:type="character" w:customStyle="1" w:styleId="ae">
    <w:name w:val="Основной текст_"/>
    <w:link w:val="10"/>
    <w:rsid w:val="00706713"/>
    <w:rPr>
      <w:rFonts w:ascii="Microsoft Sans Serif" w:eastAsia="Microsoft Sans Serif" w:hAnsi="Microsoft Sans Serif" w:cs="Microsoft Sans Serif"/>
      <w:sz w:val="19"/>
      <w:szCs w:val="19"/>
      <w:shd w:val="clear" w:color="auto" w:fill="FFFFFF"/>
    </w:rPr>
  </w:style>
  <w:style w:type="paragraph" w:customStyle="1" w:styleId="10">
    <w:name w:val="Основной текст1"/>
    <w:basedOn w:val="a"/>
    <w:link w:val="ae"/>
    <w:rsid w:val="00706713"/>
    <w:pPr>
      <w:autoSpaceDE/>
      <w:autoSpaceDN/>
      <w:adjustRightInd/>
      <w:spacing w:before="240" w:after="240" w:line="239" w:lineRule="exact"/>
      <w:ind w:right="0" w:firstLine="0"/>
    </w:pPr>
    <w:rPr>
      <w:rFonts w:ascii="Microsoft Sans Serif" w:eastAsia="Microsoft Sans Serif" w:hAnsi="Microsoft Sans Serif"/>
      <w:color w:val="auto"/>
      <w:sz w:val="19"/>
      <w:szCs w:val="19"/>
      <w:lang w:val="x-none" w:eastAsia="x-none"/>
    </w:rPr>
  </w:style>
  <w:style w:type="character" w:customStyle="1" w:styleId="21">
    <w:name w:val="Основной текст (2)_"/>
    <w:link w:val="22"/>
    <w:rsid w:val="00706713"/>
    <w:rPr>
      <w:rFonts w:ascii="Arial" w:eastAsia="Arial" w:hAnsi="Arial" w:cs="Arial"/>
      <w:i/>
      <w:iCs/>
      <w:sz w:val="19"/>
      <w:szCs w:val="19"/>
      <w:shd w:val="clear" w:color="auto" w:fill="FFFFFF"/>
    </w:rPr>
  </w:style>
  <w:style w:type="character" w:customStyle="1" w:styleId="2MicrosoftSansSerif">
    <w:name w:val="Основной текст (2) + Microsoft Sans Serif;Не курсив"/>
    <w:rsid w:val="00706713"/>
    <w:rPr>
      <w:rFonts w:ascii="Microsoft Sans Serif" w:eastAsia="Microsoft Sans Serif" w:hAnsi="Microsoft Sans Serif" w:cs="Microsoft Sans Serif"/>
      <w:i/>
      <w:iCs/>
      <w:color w:val="000000"/>
      <w:spacing w:val="0"/>
      <w:w w:val="100"/>
      <w:position w:val="0"/>
      <w:sz w:val="19"/>
      <w:szCs w:val="19"/>
      <w:shd w:val="clear" w:color="auto" w:fill="FFFFFF"/>
      <w:lang w:val="en-US"/>
    </w:rPr>
  </w:style>
  <w:style w:type="character" w:customStyle="1" w:styleId="2MicrosoftSansSerif4pt">
    <w:name w:val="Основной текст (2) + Microsoft Sans Serif;4 pt;Не курсив"/>
    <w:rsid w:val="00706713"/>
    <w:rPr>
      <w:rFonts w:ascii="Microsoft Sans Serif" w:eastAsia="Microsoft Sans Serif" w:hAnsi="Microsoft Sans Serif" w:cs="Microsoft Sans Serif"/>
      <w:i/>
      <w:iCs/>
      <w:color w:val="000000"/>
      <w:spacing w:val="0"/>
      <w:w w:val="100"/>
      <w:position w:val="0"/>
      <w:sz w:val="8"/>
      <w:szCs w:val="8"/>
      <w:shd w:val="clear" w:color="auto" w:fill="FFFFFF"/>
      <w:lang w:val="en-US"/>
    </w:rPr>
  </w:style>
  <w:style w:type="paragraph" w:customStyle="1" w:styleId="22">
    <w:name w:val="Основной текст (2)"/>
    <w:basedOn w:val="a"/>
    <w:link w:val="21"/>
    <w:rsid w:val="00706713"/>
    <w:pPr>
      <w:autoSpaceDE/>
      <w:autoSpaceDN/>
      <w:adjustRightInd/>
      <w:spacing w:before="240" w:after="240" w:line="0" w:lineRule="atLeast"/>
      <w:ind w:right="0" w:firstLine="0"/>
    </w:pPr>
    <w:rPr>
      <w:rFonts w:ascii="Arial" w:eastAsia="Arial" w:hAnsi="Arial"/>
      <w:i/>
      <w:iCs/>
      <w:color w:val="auto"/>
      <w:sz w:val="19"/>
      <w:szCs w:val="19"/>
      <w:lang w:val="x-none" w:eastAsia="x-none"/>
    </w:rPr>
  </w:style>
  <w:style w:type="character" w:customStyle="1" w:styleId="3">
    <w:name w:val="Основной текст (3)_"/>
    <w:link w:val="30"/>
    <w:rsid w:val="00706713"/>
    <w:rPr>
      <w:rFonts w:ascii="Microsoft Sans Serif" w:eastAsia="Microsoft Sans Serif" w:hAnsi="Microsoft Sans Serif" w:cs="Microsoft Sans Serif"/>
      <w:b/>
      <w:bCs/>
      <w:sz w:val="19"/>
      <w:szCs w:val="19"/>
      <w:shd w:val="clear" w:color="auto" w:fill="FFFFFF"/>
    </w:rPr>
  </w:style>
  <w:style w:type="paragraph" w:customStyle="1" w:styleId="30">
    <w:name w:val="Основной текст (3)"/>
    <w:basedOn w:val="a"/>
    <w:link w:val="3"/>
    <w:rsid w:val="00706713"/>
    <w:pPr>
      <w:autoSpaceDE/>
      <w:autoSpaceDN/>
      <w:adjustRightInd/>
      <w:spacing w:before="240" w:line="0" w:lineRule="atLeast"/>
      <w:ind w:right="0" w:firstLine="0"/>
    </w:pPr>
    <w:rPr>
      <w:rFonts w:ascii="Microsoft Sans Serif" w:eastAsia="Microsoft Sans Serif" w:hAnsi="Microsoft Sans Serif"/>
      <w:b/>
      <w:bCs/>
      <w:color w:val="auto"/>
      <w:sz w:val="19"/>
      <w:szCs w:val="19"/>
      <w:lang w:val="x-none" w:eastAsia="x-none"/>
    </w:rPr>
  </w:style>
  <w:style w:type="character" w:customStyle="1" w:styleId="af">
    <w:name w:val="Основной текст + Полужирный"/>
    <w:rsid w:val="00706713"/>
    <w:rPr>
      <w:rFonts w:ascii="Microsoft Sans Serif" w:eastAsia="Microsoft Sans Serif" w:hAnsi="Microsoft Sans Serif" w:cs="Microsoft Sans Serif"/>
      <w:b/>
      <w:bCs/>
      <w:i w:val="0"/>
      <w:iCs w:val="0"/>
      <w:smallCaps w:val="0"/>
      <w:strike w:val="0"/>
      <w:color w:val="000000"/>
      <w:spacing w:val="0"/>
      <w:w w:val="100"/>
      <w:position w:val="0"/>
      <w:sz w:val="19"/>
      <w:szCs w:val="19"/>
      <w:u w:val="none"/>
      <w:shd w:val="clear" w:color="auto" w:fill="FFFFFF"/>
      <w:lang w:val="en-US"/>
    </w:rPr>
  </w:style>
  <w:style w:type="character" w:customStyle="1" w:styleId="4">
    <w:name w:val="Основной текст (4)_"/>
    <w:link w:val="40"/>
    <w:rsid w:val="00706713"/>
    <w:rPr>
      <w:rFonts w:ascii="Microsoft Sans Serif" w:eastAsia="Microsoft Sans Serif" w:hAnsi="Microsoft Sans Serif" w:cs="Microsoft Sans Serif"/>
      <w:b/>
      <w:bCs/>
      <w:sz w:val="17"/>
      <w:szCs w:val="17"/>
      <w:shd w:val="clear" w:color="auto" w:fill="FFFFFF"/>
    </w:rPr>
  </w:style>
  <w:style w:type="character" w:customStyle="1" w:styleId="31">
    <w:name w:val="Основной текст (3) + Не полужирный"/>
    <w:rsid w:val="00706713"/>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shd w:val="clear" w:color="auto" w:fill="FFFFFF"/>
      <w:lang w:val="en-US"/>
    </w:rPr>
  </w:style>
  <w:style w:type="paragraph" w:customStyle="1" w:styleId="40">
    <w:name w:val="Основной текст (4)"/>
    <w:basedOn w:val="a"/>
    <w:link w:val="4"/>
    <w:rsid w:val="00706713"/>
    <w:pPr>
      <w:autoSpaceDE/>
      <w:autoSpaceDN/>
      <w:adjustRightInd/>
      <w:spacing w:before="180" w:after="180" w:line="226" w:lineRule="exact"/>
      <w:ind w:right="0" w:firstLine="0"/>
    </w:pPr>
    <w:rPr>
      <w:rFonts w:ascii="Microsoft Sans Serif" w:eastAsia="Microsoft Sans Serif" w:hAnsi="Microsoft Sans Serif"/>
      <w:b/>
      <w:bCs/>
      <w:color w:val="auto"/>
      <w:sz w:val="17"/>
      <w:szCs w:val="17"/>
      <w:lang w:val="x-none" w:eastAsia="x-none"/>
    </w:rPr>
  </w:style>
  <w:style w:type="character" w:customStyle="1" w:styleId="Arial">
    <w:name w:val="Основной текст + Arial;Курсив"/>
    <w:rsid w:val="00706713"/>
    <w:rPr>
      <w:rFonts w:ascii="Arial" w:eastAsia="Arial" w:hAnsi="Arial" w:cs="Arial"/>
      <w:b w:val="0"/>
      <w:bCs w:val="0"/>
      <w:i/>
      <w:iCs/>
      <w:smallCaps w:val="0"/>
      <w:strike w:val="0"/>
      <w:color w:val="000000"/>
      <w:spacing w:val="0"/>
      <w:w w:val="100"/>
      <w:position w:val="0"/>
      <w:sz w:val="19"/>
      <w:szCs w:val="19"/>
      <w:u w:val="none"/>
      <w:shd w:val="clear" w:color="auto" w:fill="FFFFFF"/>
      <w:lang w:val="en-US"/>
    </w:rPr>
  </w:style>
  <w:style w:type="character" w:customStyle="1" w:styleId="4pt">
    <w:name w:val="Основной текст + 4 pt"/>
    <w:rsid w:val="00706713"/>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en-US"/>
    </w:rPr>
  </w:style>
  <w:style w:type="character" w:customStyle="1" w:styleId="3Exact">
    <w:name w:val="Основной текст (3) Exact"/>
    <w:rsid w:val="00706713"/>
    <w:rPr>
      <w:rFonts w:ascii="Microsoft Sans Serif" w:eastAsia="Microsoft Sans Serif" w:hAnsi="Microsoft Sans Serif" w:cs="Microsoft Sans Serif"/>
      <w:b/>
      <w:bCs/>
      <w:i w:val="0"/>
      <w:iCs w:val="0"/>
      <w:smallCaps w:val="0"/>
      <w:strike w:val="0"/>
      <w:spacing w:val="-2"/>
      <w:sz w:val="17"/>
      <w:szCs w:val="17"/>
      <w:u w:val="none"/>
    </w:rPr>
  </w:style>
  <w:style w:type="character" w:customStyle="1" w:styleId="4Exact">
    <w:name w:val="Основной текст (4) Exact"/>
    <w:rsid w:val="00706713"/>
    <w:rPr>
      <w:rFonts w:ascii="Microsoft Sans Serif" w:eastAsia="Microsoft Sans Serif" w:hAnsi="Microsoft Sans Serif" w:cs="Microsoft Sans Serif"/>
      <w:b/>
      <w:bCs/>
      <w:i w:val="0"/>
      <w:iCs w:val="0"/>
      <w:smallCaps w:val="0"/>
      <w:strike w:val="0"/>
      <w:spacing w:val="-2"/>
      <w:sz w:val="16"/>
      <w:szCs w:val="16"/>
      <w:u w:val="none"/>
    </w:rPr>
  </w:style>
  <w:style w:type="character" w:customStyle="1" w:styleId="5">
    <w:name w:val="Основной текст (5)_"/>
    <w:link w:val="50"/>
    <w:rsid w:val="00706713"/>
    <w:rPr>
      <w:rFonts w:ascii="Microsoft Sans Serif" w:eastAsia="Microsoft Sans Serif" w:hAnsi="Microsoft Sans Serif" w:cs="Microsoft Sans Serif"/>
      <w:sz w:val="14"/>
      <w:szCs w:val="14"/>
      <w:shd w:val="clear" w:color="auto" w:fill="FFFFFF"/>
    </w:rPr>
  </w:style>
  <w:style w:type="character" w:customStyle="1" w:styleId="55pt">
    <w:name w:val="Основной текст (5) + 5 pt;Курсив"/>
    <w:rsid w:val="00706713"/>
    <w:rPr>
      <w:rFonts w:ascii="Microsoft Sans Serif" w:eastAsia="Microsoft Sans Serif" w:hAnsi="Microsoft Sans Serif" w:cs="Microsoft Sans Serif"/>
      <w:i/>
      <w:iCs/>
      <w:color w:val="000000"/>
      <w:spacing w:val="0"/>
      <w:w w:val="100"/>
      <w:position w:val="0"/>
      <w:sz w:val="10"/>
      <w:szCs w:val="10"/>
      <w:shd w:val="clear" w:color="auto" w:fill="FFFFFF"/>
      <w:lang w:val="en-US"/>
    </w:rPr>
  </w:style>
  <w:style w:type="character" w:customStyle="1" w:styleId="55pt0">
    <w:name w:val="Основной текст (5) + 5 pt;Курсив;Малые прописные"/>
    <w:rsid w:val="00706713"/>
    <w:rPr>
      <w:rFonts w:ascii="Microsoft Sans Serif" w:eastAsia="Microsoft Sans Serif" w:hAnsi="Microsoft Sans Serif" w:cs="Microsoft Sans Serif"/>
      <w:i/>
      <w:iCs/>
      <w:smallCaps/>
      <w:color w:val="000000"/>
      <w:spacing w:val="0"/>
      <w:w w:val="100"/>
      <w:position w:val="0"/>
      <w:sz w:val="10"/>
      <w:szCs w:val="10"/>
      <w:shd w:val="clear" w:color="auto" w:fill="FFFFFF"/>
      <w:lang w:val="en-US"/>
    </w:rPr>
  </w:style>
  <w:style w:type="paragraph" w:customStyle="1" w:styleId="50">
    <w:name w:val="Основной текст (5)"/>
    <w:basedOn w:val="a"/>
    <w:link w:val="5"/>
    <w:rsid w:val="00706713"/>
    <w:pPr>
      <w:autoSpaceDE/>
      <w:autoSpaceDN/>
      <w:adjustRightInd/>
      <w:spacing w:after="180" w:line="0" w:lineRule="atLeast"/>
      <w:ind w:right="0" w:hanging="400"/>
    </w:pPr>
    <w:rPr>
      <w:rFonts w:ascii="Microsoft Sans Serif" w:eastAsia="Microsoft Sans Serif" w:hAnsi="Microsoft Sans Serif"/>
      <w:color w:val="auto"/>
      <w:sz w:val="14"/>
      <w:szCs w:val="14"/>
      <w:lang w:val="x-none" w:eastAsia="x-none"/>
    </w:rPr>
  </w:style>
  <w:style w:type="character" w:customStyle="1" w:styleId="11">
    <w:name w:val="Заголовок №1_"/>
    <w:link w:val="12"/>
    <w:rsid w:val="00584A7A"/>
    <w:rPr>
      <w:rFonts w:ascii="Arial" w:eastAsia="Arial" w:hAnsi="Arial" w:cs="Arial"/>
      <w:b/>
      <w:bCs/>
      <w:sz w:val="27"/>
      <w:szCs w:val="27"/>
      <w:shd w:val="clear" w:color="auto" w:fill="FFFFFF"/>
    </w:rPr>
  </w:style>
  <w:style w:type="character" w:customStyle="1" w:styleId="6">
    <w:name w:val="Основной текст (6)_"/>
    <w:link w:val="60"/>
    <w:rsid w:val="00584A7A"/>
    <w:rPr>
      <w:rFonts w:ascii="Microsoft Sans Serif" w:eastAsia="Microsoft Sans Serif" w:hAnsi="Microsoft Sans Serif" w:cs="Microsoft Sans Serif"/>
      <w:b/>
      <w:bCs/>
      <w:sz w:val="26"/>
      <w:szCs w:val="26"/>
      <w:shd w:val="clear" w:color="auto" w:fill="FFFFFF"/>
    </w:rPr>
  </w:style>
  <w:style w:type="paragraph" w:customStyle="1" w:styleId="12">
    <w:name w:val="Заголовок №1"/>
    <w:basedOn w:val="a"/>
    <w:link w:val="11"/>
    <w:rsid w:val="00584A7A"/>
    <w:pPr>
      <w:autoSpaceDE/>
      <w:autoSpaceDN/>
      <w:adjustRightInd/>
      <w:spacing w:after="60" w:line="0" w:lineRule="atLeast"/>
      <w:ind w:right="0" w:firstLine="0"/>
      <w:jc w:val="center"/>
      <w:outlineLvl w:val="0"/>
    </w:pPr>
    <w:rPr>
      <w:rFonts w:ascii="Arial" w:eastAsia="Arial" w:hAnsi="Arial"/>
      <w:b/>
      <w:bCs/>
      <w:color w:val="auto"/>
      <w:sz w:val="27"/>
      <w:szCs w:val="27"/>
      <w:lang w:val="x-none" w:eastAsia="x-none"/>
    </w:rPr>
  </w:style>
  <w:style w:type="paragraph" w:customStyle="1" w:styleId="60">
    <w:name w:val="Основной текст (6)"/>
    <w:basedOn w:val="a"/>
    <w:link w:val="6"/>
    <w:rsid w:val="00584A7A"/>
    <w:pPr>
      <w:autoSpaceDE/>
      <w:autoSpaceDN/>
      <w:adjustRightInd/>
      <w:spacing w:before="60" w:after="300" w:line="0" w:lineRule="atLeast"/>
      <w:ind w:right="0" w:firstLine="0"/>
      <w:jc w:val="center"/>
    </w:pPr>
    <w:rPr>
      <w:rFonts w:ascii="Microsoft Sans Serif" w:eastAsia="Microsoft Sans Serif" w:hAnsi="Microsoft Sans Serif"/>
      <w:b/>
      <w:bCs/>
      <w:color w:val="auto"/>
      <w:sz w:val="26"/>
      <w:szCs w:val="26"/>
      <w:lang w:val="x-none" w:eastAsia="x-none"/>
    </w:rPr>
  </w:style>
  <w:style w:type="character" w:customStyle="1" w:styleId="23">
    <w:name w:val="Заголовок №2_"/>
    <w:link w:val="24"/>
    <w:rsid w:val="00584A7A"/>
    <w:rPr>
      <w:rFonts w:ascii="Arial" w:eastAsia="Arial" w:hAnsi="Arial" w:cs="Arial"/>
      <w:b/>
      <w:bCs/>
      <w:sz w:val="23"/>
      <w:szCs w:val="23"/>
      <w:shd w:val="clear" w:color="auto" w:fill="FFFFFF"/>
    </w:rPr>
  </w:style>
  <w:style w:type="character" w:customStyle="1" w:styleId="85pt">
    <w:name w:val="Основной текст + 8;5 pt;Курсив"/>
    <w:rsid w:val="00584A7A"/>
    <w:rPr>
      <w:rFonts w:ascii="Microsoft Sans Serif" w:eastAsia="Microsoft Sans Serif" w:hAnsi="Microsoft Sans Serif" w:cs="Microsoft Sans Serif"/>
      <w:b w:val="0"/>
      <w:bCs w:val="0"/>
      <w:i/>
      <w:iCs/>
      <w:smallCaps w:val="0"/>
      <w:strike w:val="0"/>
      <w:color w:val="000000"/>
      <w:spacing w:val="0"/>
      <w:w w:val="100"/>
      <w:position w:val="0"/>
      <w:sz w:val="17"/>
      <w:szCs w:val="17"/>
      <w:u w:val="none"/>
      <w:shd w:val="clear" w:color="auto" w:fill="FFFFFF"/>
      <w:lang w:val="en-US"/>
    </w:rPr>
  </w:style>
  <w:style w:type="paragraph" w:customStyle="1" w:styleId="24">
    <w:name w:val="Заголовок №2"/>
    <w:basedOn w:val="a"/>
    <w:link w:val="23"/>
    <w:rsid w:val="00584A7A"/>
    <w:pPr>
      <w:autoSpaceDE/>
      <w:autoSpaceDN/>
      <w:adjustRightInd/>
      <w:spacing w:after="240" w:line="0" w:lineRule="atLeast"/>
      <w:ind w:right="0" w:firstLine="0"/>
      <w:outlineLvl w:val="1"/>
    </w:pPr>
    <w:rPr>
      <w:rFonts w:ascii="Arial" w:eastAsia="Arial" w:hAnsi="Arial"/>
      <w:b/>
      <w:bCs/>
      <w:color w:val="auto"/>
      <w:sz w:val="23"/>
      <w:szCs w:val="23"/>
      <w:lang w:val="x-none" w:eastAsia="x-none"/>
    </w:rPr>
  </w:style>
  <w:style w:type="paragraph" w:customStyle="1" w:styleId="41">
    <w:name w:val="Основной текст4"/>
    <w:basedOn w:val="a"/>
    <w:rsid w:val="004F2EBF"/>
    <w:pPr>
      <w:autoSpaceDE/>
      <w:autoSpaceDN/>
      <w:adjustRightInd/>
      <w:spacing w:before="240" w:after="180" w:line="211" w:lineRule="exact"/>
      <w:ind w:right="0" w:hanging="420"/>
    </w:pPr>
    <w:rPr>
      <w:rFonts w:ascii="Arial Unicode MS" w:eastAsia="Arial Unicode MS" w:hAnsi="Arial Unicode MS" w:cs="Arial Unicode MS"/>
      <w:sz w:val="18"/>
      <w:szCs w:val="18"/>
      <w:lang w:val="en-US"/>
    </w:rPr>
  </w:style>
  <w:style w:type="character" w:customStyle="1" w:styleId="2ArialUnicodeMS">
    <w:name w:val="Основной текст (2) + Arial Unicode MS;Не курсив"/>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51">
    <w:name w:val="Заголовок №5_"/>
    <w:link w:val="52"/>
    <w:rsid w:val="004F2EBF"/>
    <w:rPr>
      <w:rFonts w:ascii="Franklin Gothic Heavy" w:eastAsia="Franklin Gothic Heavy" w:hAnsi="Franklin Gothic Heavy" w:cs="Franklin Gothic Heavy"/>
      <w:sz w:val="22"/>
      <w:szCs w:val="22"/>
      <w:shd w:val="clear" w:color="auto" w:fill="FFFFFF"/>
    </w:rPr>
  </w:style>
  <w:style w:type="character" w:customStyle="1" w:styleId="Constantia10pt">
    <w:name w:val="Основной текст + Constantia;10 pt"/>
    <w:rsid w:val="004F2EBF"/>
    <w:rPr>
      <w:rFonts w:ascii="Constantia" w:eastAsia="Constantia" w:hAnsi="Constantia" w:cs="Constantia"/>
      <w:b w:val="0"/>
      <w:bCs w:val="0"/>
      <w:i w:val="0"/>
      <w:iCs w:val="0"/>
      <w:smallCaps w:val="0"/>
      <w:strike w:val="0"/>
      <w:color w:val="000000"/>
      <w:spacing w:val="0"/>
      <w:w w:val="100"/>
      <w:position w:val="0"/>
      <w:sz w:val="20"/>
      <w:szCs w:val="20"/>
      <w:u w:val="none"/>
      <w:shd w:val="clear" w:color="auto" w:fill="FFFFFF"/>
      <w:lang w:val="en-US"/>
    </w:rPr>
  </w:style>
  <w:style w:type="paragraph" w:customStyle="1" w:styleId="52">
    <w:name w:val="Заголовок №5"/>
    <w:basedOn w:val="a"/>
    <w:link w:val="51"/>
    <w:rsid w:val="004F2EBF"/>
    <w:pPr>
      <w:autoSpaceDE/>
      <w:autoSpaceDN/>
      <w:adjustRightInd/>
      <w:spacing w:before="300" w:after="240" w:line="0" w:lineRule="atLeast"/>
      <w:ind w:right="0" w:hanging="3160"/>
      <w:jc w:val="left"/>
      <w:outlineLvl w:val="4"/>
    </w:pPr>
    <w:rPr>
      <w:rFonts w:ascii="Franklin Gothic Heavy" w:eastAsia="Franklin Gothic Heavy" w:hAnsi="Franklin Gothic Heavy"/>
      <w:color w:val="auto"/>
      <w:sz w:val="22"/>
      <w:szCs w:val="22"/>
      <w:lang w:val="x-none" w:eastAsia="x-none"/>
    </w:rPr>
  </w:style>
  <w:style w:type="character" w:customStyle="1" w:styleId="FranklinGothicHeavy95pt">
    <w:name w:val="Основной текст + Franklin Gothic Heavy;9;5 pt;Полужирный"/>
    <w:rsid w:val="004F2EBF"/>
    <w:rPr>
      <w:rFonts w:ascii="Franklin Gothic Heavy" w:eastAsia="Franklin Gothic Heavy" w:hAnsi="Franklin Gothic Heavy" w:cs="Franklin Gothic Heavy"/>
      <w:b/>
      <w:bCs/>
      <w:i w:val="0"/>
      <w:iCs w:val="0"/>
      <w:smallCaps w:val="0"/>
      <w:strike w:val="0"/>
      <w:color w:val="000000"/>
      <w:spacing w:val="0"/>
      <w:w w:val="100"/>
      <w:position w:val="0"/>
      <w:sz w:val="19"/>
      <w:szCs w:val="19"/>
      <w:u w:val="none"/>
      <w:shd w:val="clear" w:color="auto" w:fill="FFFFFF"/>
      <w:lang w:val="en-US"/>
    </w:rPr>
  </w:style>
  <w:style w:type="character" w:customStyle="1" w:styleId="af0">
    <w:name w:val="Колонтитул_"/>
    <w:link w:val="af1"/>
    <w:rsid w:val="004F2EBF"/>
    <w:rPr>
      <w:sz w:val="19"/>
      <w:szCs w:val="19"/>
      <w:shd w:val="clear" w:color="auto" w:fill="FFFFFF"/>
    </w:rPr>
  </w:style>
  <w:style w:type="paragraph" w:customStyle="1" w:styleId="af1">
    <w:name w:val="Колонтитул"/>
    <w:basedOn w:val="a"/>
    <w:link w:val="af0"/>
    <w:rsid w:val="004F2EBF"/>
    <w:pPr>
      <w:autoSpaceDE/>
      <w:autoSpaceDN/>
      <w:adjustRightInd/>
      <w:spacing w:line="0" w:lineRule="atLeast"/>
      <w:ind w:right="0" w:firstLine="0"/>
      <w:jc w:val="left"/>
    </w:pPr>
    <w:rPr>
      <w:rFonts w:ascii="Calibri" w:eastAsia="Calibri" w:hAnsi="Calibri"/>
      <w:color w:val="auto"/>
      <w:sz w:val="19"/>
      <w:szCs w:val="19"/>
      <w:lang w:val="x-none" w:eastAsia="x-none"/>
    </w:rPr>
  </w:style>
  <w:style w:type="character" w:customStyle="1" w:styleId="FranklinGothicHeavy85pt">
    <w:name w:val="Основной текст + Franklin Gothic Heavy;8;5 pt;Полужирный"/>
    <w:rsid w:val="004F2EBF"/>
    <w:rPr>
      <w:rFonts w:ascii="Franklin Gothic Heavy" w:eastAsia="Franklin Gothic Heavy" w:hAnsi="Franklin Gothic Heavy" w:cs="Franklin Gothic Heavy"/>
      <w:b/>
      <w:bCs/>
      <w:i w:val="0"/>
      <w:iCs w:val="0"/>
      <w:smallCaps w:val="0"/>
      <w:strike w:val="0"/>
      <w:color w:val="000000"/>
      <w:spacing w:val="0"/>
      <w:w w:val="100"/>
      <w:position w:val="0"/>
      <w:sz w:val="17"/>
      <w:szCs w:val="17"/>
      <w:u w:val="none"/>
      <w:shd w:val="clear" w:color="auto" w:fill="FFFFFF"/>
      <w:lang w:val="en-US"/>
    </w:rPr>
  </w:style>
  <w:style w:type="character" w:customStyle="1" w:styleId="8pt">
    <w:name w:val="Основной текст + 8 pt"/>
    <w:rsid w:val="004F2EBF"/>
    <w:rPr>
      <w:rFonts w:ascii="Arial Unicode MS" w:eastAsia="Arial Unicode MS" w:hAnsi="Arial Unicode MS" w:cs="Arial Unicode MS"/>
      <w:b w:val="0"/>
      <w:bCs w:val="0"/>
      <w:i w:val="0"/>
      <w:iCs w:val="0"/>
      <w:smallCaps w:val="0"/>
      <w:strike w:val="0"/>
      <w:color w:val="000000"/>
      <w:spacing w:val="0"/>
      <w:w w:val="100"/>
      <w:position w:val="0"/>
      <w:sz w:val="16"/>
      <w:szCs w:val="16"/>
      <w:u w:val="none"/>
      <w:shd w:val="clear" w:color="auto" w:fill="FFFFFF"/>
      <w:lang w:val="en-US"/>
    </w:rPr>
  </w:style>
  <w:style w:type="character" w:customStyle="1" w:styleId="3ArialUnicodeMS9pt">
    <w:name w:val="Основной текст (3) + Arial Unicode MS;9 pt;Не полужирный"/>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FranklinGothicHeavy1pt">
    <w:name w:val="Основной текст + Franklin Gothic Heavy;Курсив;Интервал 1 pt"/>
    <w:rsid w:val="004F2EBF"/>
    <w:rPr>
      <w:rFonts w:ascii="Franklin Gothic Heavy" w:eastAsia="Franklin Gothic Heavy" w:hAnsi="Franklin Gothic Heavy" w:cs="Franklin Gothic Heavy"/>
      <w:b w:val="0"/>
      <w:bCs w:val="0"/>
      <w:i/>
      <w:iCs/>
      <w:smallCaps w:val="0"/>
      <w:strike w:val="0"/>
      <w:color w:val="000000"/>
      <w:spacing w:val="30"/>
      <w:w w:val="100"/>
      <w:position w:val="0"/>
      <w:sz w:val="18"/>
      <w:szCs w:val="18"/>
      <w:u w:val="none"/>
      <w:shd w:val="clear" w:color="auto" w:fill="FFFFFF"/>
      <w:lang w:val="en-US"/>
    </w:rPr>
  </w:style>
  <w:style w:type="character" w:customStyle="1" w:styleId="42">
    <w:name w:val="Заголовок №4_"/>
    <w:link w:val="43"/>
    <w:rsid w:val="004F2EBF"/>
    <w:rPr>
      <w:rFonts w:ascii="Franklin Gothic Heavy" w:eastAsia="Franklin Gothic Heavy" w:hAnsi="Franklin Gothic Heavy" w:cs="Franklin Gothic Heavy"/>
      <w:sz w:val="22"/>
      <w:szCs w:val="22"/>
      <w:shd w:val="clear" w:color="auto" w:fill="FFFFFF"/>
    </w:rPr>
  </w:style>
  <w:style w:type="character" w:customStyle="1" w:styleId="25">
    <w:name w:val="Основной текст2"/>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single"/>
      <w:shd w:val="clear" w:color="auto" w:fill="FFFFFF"/>
      <w:lang w:val="en-US"/>
    </w:rPr>
  </w:style>
  <w:style w:type="paragraph" w:customStyle="1" w:styleId="43">
    <w:name w:val="Заголовок №4"/>
    <w:basedOn w:val="a"/>
    <w:link w:val="42"/>
    <w:rsid w:val="004F2EBF"/>
    <w:pPr>
      <w:autoSpaceDE/>
      <w:autoSpaceDN/>
      <w:adjustRightInd/>
      <w:spacing w:before="840" w:after="240" w:line="0" w:lineRule="atLeast"/>
      <w:ind w:right="0" w:hanging="3160"/>
      <w:outlineLvl w:val="3"/>
    </w:pPr>
    <w:rPr>
      <w:rFonts w:ascii="Franklin Gothic Heavy" w:eastAsia="Franklin Gothic Heavy" w:hAnsi="Franklin Gothic Heavy"/>
      <w:color w:val="auto"/>
      <w:sz w:val="22"/>
      <w:szCs w:val="22"/>
      <w:lang w:val="x-none" w:eastAsia="x-none"/>
    </w:rPr>
  </w:style>
  <w:style w:type="character" w:customStyle="1" w:styleId="32">
    <w:name w:val="Основной текст3"/>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75pt">
    <w:name w:val="Основной текст + 7;5 pt;Курсив"/>
    <w:rsid w:val="004F2EBF"/>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en-US"/>
    </w:rPr>
  </w:style>
  <w:style w:type="character" w:customStyle="1" w:styleId="33">
    <w:name w:val="Заголовок №3_"/>
    <w:link w:val="34"/>
    <w:rsid w:val="004F2EBF"/>
    <w:rPr>
      <w:rFonts w:ascii="Franklin Gothic Heavy" w:eastAsia="Franklin Gothic Heavy" w:hAnsi="Franklin Gothic Heavy" w:cs="Franklin Gothic Heavy"/>
      <w:sz w:val="26"/>
      <w:szCs w:val="26"/>
      <w:shd w:val="clear" w:color="auto" w:fill="FFFFFF"/>
    </w:rPr>
  </w:style>
  <w:style w:type="character" w:customStyle="1" w:styleId="311pt">
    <w:name w:val="Заголовок №3 + 11 pt"/>
    <w:rsid w:val="004F2EBF"/>
    <w:rPr>
      <w:rFonts w:ascii="Franklin Gothic Heavy" w:eastAsia="Franklin Gothic Heavy" w:hAnsi="Franklin Gothic Heavy" w:cs="Franklin Gothic Heavy"/>
      <w:color w:val="000000"/>
      <w:spacing w:val="0"/>
      <w:w w:val="100"/>
      <w:position w:val="0"/>
      <w:sz w:val="22"/>
      <w:szCs w:val="22"/>
      <w:shd w:val="clear" w:color="auto" w:fill="FFFFFF"/>
      <w:lang w:val="en-US"/>
    </w:rPr>
  </w:style>
  <w:style w:type="character" w:customStyle="1" w:styleId="110">
    <w:name w:val="Основной текст (11)_"/>
    <w:link w:val="111"/>
    <w:rsid w:val="004F2EBF"/>
    <w:rPr>
      <w:rFonts w:ascii="Arial Unicode MS" w:eastAsia="Arial Unicode MS" w:hAnsi="Arial Unicode MS" w:cs="Arial Unicode MS"/>
      <w:sz w:val="16"/>
      <w:szCs w:val="16"/>
      <w:shd w:val="clear" w:color="auto" w:fill="FFFFFF"/>
    </w:rPr>
  </w:style>
  <w:style w:type="character" w:customStyle="1" w:styleId="1110pt">
    <w:name w:val="Основной текст (11) + 10 pt"/>
    <w:rsid w:val="004F2EBF"/>
    <w:rPr>
      <w:rFonts w:ascii="Arial Unicode MS" w:eastAsia="Arial Unicode MS" w:hAnsi="Arial Unicode MS" w:cs="Arial Unicode MS"/>
      <w:color w:val="000000"/>
      <w:spacing w:val="0"/>
      <w:w w:val="100"/>
      <w:position w:val="0"/>
      <w:sz w:val="20"/>
      <w:szCs w:val="20"/>
      <w:shd w:val="clear" w:color="auto" w:fill="FFFFFF"/>
      <w:lang w:val="en-US"/>
    </w:rPr>
  </w:style>
  <w:style w:type="paragraph" w:customStyle="1" w:styleId="34">
    <w:name w:val="Заголовок №3"/>
    <w:basedOn w:val="a"/>
    <w:link w:val="33"/>
    <w:rsid w:val="004F2EBF"/>
    <w:pPr>
      <w:autoSpaceDE/>
      <w:autoSpaceDN/>
      <w:adjustRightInd/>
      <w:spacing w:before="240" w:line="1155" w:lineRule="exact"/>
      <w:ind w:right="0" w:firstLine="0"/>
      <w:outlineLvl w:val="2"/>
    </w:pPr>
    <w:rPr>
      <w:rFonts w:ascii="Franklin Gothic Heavy" w:eastAsia="Franklin Gothic Heavy" w:hAnsi="Franklin Gothic Heavy"/>
      <w:color w:val="auto"/>
      <w:sz w:val="26"/>
      <w:szCs w:val="26"/>
      <w:lang w:val="x-none" w:eastAsia="x-none"/>
    </w:rPr>
  </w:style>
  <w:style w:type="paragraph" w:customStyle="1" w:styleId="111">
    <w:name w:val="Основной текст (11)"/>
    <w:basedOn w:val="a"/>
    <w:link w:val="110"/>
    <w:rsid w:val="004F2EBF"/>
    <w:pPr>
      <w:autoSpaceDE/>
      <w:autoSpaceDN/>
      <w:adjustRightInd/>
      <w:spacing w:before="360" w:line="445" w:lineRule="exact"/>
      <w:ind w:right="0" w:firstLine="460"/>
      <w:jc w:val="left"/>
    </w:pPr>
    <w:rPr>
      <w:rFonts w:ascii="Arial Unicode MS" w:eastAsia="Arial Unicode MS" w:hAnsi="Arial Unicode MS"/>
      <w:color w:val="auto"/>
      <w:sz w:val="16"/>
      <w:szCs w:val="16"/>
      <w:lang w:val="x-none" w:eastAsia="x-none"/>
    </w:rPr>
  </w:style>
  <w:style w:type="character" w:customStyle="1" w:styleId="af2">
    <w:name w:val="Основной текст + Курсив"/>
    <w:rsid w:val="00677E12"/>
    <w:rPr>
      <w:rFonts w:ascii="Arial" w:eastAsia="Arial" w:hAnsi="Arial" w:cs="Arial"/>
      <w:i/>
      <w:iCs/>
      <w:color w:val="000000"/>
      <w:spacing w:val="0"/>
      <w:w w:val="100"/>
      <w:position w:val="0"/>
      <w:sz w:val="15"/>
      <w:szCs w:val="15"/>
      <w:shd w:val="clear" w:color="auto" w:fill="FFFFFF"/>
      <w:lang w:val="en-US"/>
    </w:rPr>
  </w:style>
  <w:style w:type="character" w:customStyle="1" w:styleId="1pt">
    <w:name w:val="Основной текст + Курсив;Интервал 1 pt"/>
    <w:rsid w:val="00677E12"/>
    <w:rPr>
      <w:rFonts w:ascii="Arial" w:eastAsia="Arial" w:hAnsi="Arial" w:cs="Arial"/>
      <w:b w:val="0"/>
      <w:bCs w:val="0"/>
      <w:i/>
      <w:iCs/>
      <w:smallCaps w:val="0"/>
      <w:strike w:val="0"/>
      <w:color w:val="000000"/>
      <w:spacing w:val="20"/>
      <w:w w:val="100"/>
      <w:position w:val="0"/>
      <w:sz w:val="15"/>
      <w:szCs w:val="15"/>
      <w:u w:val="none"/>
      <w:shd w:val="clear" w:color="auto" w:fill="FFFFFF"/>
      <w:lang w:val="en-US"/>
    </w:rPr>
  </w:style>
  <w:style w:type="character" w:customStyle="1" w:styleId="af3">
    <w:name w:val="Сноска_"/>
    <w:link w:val="af4"/>
    <w:rsid w:val="00677E12"/>
    <w:rPr>
      <w:rFonts w:ascii="Arial" w:eastAsia="Arial" w:hAnsi="Arial" w:cs="Arial"/>
      <w:b/>
      <w:bCs/>
      <w:sz w:val="13"/>
      <w:szCs w:val="13"/>
      <w:shd w:val="clear" w:color="auto" w:fill="FFFFFF"/>
    </w:rPr>
  </w:style>
  <w:style w:type="paragraph" w:customStyle="1" w:styleId="af4">
    <w:name w:val="Сноска"/>
    <w:basedOn w:val="a"/>
    <w:link w:val="af3"/>
    <w:rsid w:val="00677E12"/>
    <w:pPr>
      <w:autoSpaceDE/>
      <w:autoSpaceDN/>
      <w:adjustRightInd/>
      <w:spacing w:line="0" w:lineRule="atLeast"/>
      <w:ind w:right="0" w:firstLine="0"/>
      <w:jc w:val="left"/>
    </w:pPr>
    <w:rPr>
      <w:rFonts w:ascii="Arial" w:eastAsia="Arial" w:hAnsi="Arial"/>
      <w:b/>
      <w:bCs/>
      <w:color w:val="auto"/>
      <w:sz w:val="13"/>
      <w:szCs w:val="13"/>
      <w:lang w:val="x-none" w:eastAsia="x-none"/>
    </w:rPr>
  </w:style>
  <w:style w:type="character" w:customStyle="1" w:styleId="Arial0">
    <w:name w:val="Колонтитул + Arial;Полужирный"/>
    <w:rsid w:val="00CB726F"/>
    <w:rPr>
      <w:rFonts w:ascii="Arial" w:eastAsia="Arial" w:hAnsi="Arial" w:cs="Arial"/>
      <w:b/>
      <w:bCs/>
      <w:color w:val="000000"/>
      <w:spacing w:val="0"/>
      <w:w w:val="100"/>
      <w:position w:val="0"/>
      <w:sz w:val="19"/>
      <w:szCs w:val="19"/>
      <w:shd w:val="clear" w:color="auto" w:fill="FFFFFF"/>
      <w:lang w:val="en-US"/>
    </w:rPr>
  </w:style>
  <w:style w:type="paragraph" w:customStyle="1" w:styleId="1">
    <w:name w:val="Стиль1"/>
    <w:basedOn w:val="a9"/>
    <w:link w:val="13"/>
    <w:qFormat/>
    <w:rsid w:val="00F416A4"/>
    <w:pPr>
      <w:widowControl w:val="0"/>
      <w:numPr>
        <w:numId w:val="1"/>
      </w:numPr>
      <w:tabs>
        <w:tab w:val="left" w:pos="567"/>
      </w:tabs>
      <w:spacing w:after="0" w:line="240" w:lineRule="auto"/>
      <w:ind w:left="0" w:firstLine="0"/>
    </w:pPr>
    <w:rPr>
      <w:rFonts w:ascii="Arial" w:eastAsia="Courier New" w:hAnsi="Arial" w:cs="Arial"/>
      <w:b/>
      <w:color w:val="000000"/>
      <w:sz w:val="28"/>
      <w:szCs w:val="28"/>
      <w:lang w:bidi="ru-RU"/>
    </w:rPr>
  </w:style>
  <w:style w:type="character" w:customStyle="1" w:styleId="13">
    <w:name w:val="Стиль1 Знак"/>
    <w:link w:val="1"/>
    <w:rsid w:val="00F416A4"/>
    <w:rPr>
      <w:rFonts w:ascii="Arial" w:eastAsia="Courier New" w:hAnsi="Arial" w:cs="Arial"/>
      <w:b/>
      <w:color w:val="000000"/>
      <w:sz w:val="28"/>
      <w:szCs w:val="28"/>
      <w:lang w:bidi="ru-RU"/>
    </w:rPr>
  </w:style>
  <w:style w:type="character" w:customStyle="1" w:styleId="aa">
    <w:name w:val="Абзац списка Знак"/>
    <w:link w:val="a9"/>
    <w:uiPriority w:val="34"/>
    <w:rsid w:val="00402F7B"/>
    <w:rPr>
      <w:rFonts w:eastAsia="Times New Roman"/>
      <w:sz w:val="22"/>
      <w:szCs w:val="22"/>
    </w:rPr>
  </w:style>
  <w:style w:type="character" w:customStyle="1" w:styleId="apple-converted-space">
    <w:name w:val="apple-converted-space"/>
    <w:basedOn w:val="a0"/>
    <w:rsid w:val="0095184B"/>
  </w:style>
  <w:style w:type="character" w:styleId="af5">
    <w:name w:val="Emphasis"/>
    <w:uiPriority w:val="20"/>
    <w:qFormat/>
    <w:rsid w:val="0095184B"/>
    <w:rPr>
      <w:i/>
      <w:iCs/>
    </w:rPr>
  </w:style>
  <w:style w:type="character" w:styleId="af6">
    <w:name w:val="Placeholder Text"/>
    <w:uiPriority w:val="99"/>
    <w:semiHidden/>
    <w:rsid w:val="005F602A"/>
    <w:rPr>
      <w:color w:val="808080"/>
    </w:rPr>
  </w:style>
  <w:style w:type="character" w:customStyle="1" w:styleId="hps">
    <w:name w:val="hps"/>
    <w:rsid w:val="00F52E82"/>
    <w:rPr>
      <w:rFonts w:cs="Times New Roman"/>
    </w:rPr>
  </w:style>
  <w:style w:type="paragraph" w:styleId="af7">
    <w:name w:val="footnote text"/>
    <w:basedOn w:val="a"/>
    <w:link w:val="af8"/>
    <w:uiPriority w:val="99"/>
    <w:semiHidden/>
    <w:unhideWhenUsed/>
    <w:rsid w:val="00D909E5"/>
    <w:pPr>
      <w:spacing w:line="240" w:lineRule="auto"/>
    </w:pPr>
    <w:rPr>
      <w:sz w:val="20"/>
      <w:szCs w:val="20"/>
      <w:lang w:val="x-none" w:eastAsia="x-none"/>
    </w:rPr>
  </w:style>
  <w:style w:type="character" w:customStyle="1" w:styleId="af8">
    <w:name w:val="Текст сноски Знак"/>
    <w:link w:val="af7"/>
    <w:uiPriority w:val="99"/>
    <w:semiHidden/>
    <w:rsid w:val="00D909E5"/>
    <w:rPr>
      <w:rFonts w:ascii="Times New Roman" w:eastAsia="Times New Roman" w:hAnsi="Times New Roman"/>
      <w:color w:val="000000"/>
      <w:shd w:val="clear" w:color="auto" w:fill="FFFFFF"/>
    </w:rPr>
  </w:style>
  <w:style w:type="character" w:styleId="af9">
    <w:name w:val="footnote reference"/>
    <w:uiPriority w:val="99"/>
    <w:semiHidden/>
    <w:unhideWhenUsed/>
    <w:rsid w:val="00D909E5"/>
    <w:rPr>
      <w:vertAlign w:val="superscript"/>
    </w:rPr>
  </w:style>
  <w:style w:type="character" w:styleId="afa">
    <w:name w:val="Hyperlink"/>
    <w:uiPriority w:val="99"/>
    <w:semiHidden/>
    <w:unhideWhenUsed/>
    <w:rsid w:val="00B464BC"/>
    <w:rPr>
      <w:color w:val="0000FF"/>
      <w:u w:val="single"/>
    </w:rPr>
  </w:style>
  <w:style w:type="character" w:styleId="afb">
    <w:name w:val="annotation reference"/>
    <w:uiPriority w:val="99"/>
    <w:semiHidden/>
    <w:unhideWhenUsed/>
    <w:rsid w:val="00237849"/>
    <w:rPr>
      <w:sz w:val="16"/>
      <w:szCs w:val="16"/>
    </w:rPr>
  </w:style>
  <w:style w:type="paragraph" w:styleId="afc">
    <w:name w:val="annotation text"/>
    <w:basedOn w:val="a"/>
    <w:link w:val="afd"/>
    <w:uiPriority w:val="99"/>
    <w:semiHidden/>
    <w:unhideWhenUsed/>
    <w:rsid w:val="00237849"/>
    <w:rPr>
      <w:sz w:val="20"/>
      <w:szCs w:val="20"/>
      <w:lang w:val="x-none" w:eastAsia="x-none"/>
    </w:rPr>
  </w:style>
  <w:style w:type="character" w:customStyle="1" w:styleId="afd">
    <w:name w:val="Текст примечания Знак"/>
    <w:link w:val="afc"/>
    <w:uiPriority w:val="99"/>
    <w:semiHidden/>
    <w:rsid w:val="00237849"/>
    <w:rPr>
      <w:rFonts w:ascii="Times New Roman" w:eastAsia="Times New Roman" w:hAnsi="Times New Roman"/>
      <w:color w:val="000000"/>
      <w:shd w:val="clear" w:color="auto" w:fill="FFFFFF"/>
    </w:rPr>
  </w:style>
  <w:style w:type="paragraph" w:styleId="afe">
    <w:name w:val="annotation subject"/>
    <w:basedOn w:val="afc"/>
    <w:next w:val="afc"/>
    <w:link w:val="aff"/>
    <w:uiPriority w:val="99"/>
    <w:semiHidden/>
    <w:unhideWhenUsed/>
    <w:rsid w:val="00237849"/>
    <w:rPr>
      <w:b/>
      <w:bCs/>
    </w:rPr>
  </w:style>
  <w:style w:type="character" w:customStyle="1" w:styleId="aff">
    <w:name w:val="Тема примечания Знак"/>
    <w:link w:val="afe"/>
    <w:uiPriority w:val="99"/>
    <w:semiHidden/>
    <w:rsid w:val="00237849"/>
    <w:rPr>
      <w:rFonts w:ascii="Times New Roman" w:eastAsia="Times New Roman" w:hAnsi="Times New Roman"/>
      <w:b/>
      <w:bCs/>
      <w:color w:val="000000"/>
      <w:shd w:val="clear" w:color="auto" w:fill="FFFFFF"/>
    </w:rPr>
  </w:style>
  <w:style w:type="character" w:customStyle="1" w:styleId="20">
    <w:name w:val="Заголовок 2 Знак"/>
    <w:basedOn w:val="a0"/>
    <w:link w:val="2"/>
    <w:uiPriority w:val="9"/>
    <w:rsid w:val="00A961AC"/>
    <w:rPr>
      <w:rFonts w:ascii="Times New Roman" w:eastAsia="Times New Roman" w:hAnsi="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F78"/>
    <w:pPr>
      <w:widowControl w:val="0"/>
      <w:shd w:val="clear" w:color="auto" w:fill="FFFFFF"/>
      <w:autoSpaceDE w:val="0"/>
      <w:autoSpaceDN w:val="0"/>
      <w:adjustRightInd w:val="0"/>
      <w:spacing w:line="360" w:lineRule="auto"/>
      <w:ind w:right="11" w:firstLine="522"/>
      <w:jc w:val="both"/>
    </w:pPr>
    <w:rPr>
      <w:rFonts w:ascii="Times New Roman" w:eastAsia="Times New Roman" w:hAnsi="Times New Roman"/>
      <w:color w:val="000000"/>
      <w:sz w:val="28"/>
      <w:szCs w:val="28"/>
    </w:rPr>
  </w:style>
  <w:style w:type="paragraph" w:styleId="2">
    <w:name w:val="heading 2"/>
    <w:basedOn w:val="a"/>
    <w:link w:val="20"/>
    <w:uiPriority w:val="9"/>
    <w:qFormat/>
    <w:rsid w:val="00A961AC"/>
    <w:pPr>
      <w:widowControl/>
      <w:shd w:val="clear" w:color="auto" w:fill="auto"/>
      <w:autoSpaceDE/>
      <w:autoSpaceDN/>
      <w:adjustRightInd/>
      <w:spacing w:before="100" w:beforeAutospacing="1" w:after="100" w:afterAutospacing="1" w:line="240" w:lineRule="auto"/>
      <w:ind w:right="0" w:firstLine="0"/>
      <w:jc w:val="left"/>
      <w:outlineLvl w:val="1"/>
    </w:pPr>
    <w:rPr>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3F78"/>
    <w:pPr>
      <w:widowControl/>
      <w:shd w:val="clear" w:color="auto" w:fill="auto"/>
      <w:tabs>
        <w:tab w:val="center" w:pos="4677"/>
        <w:tab w:val="right" w:pos="9355"/>
      </w:tabs>
      <w:autoSpaceDE/>
      <w:autoSpaceDN/>
      <w:adjustRightInd/>
      <w:spacing w:after="200" w:line="276" w:lineRule="auto"/>
      <w:ind w:right="0" w:firstLine="0"/>
      <w:jc w:val="left"/>
    </w:pPr>
    <w:rPr>
      <w:rFonts w:ascii="Calibri" w:eastAsia="Calibri" w:hAnsi="Calibri"/>
      <w:color w:val="auto"/>
      <w:sz w:val="20"/>
      <w:szCs w:val="20"/>
      <w:lang w:val="x-none" w:eastAsia="x-none"/>
    </w:rPr>
  </w:style>
  <w:style w:type="character" w:customStyle="1" w:styleId="a4">
    <w:name w:val="Верхний колонтитул Знак"/>
    <w:link w:val="a3"/>
    <w:uiPriority w:val="99"/>
    <w:rsid w:val="00963F78"/>
    <w:rPr>
      <w:rFonts w:ascii="Calibri" w:eastAsia="Calibri" w:hAnsi="Calibri" w:cs="Times New Roman"/>
    </w:rPr>
  </w:style>
  <w:style w:type="paragraph" w:styleId="a5">
    <w:name w:val="footer"/>
    <w:basedOn w:val="a"/>
    <w:link w:val="a6"/>
    <w:uiPriority w:val="99"/>
    <w:unhideWhenUsed/>
    <w:rsid w:val="00963F78"/>
    <w:pPr>
      <w:widowControl/>
      <w:shd w:val="clear" w:color="auto" w:fill="auto"/>
      <w:tabs>
        <w:tab w:val="center" w:pos="4677"/>
        <w:tab w:val="right" w:pos="9355"/>
      </w:tabs>
      <w:autoSpaceDE/>
      <w:autoSpaceDN/>
      <w:adjustRightInd/>
      <w:spacing w:after="200" w:line="276" w:lineRule="auto"/>
      <w:ind w:right="0" w:firstLine="0"/>
      <w:jc w:val="left"/>
    </w:pPr>
    <w:rPr>
      <w:rFonts w:ascii="Calibri" w:eastAsia="Calibri" w:hAnsi="Calibri"/>
      <w:color w:val="auto"/>
      <w:sz w:val="20"/>
      <w:szCs w:val="20"/>
      <w:lang w:val="x-none" w:eastAsia="x-none"/>
    </w:rPr>
  </w:style>
  <w:style w:type="character" w:customStyle="1" w:styleId="a6">
    <w:name w:val="Нижний колонтитул Знак"/>
    <w:link w:val="a5"/>
    <w:uiPriority w:val="99"/>
    <w:rsid w:val="00963F78"/>
    <w:rPr>
      <w:rFonts w:ascii="Calibri" w:eastAsia="Calibri" w:hAnsi="Calibri" w:cs="Times New Roman"/>
    </w:rPr>
  </w:style>
  <w:style w:type="paragraph" w:styleId="a7">
    <w:name w:val="Body Text"/>
    <w:basedOn w:val="a"/>
    <w:link w:val="a8"/>
    <w:rsid w:val="00C64280"/>
    <w:pPr>
      <w:widowControl/>
      <w:autoSpaceDE/>
      <w:autoSpaceDN/>
      <w:adjustRightInd/>
      <w:ind w:right="2131" w:firstLine="0"/>
      <w:jc w:val="left"/>
    </w:pPr>
    <w:rPr>
      <w:spacing w:val="-4"/>
      <w:szCs w:val="20"/>
      <w:lang w:val="x-none" w:eastAsia="x-none"/>
    </w:rPr>
  </w:style>
  <w:style w:type="character" w:customStyle="1" w:styleId="a8">
    <w:name w:val="Основной текст Знак"/>
    <w:link w:val="a7"/>
    <w:rsid w:val="00C64280"/>
    <w:rPr>
      <w:rFonts w:ascii="Times New Roman" w:eastAsia="Times New Roman" w:hAnsi="Times New Roman"/>
      <w:color w:val="000000"/>
      <w:spacing w:val="-4"/>
      <w:sz w:val="28"/>
      <w:shd w:val="clear" w:color="auto" w:fill="FFFFFF"/>
    </w:rPr>
  </w:style>
  <w:style w:type="character" w:customStyle="1" w:styleId="apple-style-span">
    <w:name w:val="apple-style-span"/>
    <w:basedOn w:val="a0"/>
    <w:rsid w:val="005F5583"/>
  </w:style>
  <w:style w:type="paragraph" w:styleId="a9">
    <w:name w:val="List Paragraph"/>
    <w:basedOn w:val="a"/>
    <w:link w:val="aa"/>
    <w:uiPriority w:val="34"/>
    <w:qFormat/>
    <w:rsid w:val="00307304"/>
    <w:pPr>
      <w:widowControl/>
      <w:shd w:val="clear" w:color="auto" w:fill="auto"/>
      <w:autoSpaceDE/>
      <w:autoSpaceDN/>
      <w:adjustRightInd/>
      <w:spacing w:after="200" w:line="276" w:lineRule="auto"/>
      <w:ind w:left="720" w:right="0" w:firstLine="0"/>
      <w:contextualSpacing/>
      <w:jc w:val="left"/>
    </w:pPr>
    <w:rPr>
      <w:rFonts w:ascii="Calibri" w:hAnsi="Calibri"/>
      <w:color w:val="auto"/>
      <w:sz w:val="22"/>
      <w:szCs w:val="22"/>
      <w:lang w:val="x-none" w:eastAsia="x-none"/>
    </w:rPr>
  </w:style>
  <w:style w:type="table" w:styleId="ab">
    <w:name w:val="Table Grid"/>
    <w:basedOn w:val="a1"/>
    <w:rsid w:val="0030730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uiPriority w:val="99"/>
    <w:semiHidden/>
    <w:unhideWhenUsed/>
    <w:rsid w:val="00F87D2E"/>
    <w:pPr>
      <w:spacing w:line="240" w:lineRule="auto"/>
    </w:pPr>
    <w:rPr>
      <w:rFonts w:ascii="Tahoma" w:hAnsi="Tahoma"/>
      <w:sz w:val="16"/>
      <w:szCs w:val="16"/>
      <w:lang w:val="x-none" w:eastAsia="x-none"/>
    </w:rPr>
  </w:style>
  <w:style w:type="character" w:customStyle="1" w:styleId="ad">
    <w:name w:val="Текст выноски Знак"/>
    <w:link w:val="ac"/>
    <w:uiPriority w:val="99"/>
    <w:semiHidden/>
    <w:rsid w:val="00F87D2E"/>
    <w:rPr>
      <w:rFonts w:ascii="Tahoma" w:eastAsia="Times New Roman" w:hAnsi="Tahoma" w:cs="Tahoma"/>
      <w:color w:val="000000"/>
      <w:sz w:val="16"/>
      <w:szCs w:val="16"/>
      <w:shd w:val="clear" w:color="auto" w:fill="FFFFFF"/>
    </w:rPr>
  </w:style>
  <w:style w:type="character" w:customStyle="1" w:styleId="ae">
    <w:name w:val="Основной текст_"/>
    <w:link w:val="10"/>
    <w:rsid w:val="00706713"/>
    <w:rPr>
      <w:rFonts w:ascii="Microsoft Sans Serif" w:eastAsia="Microsoft Sans Serif" w:hAnsi="Microsoft Sans Serif" w:cs="Microsoft Sans Serif"/>
      <w:sz w:val="19"/>
      <w:szCs w:val="19"/>
      <w:shd w:val="clear" w:color="auto" w:fill="FFFFFF"/>
    </w:rPr>
  </w:style>
  <w:style w:type="paragraph" w:customStyle="1" w:styleId="10">
    <w:name w:val="Основной текст1"/>
    <w:basedOn w:val="a"/>
    <w:link w:val="ae"/>
    <w:rsid w:val="00706713"/>
    <w:pPr>
      <w:autoSpaceDE/>
      <w:autoSpaceDN/>
      <w:adjustRightInd/>
      <w:spacing w:before="240" w:after="240" w:line="239" w:lineRule="exact"/>
      <w:ind w:right="0" w:firstLine="0"/>
    </w:pPr>
    <w:rPr>
      <w:rFonts w:ascii="Microsoft Sans Serif" w:eastAsia="Microsoft Sans Serif" w:hAnsi="Microsoft Sans Serif"/>
      <w:color w:val="auto"/>
      <w:sz w:val="19"/>
      <w:szCs w:val="19"/>
      <w:lang w:val="x-none" w:eastAsia="x-none"/>
    </w:rPr>
  </w:style>
  <w:style w:type="character" w:customStyle="1" w:styleId="21">
    <w:name w:val="Основной текст (2)_"/>
    <w:link w:val="22"/>
    <w:rsid w:val="00706713"/>
    <w:rPr>
      <w:rFonts w:ascii="Arial" w:eastAsia="Arial" w:hAnsi="Arial" w:cs="Arial"/>
      <w:i/>
      <w:iCs/>
      <w:sz w:val="19"/>
      <w:szCs w:val="19"/>
      <w:shd w:val="clear" w:color="auto" w:fill="FFFFFF"/>
    </w:rPr>
  </w:style>
  <w:style w:type="character" w:customStyle="1" w:styleId="2MicrosoftSansSerif">
    <w:name w:val="Основной текст (2) + Microsoft Sans Serif;Не курсив"/>
    <w:rsid w:val="00706713"/>
    <w:rPr>
      <w:rFonts w:ascii="Microsoft Sans Serif" w:eastAsia="Microsoft Sans Serif" w:hAnsi="Microsoft Sans Serif" w:cs="Microsoft Sans Serif"/>
      <w:i/>
      <w:iCs/>
      <w:color w:val="000000"/>
      <w:spacing w:val="0"/>
      <w:w w:val="100"/>
      <w:position w:val="0"/>
      <w:sz w:val="19"/>
      <w:szCs w:val="19"/>
      <w:shd w:val="clear" w:color="auto" w:fill="FFFFFF"/>
      <w:lang w:val="en-US"/>
    </w:rPr>
  </w:style>
  <w:style w:type="character" w:customStyle="1" w:styleId="2MicrosoftSansSerif4pt">
    <w:name w:val="Основной текст (2) + Microsoft Sans Serif;4 pt;Не курсив"/>
    <w:rsid w:val="00706713"/>
    <w:rPr>
      <w:rFonts w:ascii="Microsoft Sans Serif" w:eastAsia="Microsoft Sans Serif" w:hAnsi="Microsoft Sans Serif" w:cs="Microsoft Sans Serif"/>
      <w:i/>
      <w:iCs/>
      <w:color w:val="000000"/>
      <w:spacing w:val="0"/>
      <w:w w:val="100"/>
      <w:position w:val="0"/>
      <w:sz w:val="8"/>
      <w:szCs w:val="8"/>
      <w:shd w:val="clear" w:color="auto" w:fill="FFFFFF"/>
      <w:lang w:val="en-US"/>
    </w:rPr>
  </w:style>
  <w:style w:type="paragraph" w:customStyle="1" w:styleId="22">
    <w:name w:val="Основной текст (2)"/>
    <w:basedOn w:val="a"/>
    <w:link w:val="21"/>
    <w:rsid w:val="00706713"/>
    <w:pPr>
      <w:autoSpaceDE/>
      <w:autoSpaceDN/>
      <w:adjustRightInd/>
      <w:spacing w:before="240" w:after="240" w:line="0" w:lineRule="atLeast"/>
      <w:ind w:right="0" w:firstLine="0"/>
    </w:pPr>
    <w:rPr>
      <w:rFonts w:ascii="Arial" w:eastAsia="Arial" w:hAnsi="Arial"/>
      <w:i/>
      <w:iCs/>
      <w:color w:val="auto"/>
      <w:sz w:val="19"/>
      <w:szCs w:val="19"/>
      <w:lang w:val="x-none" w:eastAsia="x-none"/>
    </w:rPr>
  </w:style>
  <w:style w:type="character" w:customStyle="1" w:styleId="3">
    <w:name w:val="Основной текст (3)_"/>
    <w:link w:val="30"/>
    <w:rsid w:val="00706713"/>
    <w:rPr>
      <w:rFonts w:ascii="Microsoft Sans Serif" w:eastAsia="Microsoft Sans Serif" w:hAnsi="Microsoft Sans Serif" w:cs="Microsoft Sans Serif"/>
      <w:b/>
      <w:bCs/>
      <w:sz w:val="19"/>
      <w:szCs w:val="19"/>
      <w:shd w:val="clear" w:color="auto" w:fill="FFFFFF"/>
    </w:rPr>
  </w:style>
  <w:style w:type="paragraph" w:customStyle="1" w:styleId="30">
    <w:name w:val="Основной текст (3)"/>
    <w:basedOn w:val="a"/>
    <w:link w:val="3"/>
    <w:rsid w:val="00706713"/>
    <w:pPr>
      <w:autoSpaceDE/>
      <w:autoSpaceDN/>
      <w:adjustRightInd/>
      <w:spacing w:before="240" w:line="0" w:lineRule="atLeast"/>
      <w:ind w:right="0" w:firstLine="0"/>
    </w:pPr>
    <w:rPr>
      <w:rFonts w:ascii="Microsoft Sans Serif" w:eastAsia="Microsoft Sans Serif" w:hAnsi="Microsoft Sans Serif"/>
      <w:b/>
      <w:bCs/>
      <w:color w:val="auto"/>
      <w:sz w:val="19"/>
      <w:szCs w:val="19"/>
      <w:lang w:val="x-none" w:eastAsia="x-none"/>
    </w:rPr>
  </w:style>
  <w:style w:type="character" w:customStyle="1" w:styleId="af">
    <w:name w:val="Основной текст + Полужирный"/>
    <w:rsid w:val="00706713"/>
    <w:rPr>
      <w:rFonts w:ascii="Microsoft Sans Serif" w:eastAsia="Microsoft Sans Serif" w:hAnsi="Microsoft Sans Serif" w:cs="Microsoft Sans Serif"/>
      <w:b/>
      <w:bCs/>
      <w:i w:val="0"/>
      <w:iCs w:val="0"/>
      <w:smallCaps w:val="0"/>
      <w:strike w:val="0"/>
      <w:color w:val="000000"/>
      <w:spacing w:val="0"/>
      <w:w w:val="100"/>
      <w:position w:val="0"/>
      <w:sz w:val="19"/>
      <w:szCs w:val="19"/>
      <w:u w:val="none"/>
      <w:shd w:val="clear" w:color="auto" w:fill="FFFFFF"/>
      <w:lang w:val="en-US"/>
    </w:rPr>
  </w:style>
  <w:style w:type="character" w:customStyle="1" w:styleId="4">
    <w:name w:val="Основной текст (4)_"/>
    <w:link w:val="40"/>
    <w:rsid w:val="00706713"/>
    <w:rPr>
      <w:rFonts w:ascii="Microsoft Sans Serif" w:eastAsia="Microsoft Sans Serif" w:hAnsi="Microsoft Sans Serif" w:cs="Microsoft Sans Serif"/>
      <w:b/>
      <w:bCs/>
      <w:sz w:val="17"/>
      <w:szCs w:val="17"/>
      <w:shd w:val="clear" w:color="auto" w:fill="FFFFFF"/>
    </w:rPr>
  </w:style>
  <w:style w:type="character" w:customStyle="1" w:styleId="31">
    <w:name w:val="Основной текст (3) + Не полужирный"/>
    <w:rsid w:val="00706713"/>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shd w:val="clear" w:color="auto" w:fill="FFFFFF"/>
      <w:lang w:val="en-US"/>
    </w:rPr>
  </w:style>
  <w:style w:type="paragraph" w:customStyle="1" w:styleId="40">
    <w:name w:val="Основной текст (4)"/>
    <w:basedOn w:val="a"/>
    <w:link w:val="4"/>
    <w:rsid w:val="00706713"/>
    <w:pPr>
      <w:autoSpaceDE/>
      <w:autoSpaceDN/>
      <w:adjustRightInd/>
      <w:spacing w:before="180" w:after="180" w:line="226" w:lineRule="exact"/>
      <w:ind w:right="0" w:firstLine="0"/>
    </w:pPr>
    <w:rPr>
      <w:rFonts w:ascii="Microsoft Sans Serif" w:eastAsia="Microsoft Sans Serif" w:hAnsi="Microsoft Sans Serif"/>
      <w:b/>
      <w:bCs/>
      <w:color w:val="auto"/>
      <w:sz w:val="17"/>
      <w:szCs w:val="17"/>
      <w:lang w:val="x-none" w:eastAsia="x-none"/>
    </w:rPr>
  </w:style>
  <w:style w:type="character" w:customStyle="1" w:styleId="Arial">
    <w:name w:val="Основной текст + Arial;Курсив"/>
    <w:rsid w:val="00706713"/>
    <w:rPr>
      <w:rFonts w:ascii="Arial" w:eastAsia="Arial" w:hAnsi="Arial" w:cs="Arial"/>
      <w:b w:val="0"/>
      <w:bCs w:val="0"/>
      <w:i/>
      <w:iCs/>
      <w:smallCaps w:val="0"/>
      <w:strike w:val="0"/>
      <w:color w:val="000000"/>
      <w:spacing w:val="0"/>
      <w:w w:val="100"/>
      <w:position w:val="0"/>
      <w:sz w:val="19"/>
      <w:szCs w:val="19"/>
      <w:u w:val="none"/>
      <w:shd w:val="clear" w:color="auto" w:fill="FFFFFF"/>
      <w:lang w:val="en-US"/>
    </w:rPr>
  </w:style>
  <w:style w:type="character" w:customStyle="1" w:styleId="4pt">
    <w:name w:val="Основной текст + 4 pt"/>
    <w:rsid w:val="00706713"/>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en-US"/>
    </w:rPr>
  </w:style>
  <w:style w:type="character" w:customStyle="1" w:styleId="3Exact">
    <w:name w:val="Основной текст (3) Exact"/>
    <w:rsid w:val="00706713"/>
    <w:rPr>
      <w:rFonts w:ascii="Microsoft Sans Serif" w:eastAsia="Microsoft Sans Serif" w:hAnsi="Microsoft Sans Serif" w:cs="Microsoft Sans Serif"/>
      <w:b/>
      <w:bCs/>
      <w:i w:val="0"/>
      <w:iCs w:val="0"/>
      <w:smallCaps w:val="0"/>
      <w:strike w:val="0"/>
      <w:spacing w:val="-2"/>
      <w:sz w:val="17"/>
      <w:szCs w:val="17"/>
      <w:u w:val="none"/>
    </w:rPr>
  </w:style>
  <w:style w:type="character" w:customStyle="1" w:styleId="4Exact">
    <w:name w:val="Основной текст (4) Exact"/>
    <w:rsid w:val="00706713"/>
    <w:rPr>
      <w:rFonts w:ascii="Microsoft Sans Serif" w:eastAsia="Microsoft Sans Serif" w:hAnsi="Microsoft Sans Serif" w:cs="Microsoft Sans Serif"/>
      <w:b/>
      <w:bCs/>
      <w:i w:val="0"/>
      <w:iCs w:val="0"/>
      <w:smallCaps w:val="0"/>
      <w:strike w:val="0"/>
      <w:spacing w:val="-2"/>
      <w:sz w:val="16"/>
      <w:szCs w:val="16"/>
      <w:u w:val="none"/>
    </w:rPr>
  </w:style>
  <w:style w:type="character" w:customStyle="1" w:styleId="5">
    <w:name w:val="Основной текст (5)_"/>
    <w:link w:val="50"/>
    <w:rsid w:val="00706713"/>
    <w:rPr>
      <w:rFonts w:ascii="Microsoft Sans Serif" w:eastAsia="Microsoft Sans Serif" w:hAnsi="Microsoft Sans Serif" w:cs="Microsoft Sans Serif"/>
      <w:sz w:val="14"/>
      <w:szCs w:val="14"/>
      <w:shd w:val="clear" w:color="auto" w:fill="FFFFFF"/>
    </w:rPr>
  </w:style>
  <w:style w:type="character" w:customStyle="1" w:styleId="55pt">
    <w:name w:val="Основной текст (5) + 5 pt;Курсив"/>
    <w:rsid w:val="00706713"/>
    <w:rPr>
      <w:rFonts w:ascii="Microsoft Sans Serif" w:eastAsia="Microsoft Sans Serif" w:hAnsi="Microsoft Sans Serif" w:cs="Microsoft Sans Serif"/>
      <w:i/>
      <w:iCs/>
      <w:color w:val="000000"/>
      <w:spacing w:val="0"/>
      <w:w w:val="100"/>
      <w:position w:val="0"/>
      <w:sz w:val="10"/>
      <w:szCs w:val="10"/>
      <w:shd w:val="clear" w:color="auto" w:fill="FFFFFF"/>
      <w:lang w:val="en-US"/>
    </w:rPr>
  </w:style>
  <w:style w:type="character" w:customStyle="1" w:styleId="55pt0">
    <w:name w:val="Основной текст (5) + 5 pt;Курсив;Малые прописные"/>
    <w:rsid w:val="00706713"/>
    <w:rPr>
      <w:rFonts w:ascii="Microsoft Sans Serif" w:eastAsia="Microsoft Sans Serif" w:hAnsi="Microsoft Sans Serif" w:cs="Microsoft Sans Serif"/>
      <w:i/>
      <w:iCs/>
      <w:smallCaps/>
      <w:color w:val="000000"/>
      <w:spacing w:val="0"/>
      <w:w w:val="100"/>
      <w:position w:val="0"/>
      <w:sz w:val="10"/>
      <w:szCs w:val="10"/>
      <w:shd w:val="clear" w:color="auto" w:fill="FFFFFF"/>
      <w:lang w:val="en-US"/>
    </w:rPr>
  </w:style>
  <w:style w:type="paragraph" w:customStyle="1" w:styleId="50">
    <w:name w:val="Основной текст (5)"/>
    <w:basedOn w:val="a"/>
    <w:link w:val="5"/>
    <w:rsid w:val="00706713"/>
    <w:pPr>
      <w:autoSpaceDE/>
      <w:autoSpaceDN/>
      <w:adjustRightInd/>
      <w:spacing w:after="180" w:line="0" w:lineRule="atLeast"/>
      <w:ind w:right="0" w:hanging="400"/>
    </w:pPr>
    <w:rPr>
      <w:rFonts w:ascii="Microsoft Sans Serif" w:eastAsia="Microsoft Sans Serif" w:hAnsi="Microsoft Sans Serif"/>
      <w:color w:val="auto"/>
      <w:sz w:val="14"/>
      <w:szCs w:val="14"/>
      <w:lang w:val="x-none" w:eastAsia="x-none"/>
    </w:rPr>
  </w:style>
  <w:style w:type="character" w:customStyle="1" w:styleId="11">
    <w:name w:val="Заголовок №1_"/>
    <w:link w:val="12"/>
    <w:rsid w:val="00584A7A"/>
    <w:rPr>
      <w:rFonts w:ascii="Arial" w:eastAsia="Arial" w:hAnsi="Arial" w:cs="Arial"/>
      <w:b/>
      <w:bCs/>
      <w:sz w:val="27"/>
      <w:szCs w:val="27"/>
      <w:shd w:val="clear" w:color="auto" w:fill="FFFFFF"/>
    </w:rPr>
  </w:style>
  <w:style w:type="character" w:customStyle="1" w:styleId="6">
    <w:name w:val="Основной текст (6)_"/>
    <w:link w:val="60"/>
    <w:rsid w:val="00584A7A"/>
    <w:rPr>
      <w:rFonts w:ascii="Microsoft Sans Serif" w:eastAsia="Microsoft Sans Serif" w:hAnsi="Microsoft Sans Serif" w:cs="Microsoft Sans Serif"/>
      <w:b/>
      <w:bCs/>
      <w:sz w:val="26"/>
      <w:szCs w:val="26"/>
      <w:shd w:val="clear" w:color="auto" w:fill="FFFFFF"/>
    </w:rPr>
  </w:style>
  <w:style w:type="paragraph" w:customStyle="1" w:styleId="12">
    <w:name w:val="Заголовок №1"/>
    <w:basedOn w:val="a"/>
    <w:link w:val="11"/>
    <w:rsid w:val="00584A7A"/>
    <w:pPr>
      <w:autoSpaceDE/>
      <w:autoSpaceDN/>
      <w:adjustRightInd/>
      <w:spacing w:after="60" w:line="0" w:lineRule="atLeast"/>
      <w:ind w:right="0" w:firstLine="0"/>
      <w:jc w:val="center"/>
      <w:outlineLvl w:val="0"/>
    </w:pPr>
    <w:rPr>
      <w:rFonts w:ascii="Arial" w:eastAsia="Arial" w:hAnsi="Arial"/>
      <w:b/>
      <w:bCs/>
      <w:color w:val="auto"/>
      <w:sz w:val="27"/>
      <w:szCs w:val="27"/>
      <w:lang w:val="x-none" w:eastAsia="x-none"/>
    </w:rPr>
  </w:style>
  <w:style w:type="paragraph" w:customStyle="1" w:styleId="60">
    <w:name w:val="Основной текст (6)"/>
    <w:basedOn w:val="a"/>
    <w:link w:val="6"/>
    <w:rsid w:val="00584A7A"/>
    <w:pPr>
      <w:autoSpaceDE/>
      <w:autoSpaceDN/>
      <w:adjustRightInd/>
      <w:spacing w:before="60" w:after="300" w:line="0" w:lineRule="atLeast"/>
      <w:ind w:right="0" w:firstLine="0"/>
      <w:jc w:val="center"/>
    </w:pPr>
    <w:rPr>
      <w:rFonts w:ascii="Microsoft Sans Serif" w:eastAsia="Microsoft Sans Serif" w:hAnsi="Microsoft Sans Serif"/>
      <w:b/>
      <w:bCs/>
      <w:color w:val="auto"/>
      <w:sz w:val="26"/>
      <w:szCs w:val="26"/>
      <w:lang w:val="x-none" w:eastAsia="x-none"/>
    </w:rPr>
  </w:style>
  <w:style w:type="character" w:customStyle="1" w:styleId="23">
    <w:name w:val="Заголовок №2_"/>
    <w:link w:val="24"/>
    <w:rsid w:val="00584A7A"/>
    <w:rPr>
      <w:rFonts w:ascii="Arial" w:eastAsia="Arial" w:hAnsi="Arial" w:cs="Arial"/>
      <w:b/>
      <w:bCs/>
      <w:sz w:val="23"/>
      <w:szCs w:val="23"/>
      <w:shd w:val="clear" w:color="auto" w:fill="FFFFFF"/>
    </w:rPr>
  </w:style>
  <w:style w:type="character" w:customStyle="1" w:styleId="85pt">
    <w:name w:val="Основной текст + 8;5 pt;Курсив"/>
    <w:rsid w:val="00584A7A"/>
    <w:rPr>
      <w:rFonts w:ascii="Microsoft Sans Serif" w:eastAsia="Microsoft Sans Serif" w:hAnsi="Microsoft Sans Serif" w:cs="Microsoft Sans Serif"/>
      <w:b w:val="0"/>
      <w:bCs w:val="0"/>
      <w:i/>
      <w:iCs/>
      <w:smallCaps w:val="0"/>
      <w:strike w:val="0"/>
      <w:color w:val="000000"/>
      <w:spacing w:val="0"/>
      <w:w w:val="100"/>
      <w:position w:val="0"/>
      <w:sz w:val="17"/>
      <w:szCs w:val="17"/>
      <w:u w:val="none"/>
      <w:shd w:val="clear" w:color="auto" w:fill="FFFFFF"/>
      <w:lang w:val="en-US"/>
    </w:rPr>
  </w:style>
  <w:style w:type="paragraph" w:customStyle="1" w:styleId="24">
    <w:name w:val="Заголовок №2"/>
    <w:basedOn w:val="a"/>
    <w:link w:val="23"/>
    <w:rsid w:val="00584A7A"/>
    <w:pPr>
      <w:autoSpaceDE/>
      <w:autoSpaceDN/>
      <w:adjustRightInd/>
      <w:spacing w:after="240" w:line="0" w:lineRule="atLeast"/>
      <w:ind w:right="0" w:firstLine="0"/>
      <w:outlineLvl w:val="1"/>
    </w:pPr>
    <w:rPr>
      <w:rFonts w:ascii="Arial" w:eastAsia="Arial" w:hAnsi="Arial"/>
      <w:b/>
      <w:bCs/>
      <w:color w:val="auto"/>
      <w:sz w:val="23"/>
      <w:szCs w:val="23"/>
      <w:lang w:val="x-none" w:eastAsia="x-none"/>
    </w:rPr>
  </w:style>
  <w:style w:type="paragraph" w:customStyle="1" w:styleId="41">
    <w:name w:val="Основной текст4"/>
    <w:basedOn w:val="a"/>
    <w:rsid w:val="004F2EBF"/>
    <w:pPr>
      <w:autoSpaceDE/>
      <w:autoSpaceDN/>
      <w:adjustRightInd/>
      <w:spacing w:before="240" w:after="180" w:line="211" w:lineRule="exact"/>
      <w:ind w:right="0" w:hanging="420"/>
    </w:pPr>
    <w:rPr>
      <w:rFonts w:ascii="Arial Unicode MS" w:eastAsia="Arial Unicode MS" w:hAnsi="Arial Unicode MS" w:cs="Arial Unicode MS"/>
      <w:sz w:val="18"/>
      <w:szCs w:val="18"/>
      <w:lang w:val="en-US"/>
    </w:rPr>
  </w:style>
  <w:style w:type="character" w:customStyle="1" w:styleId="2ArialUnicodeMS">
    <w:name w:val="Основной текст (2) + Arial Unicode MS;Не курсив"/>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51">
    <w:name w:val="Заголовок №5_"/>
    <w:link w:val="52"/>
    <w:rsid w:val="004F2EBF"/>
    <w:rPr>
      <w:rFonts w:ascii="Franklin Gothic Heavy" w:eastAsia="Franklin Gothic Heavy" w:hAnsi="Franklin Gothic Heavy" w:cs="Franklin Gothic Heavy"/>
      <w:sz w:val="22"/>
      <w:szCs w:val="22"/>
      <w:shd w:val="clear" w:color="auto" w:fill="FFFFFF"/>
    </w:rPr>
  </w:style>
  <w:style w:type="character" w:customStyle="1" w:styleId="Constantia10pt">
    <w:name w:val="Основной текст + Constantia;10 pt"/>
    <w:rsid w:val="004F2EBF"/>
    <w:rPr>
      <w:rFonts w:ascii="Constantia" w:eastAsia="Constantia" w:hAnsi="Constantia" w:cs="Constantia"/>
      <w:b w:val="0"/>
      <w:bCs w:val="0"/>
      <w:i w:val="0"/>
      <w:iCs w:val="0"/>
      <w:smallCaps w:val="0"/>
      <w:strike w:val="0"/>
      <w:color w:val="000000"/>
      <w:spacing w:val="0"/>
      <w:w w:val="100"/>
      <w:position w:val="0"/>
      <w:sz w:val="20"/>
      <w:szCs w:val="20"/>
      <w:u w:val="none"/>
      <w:shd w:val="clear" w:color="auto" w:fill="FFFFFF"/>
      <w:lang w:val="en-US"/>
    </w:rPr>
  </w:style>
  <w:style w:type="paragraph" w:customStyle="1" w:styleId="52">
    <w:name w:val="Заголовок №5"/>
    <w:basedOn w:val="a"/>
    <w:link w:val="51"/>
    <w:rsid w:val="004F2EBF"/>
    <w:pPr>
      <w:autoSpaceDE/>
      <w:autoSpaceDN/>
      <w:adjustRightInd/>
      <w:spacing w:before="300" w:after="240" w:line="0" w:lineRule="atLeast"/>
      <w:ind w:right="0" w:hanging="3160"/>
      <w:jc w:val="left"/>
      <w:outlineLvl w:val="4"/>
    </w:pPr>
    <w:rPr>
      <w:rFonts w:ascii="Franklin Gothic Heavy" w:eastAsia="Franklin Gothic Heavy" w:hAnsi="Franklin Gothic Heavy"/>
      <w:color w:val="auto"/>
      <w:sz w:val="22"/>
      <w:szCs w:val="22"/>
      <w:lang w:val="x-none" w:eastAsia="x-none"/>
    </w:rPr>
  </w:style>
  <w:style w:type="character" w:customStyle="1" w:styleId="FranklinGothicHeavy95pt">
    <w:name w:val="Основной текст + Franklin Gothic Heavy;9;5 pt;Полужирный"/>
    <w:rsid w:val="004F2EBF"/>
    <w:rPr>
      <w:rFonts w:ascii="Franklin Gothic Heavy" w:eastAsia="Franklin Gothic Heavy" w:hAnsi="Franklin Gothic Heavy" w:cs="Franklin Gothic Heavy"/>
      <w:b/>
      <w:bCs/>
      <w:i w:val="0"/>
      <w:iCs w:val="0"/>
      <w:smallCaps w:val="0"/>
      <w:strike w:val="0"/>
      <w:color w:val="000000"/>
      <w:spacing w:val="0"/>
      <w:w w:val="100"/>
      <w:position w:val="0"/>
      <w:sz w:val="19"/>
      <w:szCs w:val="19"/>
      <w:u w:val="none"/>
      <w:shd w:val="clear" w:color="auto" w:fill="FFFFFF"/>
      <w:lang w:val="en-US"/>
    </w:rPr>
  </w:style>
  <w:style w:type="character" w:customStyle="1" w:styleId="af0">
    <w:name w:val="Колонтитул_"/>
    <w:link w:val="af1"/>
    <w:rsid w:val="004F2EBF"/>
    <w:rPr>
      <w:sz w:val="19"/>
      <w:szCs w:val="19"/>
      <w:shd w:val="clear" w:color="auto" w:fill="FFFFFF"/>
    </w:rPr>
  </w:style>
  <w:style w:type="paragraph" w:customStyle="1" w:styleId="af1">
    <w:name w:val="Колонтитул"/>
    <w:basedOn w:val="a"/>
    <w:link w:val="af0"/>
    <w:rsid w:val="004F2EBF"/>
    <w:pPr>
      <w:autoSpaceDE/>
      <w:autoSpaceDN/>
      <w:adjustRightInd/>
      <w:spacing w:line="0" w:lineRule="atLeast"/>
      <w:ind w:right="0" w:firstLine="0"/>
      <w:jc w:val="left"/>
    </w:pPr>
    <w:rPr>
      <w:rFonts w:ascii="Calibri" w:eastAsia="Calibri" w:hAnsi="Calibri"/>
      <w:color w:val="auto"/>
      <w:sz w:val="19"/>
      <w:szCs w:val="19"/>
      <w:lang w:val="x-none" w:eastAsia="x-none"/>
    </w:rPr>
  </w:style>
  <w:style w:type="character" w:customStyle="1" w:styleId="FranklinGothicHeavy85pt">
    <w:name w:val="Основной текст + Franklin Gothic Heavy;8;5 pt;Полужирный"/>
    <w:rsid w:val="004F2EBF"/>
    <w:rPr>
      <w:rFonts w:ascii="Franklin Gothic Heavy" w:eastAsia="Franklin Gothic Heavy" w:hAnsi="Franklin Gothic Heavy" w:cs="Franklin Gothic Heavy"/>
      <w:b/>
      <w:bCs/>
      <w:i w:val="0"/>
      <w:iCs w:val="0"/>
      <w:smallCaps w:val="0"/>
      <w:strike w:val="0"/>
      <w:color w:val="000000"/>
      <w:spacing w:val="0"/>
      <w:w w:val="100"/>
      <w:position w:val="0"/>
      <w:sz w:val="17"/>
      <w:szCs w:val="17"/>
      <w:u w:val="none"/>
      <w:shd w:val="clear" w:color="auto" w:fill="FFFFFF"/>
      <w:lang w:val="en-US"/>
    </w:rPr>
  </w:style>
  <w:style w:type="character" w:customStyle="1" w:styleId="8pt">
    <w:name w:val="Основной текст + 8 pt"/>
    <w:rsid w:val="004F2EBF"/>
    <w:rPr>
      <w:rFonts w:ascii="Arial Unicode MS" w:eastAsia="Arial Unicode MS" w:hAnsi="Arial Unicode MS" w:cs="Arial Unicode MS"/>
      <w:b w:val="0"/>
      <w:bCs w:val="0"/>
      <w:i w:val="0"/>
      <w:iCs w:val="0"/>
      <w:smallCaps w:val="0"/>
      <w:strike w:val="0"/>
      <w:color w:val="000000"/>
      <w:spacing w:val="0"/>
      <w:w w:val="100"/>
      <w:position w:val="0"/>
      <w:sz w:val="16"/>
      <w:szCs w:val="16"/>
      <w:u w:val="none"/>
      <w:shd w:val="clear" w:color="auto" w:fill="FFFFFF"/>
      <w:lang w:val="en-US"/>
    </w:rPr>
  </w:style>
  <w:style w:type="character" w:customStyle="1" w:styleId="3ArialUnicodeMS9pt">
    <w:name w:val="Основной текст (3) + Arial Unicode MS;9 pt;Не полужирный"/>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FranklinGothicHeavy1pt">
    <w:name w:val="Основной текст + Franklin Gothic Heavy;Курсив;Интервал 1 pt"/>
    <w:rsid w:val="004F2EBF"/>
    <w:rPr>
      <w:rFonts w:ascii="Franklin Gothic Heavy" w:eastAsia="Franklin Gothic Heavy" w:hAnsi="Franklin Gothic Heavy" w:cs="Franklin Gothic Heavy"/>
      <w:b w:val="0"/>
      <w:bCs w:val="0"/>
      <w:i/>
      <w:iCs/>
      <w:smallCaps w:val="0"/>
      <w:strike w:val="0"/>
      <w:color w:val="000000"/>
      <w:spacing w:val="30"/>
      <w:w w:val="100"/>
      <w:position w:val="0"/>
      <w:sz w:val="18"/>
      <w:szCs w:val="18"/>
      <w:u w:val="none"/>
      <w:shd w:val="clear" w:color="auto" w:fill="FFFFFF"/>
      <w:lang w:val="en-US"/>
    </w:rPr>
  </w:style>
  <w:style w:type="character" w:customStyle="1" w:styleId="42">
    <w:name w:val="Заголовок №4_"/>
    <w:link w:val="43"/>
    <w:rsid w:val="004F2EBF"/>
    <w:rPr>
      <w:rFonts w:ascii="Franklin Gothic Heavy" w:eastAsia="Franklin Gothic Heavy" w:hAnsi="Franklin Gothic Heavy" w:cs="Franklin Gothic Heavy"/>
      <w:sz w:val="22"/>
      <w:szCs w:val="22"/>
      <w:shd w:val="clear" w:color="auto" w:fill="FFFFFF"/>
    </w:rPr>
  </w:style>
  <w:style w:type="character" w:customStyle="1" w:styleId="25">
    <w:name w:val="Основной текст2"/>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single"/>
      <w:shd w:val="clear" w:color="auto" w:fill="FFFFFF"/>
      <w:lang w:val="en-US"/>
    </w:rPr>
  </w:style>
  <w:style w:type="paragraph" w:customStyle="1" w:styleId="43">
    <w:name w:val="Заголовок №4"/>
    <w:basedOn w:val="a"/>
    <w:link w:val="42"/>
    <w:rsid w:val="004F2EBF"/>
    <w:pPr>
      <w:autoSpaceDE/>
      <w:autoSpaceDN/>
      <w:adjustRightInd/>
      <w:spacing w:before="840" w:after="240" w:line="0" w:lineRule="atLeast"/>
      <w:ind w:right="0" w:hanging="3160"/>
      <w:outlineLvl w:val="3"/>
    </w:pPr>
    <w:rPr>
      <w:rFonts w:ascii="Franklin Gothic Heavy" w:eastAsia="Franklin Gothic Heavy" w:hAnsi="Franklin Gothic Heavy"/>
      <w:color w:val="auto"/>
      <w:sz w:val="22"/>
      <w:szCs w:val="22"/>
      <w:lang w:val="x-none" w:eastAsia="x-none"/>
    </w:rPr>
  </w:style>
  <w:style w:type="character" w:customStyle="1" w:styleId="32">
    <w:name w:val="Основной текст3"/>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75pt">
    <w:name w:val="Основной текст + 7;5 pt;Курсив"/>
    <w:rsid w:val="004F2EBF"/>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en-US"/>
    </w:rPr>
  </w:style>
  <w:style w:type="character" w:customStyle="1" w:styleId="33">
    <w:name w:val="Заголовок №3_"/>
    <w:link w:val="34"/>
    <w:rsid w:val="004F2EBF"/>
    <w:rPr>
      <w:rFonts w:ascii="Franklin Gothic Heavy" w:eastAsia="Franklin Gothic Heavy" w:hAnsi="Franklin Gothic Heavy" w:cs="Franklin Gothic Heavy"/>
      <w:sz w:val="26"/>
      <w:szCs w:val="26"/>
      <w:shd w:val="clear" w:color="auto" w:fill="FFFFFF"/>
    </w:rPr>
  </w:style>
  <w:style w:type="character" w:customStyle="1" w:styleId="311pt">
    <w:name w:val="Заголовок №3 + 11 pt"/>
    <w:rsid w:val="004F2EBF"/>
    <w:rPr>
      <w:rFonts w:ascii="Franklin Gothic Heavy" w:eastAsia="Franklin Gothic Heavy" w:hAnsi="Franklin Gothic Heavy" w:cs="Franklin Gothic Heavy"/>
      <w:color w:val="000000"/>
      <w:spacing w:val="0"/>
      <w:w w:val="100"/>
      <w:position w:val="0"/>
      <w:sz w:val="22"/>
      <w:szCs w:val="22"/>
      <w:shd w:val="clear" w:color="auto" w:fill="FFFFFF"/>
      <w:lang w:val="en-US"/>
    </w:rPr>
  </w:style>
  <w:style w:type="character" w:customStyle="1" w:styleId="110">
    <w:name w:val="Основной текст (11)_"/>
    <w:link w:val="111"/>
    <w:rsid w:val="004F2EBF"/>
    <w:rPr>
      <w:rFonts w:ascii="Arial Unicode MS" w:eastAsia="Arial Unicode MS" w:hAnsi="Arial Unicode MS" w:cs="Arial Unicode MS"/>
      <w:sz w:val="16"/>
      <w:szCs w:val="16"/>
      <w:shd w:val="clear" w:color="auto" w:fill="FFFFFF"/>
    </w:rPr>
  </w:style>
  <w:style w:type="character" w:customStyle="1" w:styleId="1110pt">
    <w:name w:val="Основной текст (11) + 10 pt"/>
    <w:rsid w:val="004F2EBF"/>
    <w:rPr>
      <w:rFonts w:ascii="Arial Unicode MS" w:eastAsia="Arial Unicode MS" w:hAnsi="Arial Unicode MS" w:cs="Arial Unicode MS"/>
      <w:color w:val="000000"/>
      <w:spacing w:val="0"/>
      <w:w w:val="100"/>
      <w:position w:val="0"/>
      <w:sz w:val="20"/>
      <w:szCs w:val="20"/>
      <w:shd w:val="clear" w:color="auto" w:fill="FFFFFF"/>
      <w:lang w:val="en-US"/>
    </w:rPr>
  </w:style>
  <w:style w:type="paragraph" w:customStyle="1" w:styleId="34">
    <w:name w:val="Заголовок №3"/>
    <w:basedOn w:val="a"/>
    <w:link w:val="33"/>
    <w:rsid w:val="004F2EBF"/>
    <w:pPr>
      <w:autoSpaceDE/>
      <w:autoSpaceDN/>
      <w:adjustRightInd/>
      <w:spacing w:before="240" w:line="1155" w:lineRule="exact"/>
      <w:ind w:right="0" w:firstLine="0"/>
      <w:outlineLvl w:val="2"/>
    </w:pPr>
    <w:rPr>
      <w:rFonts w:ascii="Franklin Gothic Heavy" w:eastAsia="Franklin Gothic Heavy" w:hAnsi="Franklin Gothic Heavy"/>
      <w:color w:val="auto"/>
      <w:sz w:val="26"/>
      <w:szCs w:val="26"/>
      <w:lang w:val="x-none" w:eastAsia="x-none"/>
    </w:rPr>
  </w:style>
  <w:style w:type="paragraph" w:customStyle="1" w:styleId="111">
    <w:name w:val="Основной текст (11)"/>
    <w:basedOn w:val="a"/>
    <w:link w:val="110"/>
    <w:rsid w:val="004F2EBF"/>
    <w:pPr>
      <w:autoSpaceDE/>
      <w:autoSpaceDN/>
      <w:adjustRightInd/>
      <w:spacing w:before="360" w:line="445" w:lineRule="exact"/>
      <w:ind w:right="0" w:firstLine="460"/>
      <w:jc w:val="left"/>
    </w:pPr>
    <w:rPr>
      <w:rFonts w:ascii="Arial Unicode MS" w:eastAsia="Arial Unicode MS" w:hAnsi="Arial Unicode MS"/>
      <w:color w:val="auto"/>
      <w:sz w:val="16"/>
      <w:szCs w:val="16"/>
      <w:lang w:val="x-none" w:eastAsia="x-none"/>
    </w:rPr>
  </w:style>
  <w:style w:type="character" w:customStyle="1" w:styleId="af2">
    <w:name w:val="Основной текст + Курсив"/>
    <w:rsid w:val="00677E12"/>
    <w:rPr>
      <w:rFonts w:ascii="Arial" w:eastAsia="Arial" w:hAnsi="Arial" w:cs="Arial"/>
      <w:i/>
      <w:iCs/>
      <w:color w:val="000000"/>
      <w:spacing w:val="0"/>
      <w:w w:val="100"/>
      <w:position w:val="0"/>
      <w:sz w:val="15"/>
      <w:szCs w:val="15"/>
      <w:shd w:val="clear" w:color="auto" w:fill="FFFFFF"/>
      <w:lang w:val="en-US"/>
    </w:rPr>
  </w:style>
  <w:style w:type="character" w:customStyle="1" w:styleId="1pt">
    <w:name w:val="Основной текст + Курсив;Интервал 1 pt"/>
    <w:rsid w:val="00677E12"/>
    <w:rPr>
      <w:rFonts w:ascii="Arial" w:eastAsia="Arial" w:hAnsi="Arial" w:cs="Arial"/>
      <w:b w:val="0"/>
      <w:bCs w:val="0"/>
      <w:i/>
      <w:iCs/>
      <w:smallCaps w:val="0"/>
      <w:strike w:val="0"/>
      <w:color w:val="000000"/>
      <w:spacing w:val="20"/>
      <w:w w:val="100"/>
      <w:position w:val="0"/>
      <w:sz w:val="15"/>
      <w:szCs w:val="15"/>
      <w:u w:val="none"/>
      <w:shd w:val="clear" w:color="auto" w:fill="FFFFFF"/>
      <w:lang w:val="en-US"/>
    </w:rPr>
  </w:style>
  <w:style w:type="character" w:customStyle="1" w:styleId="af3">
    <w:name w:val="Сноска_"/>
    <w:link w:val="af4"/>
    <w:rsid w:val="00677E12"/>
    <w:rPr>
      <w:rFonts w:ascii="Arial" w:eastAsia="Arial" w:hAnsi="Arial" w:cs="Arial"/>
      <w:b/>
      <w:bCs/>
      <w:sz w:val="13"/>
      <w:szCs w:val="13"/>
      <w:shd w:val="clear" w:color="auto" w:fill="FFFFFF"/>
    </w:rPr>
  </w:style>
  <w:style w:type="paragraph" w:customStyle="1" w:styleId="af4">
    <w:name w:val="Сноска"/>
    <w:basedOn w:val="a"/>
    <w:link w:val="af3"/>
    <w:rsid w:val="00677E12"/>
    <w:pPr>
      <w:autoSpaceDE/>
      <w:autoSpaceDN/>
      <w:adjustRightInd/>
      <w:spacing w:line="0" w:lineRule="atLeast"/>
      <w:ind w:right="0" w:firstLine="0"/>
      <w:jc w:val="left"/>
    </w:pPr>
    <w:rPr>
      <w:rFonts w:ascii="Arial" w:eastAsia="Arial" w:hAnsi="Arial"/>
      <w:b/>
      <w:bCs/>
      <w:color w:val="auto"/>
      <w:sz w:val="13"/>
      <w:szCs w:val="13"/>
      <w:lang w:val="x-none" w:eastAsia="x-none"/>
    </w:rPr>
  </w:style>
  <w:style w:type="character" w:customStyle="1" w:styleId="Arial0">
    <w:name w:val="Колонтитул + Arial;Полужирный"/>
    <w:rsid w:val="00CB726F"/>
    <w:rPr>
      <w:rFonts w:ascii="Arial" w:eastAsia="Arial" w:hAnsi="Arial" w:cs="Arial"/>
      <w:b/>
      <w:bCs/>
      <w:color w:val="000000"/>
      <w:spacing w:val="0"/>
      <w:w w:val="100"/>
      <w:position w:val="0"/>
      <w:sz w:val="19"/>
      <w:szCs w:val="19"/>
      <w:shd w:val="clear" w:color="auto" w:fill="FFFFFF"/>
      <w:lang w:val="en-US"/>
    </w:rPr>
  </w:style>
  <w:style w:type="paragraph" w:customStyle="1" w:styleId="1">
    <w:name w:val="Стиль1"/>
    <w:basedOn w:val="a9"/>
    <w:link w:val="13"/>
    <w:qFormat/>
    <w:rsid w:val="00F416A4"/>
    <w:pPr>
      <w:widowControl w:val="0"/>
      <w:numPr>
        <w:numId w:val="1"/>
      </w:numPr>
      <w:tabs>
        <w:tab w:val="left" w:pos="567"/>
      </w:tabs>
      <w:spacing w:after="0" w:line="240" w:lineRule="auto"/>
      <w:ind w:left="0" w:firstLine="0"/>
    </w:pPr>
    <w:rPr>
      <w:rFonts w:ascii="Arial" w:eastAsia="Courier New" w:hAnsi="Arial" w:cs="Arial"/>
      <w:b/>
      <w:color w:val="000000"/>
      <w:sz w:val="28"/>
      <w:szCs w:val="28"/>
      <w:lang w:bidi="ru-RU"/>
    </w:rPr>
  </w:style>
  <w:style w:type="character" w:customStyle="1" w:styleId="13">
    <w:name w:val="Стиль1 Знак"/>
    <w:link w:val="1"/>
    <w:rsid w:val="00F416A4"/>
    <w:rPr>
      <w:rFonts w:ascii="Arial" w:eastAsia="Courier New" w:hAnsi="Arial" w:cs="Arial"/>
      <w:b/>
      <w:color w:val="000000"/>
      <w:sz w:val="28"/>
      <w:szCs w:val="28"/>
      <w:lang w:bidi="ru-RU"/>
    </w:rPr>
  </w:style>
  <w:style w:type="character" w:customStyle="1" w:styleId="aa">
    <w:name w:val="Абзац списка Знак"/>
    <w:link w:val="a9"/>
    <w:uiPriority w:val="34"/>
    <w:rsid w:val="00402F7B"/>
    <w:rPr>
      <w:rFonts w:eastAsia="Times New Roman"/>
      <w:sz w:val="22"/>
      <w:szCs w:val="22"/>
    </w:rPr>
  </w:style>
  <w:style w:type="character" w:customStyle="1" w:styleId="apple-converted-space">
    <w:name w:val="apple-converted-space"/>
    <w:basedOn w:val="a0"/>
    <w:rsid w:val="0095184B"/>
  </w:style>
  <w:style w:type="character" w:styleId="af5">
    <w:name w:val="Emphasis"/>
    <w:uiPriority w:val="20"/>
    <w:qFormat/>
    <w:rsid w:val="0095184B"/>
    <w:rPr>
      <w:i/>
      <w:iCs/>
    </w:rPr>
  </w:style>
  <w:style w:type="character" w:styleId="af6">
    <w:name w:val="Placeholder Text"/>
    <w:uiPriority w:val="99"/>
    <w:semiHidden/>
    <w:rsid w:val="005F602A"/>
    <w:rPr>
      <w:color w:val="808080"/>
    </w:rPr>
  </w:style>
  <w:style w:type="character" w:customStyle="1" w:styleId="hps">
    <w:name w:val="hps"/>
    <w:rsid w:val="00F52E82"/>
    <w:rPr>
      <w:rFonts w:cs="Times New Roman"/>
    </w:rPr>
  </w:style>
  <w:style w:type="paragraph" w:styleId="af7">
    <w:name w:val="footnote text"/>
    <w:basedOn w:val="a"/>
    <w:link w:val="af8"/>
    <w:uiPriority w:val="99"/>
    <w:semiHidden/>
    <w:unhideWhenUsed/>
    <w:rsid w:val="00D909E5"/>
    <w:pPr>
      <w:spacing w:line="240" w:lineRule="auto"/>
    </w:pPr>
    <w:rPr>
      <w:sz w:val="20"/>
      <w:szCs w:val="20"/>
      <w:lang w:val="x-none" w:eastAsia="x-none"/>
    </w:rPr>
  </w:style>
  <w:style w:type="character" w:customStyle="1" w:styleId="af8">
    <w:name w:val="Текст сноски Знак"/>
    <w:link w:val="af7"/>
    <w:uiPriority w:val="99"/>
    <w:semiHidden/>
    <w:rsid w:val="00D909E5"/>
    <w:rPr>
      <w:rFonts w:ascii="Times New Roman" w:eastAsia="Times New Roman" w:hAnsi="Times New Roman"/>
      <w:color w:val="000000"/>
      <w:shd w:val="clear" w:color="auto" w:fill="FFFFFF"/>
    </w:rPr>
  </w:style>
  <w:style w:type="character" w:styleId="af9">
    <w:name w:val="footnote reference"/>
    <w:uiPriority w:val="99"/>
    <w:semiHidden/>
    <w:unhideWhenUsed/>
    <w:rsid w:val="00D909E5"/>
    <w:rPr>
      <w:vertAlign w:val="superscript"/>
    </w:rPr>
  </w:style>
  <w:style w:type="character" w:styleId="afa">
    <w:name w:val="Hyperlink"/>
    <w:uiPriority w:val="99"/>
    <w:semiHidden/>
    <w:unhideWhenUsed/>
    <w:rsid w:val="00B464BC"/>
    <w:rPr>
      <w:color w:val="0000FF"/>
      <w:u w:val="single"/>
    </w:rPr>
  </w:style>
  <w:style w:type="character" w:styleId="afb">
    <w:name w:val="annotation reference"/>
    <w:uiPriority w:val="99"/>
    <w:semiHidden/>
    <w:unhideWhenUsed/>
    <w:rsid w:val="00237849"/>
    <w:rPr>
      <w:sz w:val="16"/>
      <w:szCs w:val="16"/>
    </w:rPr>
  </w:style>
  <w:style w:type="paragraph" w:styleId="afc">
    <w:name w:val="annotation text"/>
    <w:basedOn w:val="a"/>
    <w:link w:val="afd"/>
    <w:uiPriority w:val="99"/>
    <w:semiHidden/>
    <w:unhideWhenUsed/>
    <w:rsid w:val="00237849"/>
    <w:rPr>
      <w:sz w:val="20"/>
      <w:szCs w:val="20"/>
      <w:lang w:val="x-none" w:eastAsia="x-none"/>
    </w:rPr>
  </w:style>
  <w:style w:type="character" w:customStyle="1" w:styleId="afd">
    <w:name w:val="Текст примечания Знак"/>
    <w:link w:val="afc"/>
    <w:uiPriority w:val="99"/>
    <w:semiHidden/>
    <w:rsid w:val="00237849"/>
    <w:rPr>
      <w:rFonts w:ascii="Times New Roman" w:eastAsia="Times New Roman" w:hAnsi="Times New Roman"/>
      <w:color w:val="000000"/>
      <w:shd w:val="clear" w:color="auto" w:fill="FFFFFF"/>
    </w:rPr>
  </w:style>
  <w:style w:type="paragraph" w:styleId="afe">
    <w:name w:val="annotation subject"/>
    <w:basedOn w:val="afc"/>
    <w:next w:val="afc"/>
    <w:link w:val="aff"/>
    <w:uiPriority w:val="99"/>
    <w:semiHidden/>
    <w:unhideWhenUsed/>
    <w:rsid w:val="00237849"/>
    <w:rPr>
      <w:b/>
      <w:bCs/>
    </w:rPr>
  </w:style>
  <w:style w:type="character" w:customStyle="1" w:styleId="aff">
    <w:name w:val="Тема примечания Знак"/>
    <w:link w:val="afe"/>
    <w:uiPriority w:val="99"/>
    <w:semiHidden/>
    <w:rsid w:val="00237849"/>
    <w:rPr>
      <w:rFonts w:ascii="Times New Roman" w:eastAsia="Times New Roman" w:hAnsi="Times New Roman"/>
      <w:b/>
      <w:bCs/>
      <w:color w:val="000000"/>
      <w:shd w:val="clear" w:color="auto" w:fill="FFFFFF"/>
    </w:rPr>
  </w:style>
  <w:style w:type="character" w:customStyle="1" w:styleId="20">
    <w:name w:val="Заголовок 2 Знак"/>
    <w:basedOn w:val="a0"/>
    <w:link w:val="2"/>
    <w:uiPriority w:val="9"/>
    <w:rsid w:val="00A961AC"/>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97169">
      <w:bodyDiv w:val="1"/>
      <w:marLeft w:val="0"/>
      <w:marRight w:val="0"/>
      <w:marTop w:val="0"/>
      <w:marBottom w:val="0"/>
      <w:divBdr>
        <w:top w:val="none" w:sz="0" w:space="0" w:color="auto"/>
        <w:left w:val="none" w:sz="0" w:space="0" w:color="auto"/>
        <w:bottom w:val="none" w:sz="0" w:space="0" w:color="auto"/>
        <w:right w:val="none" w:sz="0" w:space="0" w:color="auto"/>
      </w:divBdr>
    </w:div>
    <w:div w:id="401099005">
      <w:bodyDiv w:val="1"/>
      <w:marLeft w:val="0"/>
      <w:marRight w:val="0"/>
      <w:marTop w:val="0"/>
      <w:marBottom w:val="0"/>
      <w:divBdr>
        <w:top w:val="none" w:sz="0" w:space="0" w:color="auto"/>
        <w:left w:val="none" w:sz="0" w:space="0" w:color="auto"/>
        <w:bottom w:val="none" w:sz="0" w:space="0" w:color="auto"/>
        <w:right w:val="none" w:sz="0" w:space="0" w:color="auto"/>
      </w:divBdr>
    </w:div>
    <w:div w:id="739913055">
      <w:bodyDiv w:val="1"/>
      <w:marLeft w:val="0"/>
      <w:marRight w:val="0"/>
      <w:marTop w:val="0"/>
      <w:marBottom w:val="0"/>
      <w:divBdr>
        <w:top w:val="none" w:sz="0" w:space="0" w:color="auto"/>
        <w:left w:val="none" w:sz="0" w:space="0" w:color="auto"/>
        <w:bottom w:val="none" w:sz="0" w:space="0" w:color="auto"/>
        <w:right w:val="none" w:sz="0" w:space="0" w:color="auto"/>
      </w:divBdr>
    </w:div>
    <w:div w:id="776020617">
      <w:bodyDiv w:val="1"/>
      <w:marLeft w:val="0"/>
      <w:marRight w:val="0"/>
      <w:marTop w:val="0"/>
      <w:marBottom w:val="0"/>
      <w:divBdr>
        <w:top w:val="none" w:sz="0" w:space="0" w:color="auto"/>
        <w:left w:val="none" w:sz="0" w:space="0" w:color="auto"/>
        <w:bottom w:val="none" w:sz="0" w:space="0" w:color="auto"/>
        <w:right w:val="none" w:sz="0" w:space="0" w:color="auto"/>
      </w:divBdr>
    </w:div>
    <w:div w:id="837382945">
      <w:bodyDiv w:val="1"/>
      <w:marLeft w:val="0"/>
      <w:marRight w:val="0"/>
      <w:marTop w:val="0"/>
      <w:marBottom w:val="0"/>
      <w:divBdr>
        <w:top w:val="none" w:sz="0" w:space="0" w:color="auto"/>
        <w:left w:val="none" w:sz="0" w:space="0" w:color="auto"/>
        <w:bottom w:val="none" w:sz="0" w:space="0" w:color="auto"/>
        <w:right w:val="none" w:sz="0" w:space="0" w:color="auto"/>
      </w:divBdr>
    </w:div>
    <w:div w:id="882248755">
      <w:bodyDiv w:val="1"/>
      <w:marLeft w:val="0"/>
      <w:marRight w:val="0"/>
      <w:marTop w:val="0"/>
      <w:marBottom w:val="0"/>
      <w:divBdr>
        <w:top w:val="none" w:sz="0" w:space="0" w:color="auto"/>
        <w:left w:val="none" w:sz="0" w:space="0" w:color="auto"/>
        <w:bottom w:val="none" w:sz="0" w:space="0" w:color="auto"/>
        <w:right w:val="none" w:sz="0" w:space="0" w:color="auto"/>
      </w:divBdr>
    </w:div>
    <w:div w:id="1012882435">
      <w:bodyDiv w:val="1"/>
      <w:marLeft w:val="0"/>
      <w:marRight w:val="0"/>
      <w:marTop w:val="0"/>
      <w:marBottom w:val="0"/>
      <w:divBdr>
        <w:top w:val="none" w:sz="0" w:space="0" w:color="auto"/>
        <w:left w:val="none" w:sz="0" w:space="0" w:color="auto"/>
        <w:bottom w:val="none" w:sz="0" w:space="0" w:color="auto"/>
        <w:right w:val="none" w:sz="0" w:space="0" w:color="auto"/>
      </w:divBdr>
    </w:div>
    <w:div w:id="1031540710">
      <w:bodyDiv w:val="1"/>
      <w:marLeft w:val="0"/>
      <w:marRight w:val="0"/>
      <w:marTop w:val="0"/>
      <w:marBottom w:val="0"/>
      <w:divBdr>
        <w:top w:val="none" w:sz="0" w:space="0" w:color="auto"/>
        <w:left w:val="none" w:sz="0" w:space="0" w:color="auto"/>
        <w:bottom w:val="none" w:sz="0" w:space="0" w:color="auto"/>
        <w:right w:val="none" w:sz="0" w:space="0" w:color="auto"/>
      </w:divBdr>
    </w:div>
    <w:div w:id="1106848749">
      <w:bodyDiv w:val="1"/>
      <w:marLeft w:val="0"/>
      <w:marRight w:val="0"/>
      <w:marTop w:val="0"/>
      <w:marBottom w:val="0"/>
      <w:divBdr>
        <w:top w:val="none" w:sz="0" w:space="0" w:color="auto"/>
        <w:left w:val="none" w:sz="0" w:space="0" w:color="auto"/>
        <w:bottom w:val="none" w:sz="0" w:space="0" w:color="auto"/>
        <w:right w:val="none" w:sz="0" w:space="0" w:color="auto"/>
      </w:divBdr>
    </w:div>
    <w:div w:id="1192035994">
      <w:bodyDiv w:val="1"/>
      <w:marLeft w:val="0"/>
      <w:marRight w:val="0"/>
      <w:marTop w:val="0"/>
      <w:marBottom w:val="0"/>
      <w:divBdr>
        <w:top w:val="none" w:sz="0" w:space="0" w:color="auto"/>
        <w:left w:val="none" w:sz="0" w:space="0" w:color="auto"/>
        <w:bottom w:val="none" w:sz="0" w:space="0" w:color="auto"/>
        <w:right w:val="none" w:sz="0" w:space="0" w:color="auto"/>
      </w:divBdr>
    </w:div>
    <w:div w:id="1208104773">
      <w:bodyDiv w:val="1"/>
      <w:marLeft w:val="0"/>
      <w:marRight w:val="0"/>
      <w:marTop w:val="0"/>
      <w:marBottom w:val="0"/>
      <w:divBdr>
        <w:top w:val="none" w:sz="0" w:space="0" w:color="auto"/>
        <w:left w:val="none" w:sz="0" w:space="0" w:color="auto"/>
        <w:bottom w:val="none" w:sz="0" w:space="0" w:color="auto"/>
        <w:right w:val="none" w:sz="0" w:space="0" w:color="auto"/>
      </w:divBdr>
    </w:div>
    <w:div w:id="1219704061">
      <w:bodyDiv w:val="1"/>
      <w:marLeft w:val="0"/>
      <w:marRight w:val="0"/>
      <w:marTop w:val="0"/>
      <w:marBottom w:val="0"/>
      <w:divBdr>
        <w:top w:val="none" w:sz="0" w:space="0" w:color="auto"/>
        <w:left w:val="none" w:sz="0" w:space="0" w:color="auto"/>
        <w:bottom w:val="none" w:sz="0" w:space="0" w:color="auto"/>
        <w:right w:val="none" w:sz="0" w:space="0" w:color="auto"/>
      </w:divBdr>
    </w:div>
    <w:div w:id="1394622925">
      <w:bodyDiv w:val="1"/>
      <w:marLeft w:val="0"/>
      <w:marRight w:val="0"/>
      <w:marTop w:val="0"/>
      <w:marBottom w:val="0"/>
      <w:divBdr>
        <w:top w:val="none" w:sz="0" w:space="0" w:color="auto"/>
        <w:left w:val="none" w:sz="0" w:space="0" w:color="auto"/>
        <w:bottom w:val="none" w:sz="0" w:space="0" w:color="auto"/>
        <w:right w:val="none" w:sz="0" w:space="0" w:color="auto"/>
      </w:divBdr>
    </w:div>
    <w:div w:id="1423722211">
      <w:bodyDiv w:val="1"/>
      <w:marLeft w:val="0"/>
      <w:marRight w:val="0"/>
      <w:marTop w:val="0"/>
      <w:marBottom w:val="0"/>
      <w:divBdr>
        <w:top w:val="none" w:sz="0" w:space="0" w:color="auto"/>
        <w:left w:val="none" w:sz="0" w:space="0" w:color="auto"/>
        <w:bottom w:val="none" w:sz="0" w:space="0" w:color="auto"/>
        <w:right w:val="none" w:sz="0" w:space="0" w:color="auto"/>
      </w:divBdr>
    </w:div>
    <w:div w:id="1428041225">
      <w:bodyDiv w:val="1"/>
      <w:marLeft w:val="0"/>
      <w:marRight w:val="0"/>
      <w:marTop w:val="0"/>
      <w:marBottom w:val="0"/>
      <w:divBdr>
        <w:top w:val="none" w:sz="0" w:space="0" w:color="auto"/>
        <w:left w:val="none" w:sz="0" w:space="0" w:color="auto"/>
        <w:bottom w:val="none" w:sz="0" w:space="0" w:color="auto"/>
        <w:right w:val="none" w:sz="0" w:space="0" w:color="auto"/>
      </w:divBdr>
    </w:div>
    <w:div w:id="1489204579">
      <w:bodyDiv w:val="1"/>
      <w:marLeft w:val="0"/>
      <w:marRight w:val="0"/>
      <w:marTop w:val="0"/>
      <w:marBottom w:val="0"/>
      <w:divBdr>
        <w:top w:val="none" w:sz="0" w:space="0" w:color="auto"/>
        <w:left w:val="none" w:sz="0" w:space="0" w:color="auto"/>
        <w:bottom w:val="none" w:sz="0" w:space="0" w:color="auto"/>
        <w:right w:val="none" w:sz="0" w:space="0" w:color="auto"/>
      </w:divBdr>
    </w:div>
    <w:div w:id="1586842641">
      <w:bodyDiv w:val="1"/>
      <w:marLeft w:val="0"/>
      <w:marRight w:val="0"/>
      <w:marTop w:val="0"/>
      <w:marBottom w:val="0"/>
      <w:divBdr>
        <w:top w:val="none" w:sz="0" w:space="0" w:color="auto"/>
        <w:left w:val="none" w:sz="0" w:space="0" w:color="auto"/>
        <w:bottom w:val="none" w:sz="0" w:space="0" w:color="auto"/>
        <w:right w:val="none" w:sz="0" w:space="0" w:color="auto"/>
      </w:divBdr>
    </w:div>
    <w:div w:id="1617449826">
      <w:bodyDiv w:val="1"/>
      <w:marLeft w:val="0"/>
      <w:marRight w:val="0"/>
      <w:marTop w:val="0"/>
      <w:marBottom w:val="0"/>
      <w:divBdr>
        <w:top w:val="none" w:sz="0" w:space="0" w:color="auto"/>
        <w:left w:val="none" w:sz="0" w:space="0" w:color="auto"/>
        <w:bottom w:val="none" w:sz="0" w:space="0" w:color="auto"/>
        <w:right w:val="none" w:sz="0" w:space="0" w:color="auto"/>
      </w:divBdr>
    </w:div>
    <w:div w:id="1629045192">
      <w:bodyDiv w:val="1"/>
      <w:marLeft w:val="0"/>
      <w:marRight w:val="0"/>
      <w:marTop w:val="0"/>
      <w:marBottom w:val="0"/>
      <w:divBdr>
        <w:top w:val="none" w:sz="0" w:space="0" w:color="auto"/>
        <w:left w:val="none" w:sz="0" w:space="0" w:color="auto"/>
        <w:bottom w:val="none" w:sz="0" w:space="0" w:color="auto"/>
        <w:right w:val="none" w:sz="0" w:space="0" w:color="auto"/>
      </w:divBdr>
    </w:div>
    <w:div w:id="1675035979">
      <w:bodyDiv w:val="1"/>
      <w:marLeft w:val="0"/>
      <w:marRight w:val="0"/>
      <w:marTop w:val="0"/>
      <w:marBottom w:val="0"/>
      <w:divBdr>
        <w:top w:val="none" w:sz="0" w:space="0" w:color="auto"/>
        <w:left w:val="none" w:sz="0" w:space="0" w:color="auto"/>
        <w:bottom w:val="none" w:sz="0" w:space="0" w:color="auto"/>
        <w:right w:val="none" w:sz="0" w:space="0" w:color="auto"/>
      </w:divBdr>
    </w:div>
    <w:div w:id="1745949176">
      <w:bodyDiv w:val="1"/>
      <w:marLeft w:val="0"/>
      <w:marRight w:val="0"/>
      <w:marTop w:val="0"/>
      <w:marBottom w:val="0"/>
      <w:divBdr>
        <w:top w:val="none" w:sz="0" w:space="0" w:color="auto"/>
        <w:left w:val="none" w:sz="0" w:space="0" w:color="auto"/>
        <w:bottom w:val="none" w:sz="0" w:space="0" w:color="auto"/>
        <w:right w:val="none" w:sz="0" w:space="0" w:color="auto"/>
      </w:divBdr>
    </w:div>
    <w:div w:id="1790202383">
      <w:bodyDiv w:val="1"/>
      <w:marLeft w:val="0"/>
      <w:marRight w:val="0"/>
      <w:marTop w:val="0"/>
      <w:marBottom w:val="0"/>
      <w:divBdr>
        <w:top w:val="none" w:sz="0" w:space="0" w:color="auto"/>
        <w:left w:val="none" w:sz="0" w:space="0" w:color="auto"/>
        <w:bottom w:val="none" w:sz="0" w:space="0" w:color="auto"/>
        <w:right w:val="none" w:sz="0" w:space="0" w:color="auto"/>
      </w:divBdr>
    </w:div>
    <w:div w:id="1902213208">
      <w:bodyDiv w:val="1"/>
      <w:marLeft w:val="0"/>
      <w:marRight w:val="0"/>
      <w:marTop w:val="0"/>
      <w:marBottom w:val="0"/>
      <w:divBdr>
        <w:top w:val="none" w:sz="0" w:space="0" w:color="auto"/>
        <w:left w:val="none" w:sz="0" w:space="0" w:color="auto"/>
        <w:bottom w:val="none" w:sz="0" w:space="0" w:color="auto"/>
        <w:right w:val="none" w:sz="0" w:space="0" w:color="auto"/>
      </w:divBdr>
    </w:div>
    <w:div w:id="208097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5D4A2-33AF-40F6-811B-98C07AB9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3140</Words>
  <Characters>17904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s.limonov</dc:creator>
  <cp:lastModifiedBy>user</cp:lastModifiedBy>
  <cp:revision>3</cp:revision>
  <cp:lastPrinted>2014-10-06T07:10:00Z</cp:lastPrinted>
  <dcterms:created xsi:type="dcterms:W3CDTF">2014-11-13T07:41:00Z</dcterms:created>
  <dcterms:modified xsi:type="dcterms:W3CDTF">2014-11-13T07:45:00Z</dcterms:modified>
</cp:coreProperties>
</file>