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F32" w:rsidRDefault="00C95D2E" w:rsidP="000672F5">
      <w:pPr>
        <w:autoSpaceDE w:val="0"/>
        <w:autoSpaceDN w:val="0"/>
        <w:spacing w:before="120" w:after="12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45726">
        <w:rPr>
          <w:rFonts w:ascii="Arial" w:hAnsi="Arial" w:cs="Arial"/>
          <w:b/>
          <w:bCs/>
          <w:color w:val="000000"/>
          <w:sz w:val="24"/>
          <w:szCs w:val="24"/>
        </w:rPr>
        <w:t>С</w:t>
      </w:r>
      <w:r w:rsidR="00AD08D5" w:rsidRPr="00D45726">
        <w:rPr>
          <w:rFonts w:ascii="Arial" w:hAnsi="Arial" w:cs="Arial"/>
          <w:b/>
          <w:bCs/>
          <w:color w:val="000000"/>
          <w:sz w:val="24"/>
          <w:szCs w:val="24"/>
        </w:rPr>
        <w:t xml:space="preserve">П </w:t>
      </w:r>
      <w:r w:rsidR="00D12E50" w:rsidRPr="00D45726">
        <w:rPr>
          <w:rFonts w:ascii="Arial" w:hAnsi="Arial" w:cs="Arial"/>
          <w:b/>
          <w:bCs/>
          <w:color w:val="000000"/>
          <w:sz w:val="24"/>
          <w:szCs w:val="24"/>
        </w:rPr>
        <w:t>54</w:t>
      </w:r>
      <w:r w:rsidR="00AD08D5" w:rsidRPr="00D45726">
        <w:rPr>
          <w:rFonts w:ascii="Arial" w:hAnsi="Arial" w:cs="Arial"/>
          <w:b/>
          <w:bCs/>
          <w:color w:val="000000"/>
          <w:sz w:val="24"/>
          <w:szCs w:val="24"/>
        </w:rPr>
        <w:t>.13330.</w:t>
      </w:r>
      <w:r w:rsidR="00AD08D5" w:rsidRPr="00BC44F6">
        <w:rPr>
          <w:rFonts w:ascii="Arial" w:hAnsi="Arial" w:cs="Arial"/>
          <w:b/>
          <w:bCs/>
          <w:color w:val="000000"/>
          <w:sz w:val="24"/>
          <w:szCs w:val="24"/>
        </w:rPr>
        <w:t>201</w:t>
      </w:r>
      <w:r w:rsidR="00BC44F6" w:rsidRPr="00BC44F6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BF2CDA" w:rsidRPr="0048526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02270">
        <w:rPr>
          <w:rFonts w:ascii="Arial" w:hAnsi="Arial" w:cs="Arial"/>
          <w:b/>
          <w:bCs/>
          <w:color w:val="000000"/>
          <w:sz w:val="24"/>
          <w:szCs w:val="24"/>
        </w:rPr>
        <w:t>«</w:t>
      </w:r>
      <w:r w:rsidR="00D12E50">
        <w:rPr>
          <w:rFonts w:ascii="Arial" w:hAnsi="Arial" w:cs="Arial"/>
          <w:b/>
          <w:bCs/>
          <w:sz w:val="24"/>
          <w:szCs w:val="24"/>
        </w:rPr>
        <w:t>Здания жилые многоквартирные</w:t>
      </w:r>
      <w:r w:rsidR="00202270">
        <w:rPr>
          <w:rFonts w:ascii="Arial" w:hAnsi="Arial" w:cs="Arial"/>
          <w:b/>
          <w:bCs/>
          <w:sz w:val="24"/>
          <w:szCs w:val="24"/>
        </w:rPr>
        <w:t>»</w:t>
      </w:r>
      <w:r w:rsidR="00BC44F6">
        <w:rPr>
          <w:rFonts w:ascii="Arial" w:hAnsi="Arial" w:cs="Arial"/>
          <w:b/>
          <w:bCs/>
          <w:sz w:val="24"/>
          <w:szCs w:val="24"/>
        </w:rPr>
        <w:t xml:space="preserve"> (Пересмотр)</w:t>
      </w:r>
    </w:p>
    <w:p w:rsidR="000056BB" w:rsidRPr="00CF5976" w:rsidRDefault="00CF5976" w:rsidP="000672F5">
      <w:pPr>
        <w:autoSpaceDE w:val="0"/>
        <w:autoSpaceDN w:val="0"/>
        <w:spacing w:before="120" w:after="12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F5976">
        <w:rPr>
          <w:rFonts w:ascii="Arial" w:hAnsi="Arial" w:cs="Arial"/>
          <w:b/>
          <w:color w:val="000000"/>
          <w:sz w:val="24"/>
          <w:szCs w:val="24"/>
        </w:rPr>
        <w:t>Предложения, замечания, вопросы, комментарии</w:t>
      </w:r>
    </w:p>
    <w:p w:rsidR="00532C9C" w:rsidRDefault="00532C9C" w:rsidP="00532C9C">
      <w:pPr>
        <w:shd w:val="clear" w:color="auto" w:fill="FFFFFF"/>
        <w:spacing w:line="276" w:lineRule="auto"/>
        <w:jc w:val="right"/>
        <w:rPr>
          <w:rFonts w:ascii="Arial" w:hAnsi="Arial" w:cs="Arial"/>
        </w:rPr>
      </w:pPr>
      <w:r w:rsidRPr="00485264">
        <w:rPr>
          <w:rFonts w:ascii="Arial" w:hAnsi="Arial" w:cs="Arial"/>
        </w:rPr>
        <w:t>Составил</w:t>
      </w:r>
      <w:r w:rsidR="00497DA8" w:rsidRPr="00497DA8">
        <w:rPr>
          <w:rFonts w:ascii="Arial" w:hAnsi="Arial" w:cs="Arial"/>
        </w:rPr>
        <w:t>:</w:t>
      </w:r>
      <w:r w:rsidRPr="00485264">
        <w:rPr>
          <w:rFonts w:ascii="Arial" w:hAnsi="Arial" w:cs="Arial"/>
        </w:rPr>
        <w:t xml:space="preserve"> </w:t>
      </w:r>
      <w:r w:rsidR="00574125">
        <w:rPr>
          <w:rFonts w:ascii="Arial" w:hAnsi="Arial" w:cs="Arial"/>
        </w:rPr>
        <w:t>Блиндер Александр</w:t>
      </w:r>
      <w:r w:rsidR="00497DA8">
        <w:rPr>
          <w:rFonts w:ascii="Arial" w:hAnsi="Arial" w:cs="Arial"/>
        </w:rPr>
        <w:t xml:space="preserve"> Евгеньевич</w:t>
      </w:r>
      <w:r w:rsidRPr="00485264">
        <w:rPr>
          <w:rFonts w:ascii="Arial" w:hAnsi="Arial" w:cs="Arial"/>
        </w:rPr>
        <w:br/>
      </w:r>
      <w:r w:rsidR="00574125">
        <w:rPr>
          <w:rFonts w:ascii="Arial" w:hAnsi="Arial" w:cs="Arial"/>
        </w:rPr>
        <w:t xml:space="preserve">Архитектор, </w:t>
      </w:r>
      <w:proofErr w:type="spellStart"/>
      <w:r w:rsidR="00574125">
        <w:rPr>
          <w:rFonts w:ascii="Arial" w:hAnsi="Arial" w:cs="Arial"/>
        </w:rPr>
        <w:t>Нач.ТО</w:t>
      </w:r>
      <w:proofErr w:type="spellEnd"/>
      <w:r w:rsidRPr="00485264">
        <w:rPr>
          <w:rFonts w:ascii="Arial" w:hAnsi="Arial" w:cs="Arial"/>
        </w:rPr>
        <w:t xml:space="preserve"> </w:t>
      </w:r>
    </w:p>
    <w:p w:rsidR="00532C9C" w:rsidRDefault="00532C9C" w:rsidP="00532C9C">
      <w:pPr>
        <w:shd w:val="clear" w:color="auto" w:fill="FFFFFF"/>
        <w:spacing w:line="276" w:lineRule="auto"/>
        <w:jc w:val="right"/>
        <w:rPr>
          <w:rFonts w:ascii="Arial" w:hAnsi="Arial" w:cs="Arial"/>
        </w:rPr>
      </w:pPr>
      <w:r w:rsidRPr="00485264">
        <w:rPr>
          <w:rFonts w:ascii="Arial" w:hAnsi="Arial" w:cs="Arial"/>
        </w:rPr>
        <w:t xml:space="preserve">г. Краснодар </w:t>
      </w:r>
    </w:p>
    <w:p w:rsidR="00013005" w:rsidRDefault="005B164A" w:rsidP="00532C9C">
      <w:pPr>
        <w:shd w:val="clear" w:color="auto" w:fill="FFFFFF"/>
        <w:spacing w:line="276" w:lineRule="auto"/>
        <w:jc w:val="right"/>
        <w:rPr>
          <w:rFonts w:ascii="Arial" w:hAnsi="Arial" w:cs="Arial"/>
        </w:rPr>
      </w:pPr>
      <w:hyperlink r:id="rId7" w:history="1">
        <w:r w:rsidR="00574125" w:rsidRPr="00E82FAE">
          <w:rPr>
            <w:rStyle w:val="a9"/>
            <w:rFonts w:ascii="Arial" w:hAnsi="Arial" w:cs="Arial"/>
            <w:lang w:val="en-US"/>
          </w:rPr>
          <w:t>aeblinder</w:t>
        </w:r>
        <w:r w:rsidR="00574125" w:rsidRPr="00E82FAE">
          <w:rPr>
            <w:rStyle w:val="a9"/>
            <w:rFonts w:ascii="Arial" w:hAnsi="Arial" w:cs="Arial"/>
          </w:rPr>
          <w:t>@mail.ru</w:t>
        </w:r>
      </w:hyperlink>
    </w:p>
    <w:p w:rsidR="00E928F6" w:rsidRDefault="00E928F6" w:rsidP="00E928F6">
      <w:pPr>
        <w:pStyle w:val="a8"/>
        <w:spacing w:before="240" w:after="240"/>
        <w:rPr>
          <w:rFonts w:ascii="Arial" w:hAnsi="Arial" w:cs="Arial"/>
          <w:color w:val="000000"/>
        </w:rPr>
      </w:pPr>
      <w:r w:rsidRPr="00E928F6">
        <w:rPr>
          <w:rFonts w:ascii="Arial" w:hAnsi="Arial" w:cs="Arial"/>
          <w:color w:val="000000"/>
        </w:rPr>
        <w:t>Данн</w:t>
      </w:r>
      <w:r w:rsidR="00001231">
        <w:rPr>
          <w:rFonts w:ascii="Arial" w:hAnsi="Arial" w:cs="Arial"/>
          <w:color w:val="000000"/>
        </w:rPr>
        <w:t>ая работа</w:t>
      </w:r>
      <w:r w:rsidRPr="00E928F6">
        <w:rPr>
          <w:rFonts w:ascii="Arial" w:hAnsi="Arial" w:cs="Arial"/>
          <w:color w:val="000000"/>
        </w:rPr>
        <w:t xml:space="preserve"> не претендует на полноту анализа рассматриваемого документа.</w:t>
      </w:r>
    </w:p>
    <w:p w:rsidR="00724C82" w:rsidRPr="00E928F6" w:rsidRDefault="00724C82" w:rsidP="00E928F6">
      <w:pPr>
        <w:pStyle w:val="a8"/>
        <w:spacing w:before="240" w:after="240"/>
        <w:rPr>
          <w:rFonts w:ascii="Arial" w:hAnsi="Arial" w:cs="Arial"/>
          <w:color w:val="000000"/>
        </w:rPr>
      </w:pPr>
      <w:r w:rsidRPr="00485264">
        <w:rPr>
          <w:rFonts w:ascii="Arial" w:hAnsi="Arial" w:cs="Arial"/>
        </w:rPr>
        <w:t>Во 2-м столбце таблиц</w:t>
      </w:r>
      <w:r>
        <w:rPr>
          <w:rFonts w:ascii="Arial" w:hAnsi="Arial" w:cs="Arial"/>
        </w:rPr>
        <w:t>ы</w:t>
      </w:r>
      <w:r w:rsidRPr="00485264">
        <w:rPr>
          <w:rFonts w:ascii="Arial" w:hAnsi="Arial" w:cs="Arial"/>
        </w:rPr>
        <w:t xml:space="preserve"> красным цветом и подчеркиванием выделены </w:t>
      </w:r>
      <w:r w:rsidR="005D751F">
        <w:rPr>
          <w:rFonts w:ascii="Arial" w:hAnsi="Arial" w:cs="Arial"/>
        </w:rPr>
        <w:t>фрагменты</w:t>
      </w:r>
      <w:r w:rsidRPr="00485264">
        <w:rPr>
          <w:rFonts w:ascii="Arial" w:hAnsi="Arial" w:cs="Arial"/>
        </w:rPr>
        <w:t xml:space="preserve"> и пункты, вызывающие сомнения.</w:t>
      </w:r>
    </w:p>
    <w:tbl>
      <w:tblPr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379"/>
        <w:gridCol w:w="8080"/>
      </w:tblGrid>
      <w:tr w:rsidR="00C921A3" w:rsidRPr="00082AC9" w:rsidTr="00E076B4">
        <w:tc>
          <w:tcPr>
            <w:tcW w:w="704" w:type="dxa"/>
          </w:tcPr>
          <w:p w:rsidR="00C921A3" w:rsidRPr="007A4553" w:rsidRDefault="007A4553" w:rsidP="000672F5">
            <w:p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A4553">
              <w:rPr>
                <w:rFonts w:ascii="Arial" w:hAnsi="Arial" w:cs="Arial"/>
                <w:b/>
                <w:bCs/>
              </w:rPr>
              <w:t>№</w:t>
            </w:r>
          </w:p>
        </w:tc>
        <w:tc>
          <w:tcPr>
            <w:tcW w:w="6379" w:type="dxa"/>
          </w:tcPr>
          <w:p w:rsidR="00C921A3" w:rsidRPr="00082AC9" w:rsidRDefault="00C921A3" w:rsidP="00BC44F6">
            <w:p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</w:rPr>
            </w:pPr>
            <w:r w:rsidRPr="00AD08D5">
              <w:rPr>
                <w:rFonts w:ascii="Arial" w:hAnsi="Arial" w:cs="Arial"/>
                <w:b/>
                <w:bCs/>
                <w:color w:val="000000"/>
              </w:rPr>
              <w:t xml:space="preserve">СП </w:t>
            </w:r>
            <w:r w:rsidR="00D12E50">
              <w:rPr>
                <w:rFonts w:ascii="Arial" w:hAnsi="Arial" w:cs="Arial"/>
                <w:b/>
                <w:bCs/>
                <w:color w:val="000000"/>
              </w:rPr>
              <w:t>54</w:t>
            </w:r>
            <w:r w:rsidRPr="00AD08D5">
              <w:rPr>
                <w:rFonts w:ascii="Arial" w:hAnsi="Arial" w:cs="Arial"/>
                <w:b/>
                <w:bCs/>
                <w:color w:val="000000"/>
              </w:rPr>
              <w:t>.13330.201</w:t>
            </w:r>
            <w:r w:rsidR="00BC44F6">
              <w:rPr>
                <w:rFonts w:ascii="Arial" w:hAnsi="Arial" w:cs="Arial"/>
                <w:b/>
                <w:bCs/>
                <w:color w:val="000000"/>
              </w:rPr>
              <w:t>1 (пересмотр)</w:t>
            </w:r>
          </w:p>
        </w:tc>
        <w:tc>
          <w:tcPr>
            <w:tcW w:w="8080" w:type="dxa"/>
          </w:tcPr>
          <w:p w:rsidR="00C921A3" w:rsidRPr="00FE4B80" w:rsidRDefault="00D36F69" w:rsidP="003F2F4A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color w:val="00B0F0"/>
              </w:rPr>
            </w:pPr>
            <w:r>
              <w:rPr>
                <w:rFonts w:ascii="Arial" w:hAnsi="Arial" w:cs="Arial"/>
                <w:b/>
                <w:color w:val="000000"/>
              </w:rPr>
              <w:t>П</w:t>
            </w:r>
            <w:r w:rsidR="000056BB" w:rsidRPr="00510921">
              <w:rPr>
                <w:rFonts w:ascii="Arial" w:hAnsi="Arial" w:cs="Arial"/>
                <w:b/>
                <w:color w:val="000000"/>
              </w:rPr>
              <w:t xml:space="preserve">редложения, </w:t>
            </w:r>
            <w:r w:rsidR="00CF5976">
              <w:rPr>
                <w:rFonts w:ascii="Arial" w:hAnsi="Arial" w:cs="Arial"/>
                <w:b/>
                <w:color w:val="000000"/>
              </w:rPr>
              <w:t xml:space="preserve">замечания, вопросы, </w:t>
            </w:r>
            <w:r w:rsidR="000056BB" w:rsidRPr="00510921">
              <w:rPr>
                <w:rFonts w:ascii="Arial" w:hAnsi="Arial" w:cs="Arial"/>
                <w:b/>
                <w:color w:val="000000"/>
              </w:rPr>
              <w:t>комментарии</w:t>
            </w:r>
          </w:p>
        </w:tc>
      </w:tr>
      <w:tr w:rsidR="008B5060" w:rsidRPr="00082AC9" w:rsidTr="00E076B4">
        <w:tc>
          <w:tcPr>
            <w:tcW w:w="704" w:type="dxa"/>
          </w:tcPr>
          <w:p w:rsidR="008B5060" w:rsidRPr="00B63019" w:rsidRDefault="008B5060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574125" w:rsidRPr="00574125" w:rsidRDefault="00574125" w:rsidP="0057412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1"/>
                <w:sz w:val="24"/>
                <w:szCs w:val="24"/>
              </w:rPr>
            </w:pPr>
            <w:r w:rsidRPr="00574125">
              <w:rPr>
                <w:b/>
                <w:spacing w:val="-1"/>
                <w:sz w:val="24"/>
                <w:szCs w:val="24"/>
              </w:rPr>
              <w:t>Предисловие</w:t>
            </w:r>
          </w:p>
          <w:p w:rsidR="00574125" w:rsidRDefault="00574125" w:rsidP="00574125">
            <w:pPr>
              <w:pStyle w:val="af0"/>
              <w:kinsoku w:val="0"/>
              <w:overflowPunct w:val="0"/>
              <w:ind w:right="105" w:firstLine="540"/>
              <w:jc w:val="both"/>
              <w:rPr>
                <w:spacing w:val="-1"/>
                <w:sz w:val="24"/>
                <w:szCs w:val="24"/>
              </w:rPr>
            </w:pPr>
          </w:p>
          <w:p w:rsidR="008B5060" w:rsidRPr="008B5060" w:rsidRDefault="00574125" w:rsidP="00574125">
            <w:pPr>
              <w:pStyle w:val="af0"/>
              <w:kinsoku w:val="0"/>
              <w:overflowPunct w:val="0"/>
              <w:spacing w:after="240" w:line="276" w:lineRule="auto"/>
              <w:ind w:left="0" w:right="100" w:firstLine="281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Цели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принципы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стандартизации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Российской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Федерации,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порядок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разработки,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утверждения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применения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сводов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установлены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Федеральным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законом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от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27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декабря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2002</w:t>
            </w:r>
            <w:r>
              <w:rPr>
                <w:spacing w:val="6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г.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184-ФЗ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"О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техническом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регулировании",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постановлением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Правительства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Российской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Федерации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19 ноября 2015 г.</w:t>
            </w:r>
            <w:r>
              <w:rPr>
                <w:sz w:val="24"/>
                <w:szCs w:val="24"/>
              </w:rPr>
              <w:t xml:space="preserve"> №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858 </w:t>
            </w:r>
            <w:r>
              <w:rPr>
                <w:sz w:val="24"/>
                <w:szCs w:val="24"/>
              </w:rPr>
              <w:t>"О</w:t>
            </w:r>
            <w:r>
              <w:rPr>
                <w:spacing w:val="-1"/>
                <w:sz w:val="24"/>
                <w:szCs w:val="24"/>
              </w:rPr>
              <w:t xml:space="preserve"> порядке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разработки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утверждения сводов правил".</w:t>
            </w:r>
          </w:p>
        </w:tc>
        <w:tc>
          <w:tcPr>
            <w:tcW w:w="8080" w:type="dxa"/>
          </w:tcPr>
          <w:p w:rsidR="00574125" w:rsidRPr="008B5060" w:rsidRDefault="00574125" w:rsidP="00AD6225">
            <w:pPr>
              <w:spacing w:before="240" w:after="240" w:line="276" w:lineRule="auto"/>
              <w:ind w:firstLine="317"/>
              <w:jc w:val="both"/>
              <w:rPr>
                <w:rFonts w:ascii="Arial" w:hAnsi="Arial" w:cs="Arial"/>
                <w:color w:val="000000"/>
              </w:rPr>
            </w:pPr>
            <w:r w:rsidRPr="00574125">
              <w:rPr>
                <w:rFonts w:ascii="Arial" w:hAnsi="Arial" w:cs="Arial"/>
                <w:color w:val="000000"/>
              </w:rPr>
              <w:t xml:space="preserve">Предлагаю дополнить абзац </w:t>
            </w:r>
            <w:hyperlink r:id="rId8" w:history="1">
              <w:r w:rsidR="00AD6225" w:rsidRPr="00AD6225">
                <w:rPr>
                  <w:rStyle w:val="a9"/>
                  <w:rFonts w:ascii="Arial" w:hAnsi="Arial" w:cs="Arial"/>
                </w:rPr>
                <w:t>П</w:t>
              </w:r>
              <w:r w:rsidRPr="00AD6225">
                <w:rPr>
                  <w:rStyle w:val="a9"/>
                  <w:rFonts w:ascii="Arial" w:hAnsi="Arial" w:cs="Arial"/>
                </w:rPr>
                <w:t>риказом</w:t>
              </w:r>
              <w:r w:rsidR="00AD6225" w:rsidRPr="00AD6225">
                <w:rPr>
                  <w:rStyle w:val="a9"/>
                  <w:rFonts w:ascii="Arial" w:hAnsi="Arial" w:cs="Arial"/>
                </w:rPr>
                <w:t xml:space="preserve"> Минстроя России от 3 июня 2015 г. №394/</w:t>
              </w:r>
              <w:proofErr w:type="spellStart"/>
              <w:r w:rsidR="00AD6225" w:rsidRPr="00AD6225">
                <w:rPr>
                  <w:rStyle w:val="a9"/>
                  <w:rFonts w:ascii="Arial" w:hAnsi="Arial" w:cs="Arial"/>
                </w:rPr>
                <w:t>пр</w:t>
              </w:r>
              <w:proofErr w:type="spellEnd"/>
            </w:hyperlink>
            <w:r w:rsidR="00AD6225" w:rsidRPr="00AD6225">
              <w:rPr>
                <w:rFonts w:ascii="Arial" w:hAnsi="Arial" w:cs="Arial"/>
                <w:color w:val="000000"/>
              </w:rPr>
              <w:t xml:space="preserve"> «Об утверждении Порядка разработки и утверждения сводов правил и актуализации ранее утвержденных строительных норм и правил, сводов правил в сфере строительства в Министерстве строительства и жилищно-коммунального хозяйства Российской Федерации».</w:t>
            </w:r>
          </w:p>
        </w:tc>
      </w:tr>
      <w:tr w:rsidR="003E757E" w:rsidRPr="00082AC9" w:rsidTr="00E076B4">
        <w:tc>
          <w:tcPr>
            <w:tcW w:w="704" w:type="dxa"/>
          </w:tcPr>
          <w:p w:rsidR="003E757E" w:rsidRPr="00B63019" w:rsidRDefault="003E757E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574125" w:rsidRPr="00574125" w:rsidRDefault="00574125" w:rsidP="00574125">
            <w:pPr>
              <w:tabs>
                <w:tab w:val="left" w:pos="9900"/>
              </w:tabs>
              <w:ind w:left="346"/>
              <w:rPr>
                <w:b/>
                <w:spacing w:val="-1"/>
                <w:sz w:val="24"/>
                <w:szCs w:val="24"/>
              </w:rPr>
            </w:pPr>
            <w:r w:rsidRPr="00574125">
              <w:rPr>
                <w:b/>
                <w:spacing w:val="-1"/>
                <w:sz w:val="24"/>
                <w:szCs w:val="24"/>
              </w:rPr>
              <w:t>Предисловие</w:t>
            </w:r>
          </w:p>
          <w:p w:rsidR="00574125" w:rsidRPr="00F1502E" w:rsidRDefault="00574125" w:rsidP="00574125">
            <w:pPr>
              <w:tabs>
                <w:tab w:val="left" w:pos="9900"/>
              </w:tabs>
              <w:rPr>
                <w:spacing w:val="-1"/>
                <w:sz w:val="24"/>
                <w:szCs w:val="24"/>
              </w:rPr>
            </w:pPr>
          </w:p>
          <w:p w:rsidR="00574125" w:rsidRPr="00F1502E" w:rsidRDefault="00574125" w:rsidP="00574125">
            <w:pPr>
              <w:pStyle w:val="formattext"/>
              <w:tabs>
                <w:tab w:val="left" w:pos="5364"/>
                <w:tab w:val="left" w:pos="9241"/>
              </w:tabs>
              <w:spacing w:before="0" w:beforeAutospacing="0" w:after="0" w:afterAutospacing="0"/>
              <w:jc w:val="both"/>
              <w:rPr>
                <w:spacing w:val="-1"/>
              </w:rPr>
            </w:pPr>
            <w:r w:rsidRPr="00F1502E">
              <w:rPr>
                <w:spacing w:val="-1"/>
              </w:rPr>
              <w:t xml:space="preserve">В настоящем своде правил реализованы нормы Федеральных законов: </w:t>
            </w:r>
          </w:p>
          <w:p w:rsidR="00574125" w:rsidRPr="00F1502E" w:rsidRDefault="00574125" w:rsidP="00574125">
            <w:pPr>
              <w:pStyle w:val="formattext"/>
              <w:tabs>
                <w:tab w:val="left" w:pos="5364"/>
                <w:tab w:val="left" w:pos="9241"/>
              </w:tabs>
              <w:spacing w:before="0" w:beforeAutospacing="0" w:after="0" w:afterAutospacing="0"/>
              <w:jc w:val="both"/>
              <w:rPr>
                <w:spacing w:val="-1"/>
              </w:rPr>
            </w:pPr>
            <w:r w:rsidRPr="00574125">
              <w:rPr>
                <w:spacing w:val="-1"/>
              </w:rPr>
              <w:t>-</w:t>
            </w:r>
            <w:r w:rsidRPr="00F1502E">
              <w:rPr>
                <w:spacing w:val="-1"/>
              </w:rPr>
              <w:t xml:space="preserve">№123-ФЗ «Технический регламент о требованиях пожарной безопасности»; </w:t>
            </w:r>
          </w:p>
          <w:p w:rsidR="003E757E" w:rsidRPr="003E757E" w:rsidRDefault="003E757E" w:rsidP="00924B1B">
            <w:pPr>
              <w:pStyle w:val="1"/>
              <w:kinsoku w:val="0"/>
              <w:overflowPunct w:val="0"/>
              <w:spacing w:before="240" w:after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574125" w:rsidRPr="00574125" w:rsidRDefault="00574125" w:rsidP="00574125">
            <w:pPr>
              <w:spacing w:before="240" w:after="24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574125">
              <w:rPr>
                <w:rFonts w:ascii="Arial" w:hAnsi="Arial" w:cs="Arial"/>
                <w:color w:val="000000"/>
              </w:rPr>
              <w:t xml:space="preserve">      Предлагаю согласовать положения СП 54.13330.2016, в части пожарной безопасности с ФГБУ ВНИИПО МЧС России. При этом ввести отдельных специалистов ФГБУ ВНИИПО МЧС России в соавторы документы по данному разделу.</w:t>
            </w:r>
          </w:p>
          <w:p w:rsidR="00574125" w:rsidRPr="00574125" w:rsidRDefault="00574125" w:rsidP="00A505EB">
            <w:pPr>
              <w:spacing w:before="240" w:after="240" w:line="276" w:lineRule="auto"/>
              <w:ind w:left="346"/>
              <w:jc w:val="both"/>
              <w:rPr>
                <w:rFonts w:ascii="Arial" w:hAnsi="Arial" w:cs="Arial"/>
                <w:color w:val="000000"/>
              </w:rPr>
            </w:pPr>
            <w:r w:rsidRPr="00574125">
              <w:rPr>
                <w:rFonts w:ascii="Arial" w:hAnsi="Arial" w:cs="Arial"/>
                <w:color w:val="000000"/>
              </w:rPr>
              <w:t xml:space="preserve">Предложение направлено на </w:t>
            </w:r>
            <w:r>
              <w:rPr>
                <w:rFonts w:ascii="Arial" w:hAnsi="Arial" w:cs="Arial"/>
                <w:color w:val="000000"/>
              </w:rPr>
              <w:t>согласованность</w:t>
            </w:r>
            <w:r w:rsidRPr="00574125">
              <w:rPr>
                <w:rFonts w:ascii="Arial" w:hAnsi="Arial" w:cs="Arial"/>
                <w:color w:val="000000"/>
              </w:rPr>
              <w:t xml:space="preserve"> технических норм.</w:t>
            </w:r>
          </w:p>
          <w:p w:rsidR="00574125" w:rsidRPr="00574125" w:rsidRDefault="00574125" w:rsidP="00A505EB">
            <w:pPr>
              <w:spacing w:before="240" w:after="240" w:line="276" w:lineRule="auto"/>
              <w:ind w:firstLine="317"/>
              <w:jc w:val="both"/>
              <w:rPr>
                <w:rFonts w:ascii="Arial" w:hAnsi="Arial" w:cs="Arial"/>
                <w:color w:val="000000"/>
              </w:rPr>
            </w:pPr>
            <w:r w:rsidRPr="00574125">
              <w:rPr>
                <w:rFonts w:ascii="Arial" w:hAnsi="Arial" w:cs="Arial"/>
                <w:color w:val="000000"/>
              </w:rPr>
              <w:t xml:space="preserve">Предложение ввести в Предисловие с какими </w:t>
            </w:r>
            <w:proofErr w:type="spellStart"/>
            <w:r w:rsidRPr="00574125">
              <w:rPr>
                <w:rFonts w:ascii="Arial" w:hAnsi="Arial" w:cs="Arial"/>
                <w:color w:val="000000"/>
              </w:rPr>
              <w:t>ФОИВами</w:t>
            </w:r>
            <w:proofErr w:type="spellEnd"/>
            <w:r w:rsidRPr="00574125">
              <w:rPr>
                <w:rFonts w:ascii="Arial" w:hAnsi="Arial" w:cs="Arial"/>
                <w:color w:val="000000"/>
              </w:rPr>
              <w:t xml:space="preserve"> произв</w:t>
            </w:r>
            <w:r>
              <w:rPr>
                <w:rFonts w:ascii="Arial" w:hAnsi="Arial" w:cs="Arial"/>
                <w:color w:val="000000"/>
              </w:rPr>
              <w:t>едены согласования по документу</w:t>
            </w:r>
            <w:r w:rsidRPr="00574125">
              <w:rPr>
                <w:rFonts w:ascii="Arial" w:hAnsi="Arial" w:cs="Arial"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 xml:space="preserve">МЧС России, </w:t>
            </w:r>
            <w:proofErr w:type="spellStart"/>
            <w:r>
              <w:rPr>
                <w:rFonts w:ascii="Arial" w:hAnsi="Arial" w:cs="Arial"/>
                <w:color w:val="000000"/>
              </w:rPr>
              <w:t>Роспотребнадзор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и т.д.</w:t>
            </w:r>
            <w:r w:rsidRPr="00574125">
              <w:rPr>
                <w:rFonts w:ascii="Arial" w:hAnsi="Arial" w:cs="Arial"/>
                <w:color w:val="000000"/>
              </w:rPr>
              <w:t xml:space="preserve"> (см. советскую систему СНиП)</w:t>
            </w:r>
          </w:p>
        </w:tc>
      </w:tr>
      <w:tr w:rsidR="00A505EB" w:rsidRPr="00082AC9" w:rsidTr="00E076B4">
        <w:tc>
          <w:tcPr>
            <w:tcW w:w="704" w:type="dxa"/>
          </w:tcPr>
          <w:p w:rsidR="00A505EB" w:rsidRPr="00B63019" w:rsidRDefault="00A505EB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A505EB" w:rsidRPr="00574125" w:rsidRDefault="00A505EB" w:rsidP="00A505EB">
            <w:pPr>
              <w:tabs>
                <w:tab w:val="left" w:pos="9900"/>
              </w:tabs>
              <w:ind w:left="346"/>
              <w:rPr>
                <w:b/>
                <w:spacing w:val="-1"/>
                <w:sz w:val="24"/>
                <w:szCs w:val="24"/>
              </w:rPr>
            </w:pPr>
            <w:r w:rsidRPr="00574125">
              <w:rPr>
                <w:b/>
                <w:spacing w:val="-1"/>
                <w:sz w:val="24"/>
                <w:szCs w:val="24"/>
              </w:rPr>
              <w:t>Предисловие</w:t>
            </w:r>
          </w:p>
          <w:p w:rsidR="00A505EB" w:rsidRPr="00F1502E" w:rsidRDefault="00A505EB" w:rsidP="00A505EB">
            <w:pPr>
              <w:tabs>
                <w:tab w:val="left" w:pos="9900"/>
              </w:tabs>
              <w:rPr>
                <w:spacing w:val="-1"/>
                <w:sz w:val="24"/>
                <w:szCs w:val="24"/>
              </w:rPr>
            </w:pPr>
          </w:p>
          <w:p w:rsidR="00A505EB" w:rsidRDefault="00A505EB" w:rsidP="00A505EB">
            <w:pPr>
              <w:jc w:val="both"/>
              <w:rPr>
                <w:i/>
                <w:iCs/>
                <w:spacing w:val="-1"/>
                <w:sz w:val="24"/>
                <w:szCs w:val="24"/>
              </w:rPr>
            </w:pPr>
            <w:r w:rsidRPr="00AB15AC">
              <w:rPr>
                <w:i/>
                <w:iCs/>
                <w:spacing w:val="-1"/>
                <w:sz w:val="24"/>
                <w:szCs w:val="24"/>
              </w:rPr>
              <w:t>Информация</w:t>
            </w:r>
            <w:r w:rsidRPr="00AB15AC">
              <w:rPr>
                <w:i/>
                <w:iCs/>
                <w:spacing w:val="53"/>
                <w:sz w:val="24"/>
                <w:szCs w:val="24"/>
              </w:rPr>
              <w:t xml:space="preserve"> </w:t>
            </w:r>
            <w:r w:rsidRPr="00FA4454">
              <w:rPr>
                <w:b/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об</w:t>
            </w:r>
            <w:r w:rsidRPr="00FA4454">
              <w:rPr>
                <w:b/>
                <w:i/>
                <w:iCs/>
                <w:color w:val="FF0000"/>
                <w:spacing w:val="55"/>
                <w:sz w:val="24"/>
                <w:szCs w:val="24"/>
                <w:u w:val="single"/>
              </w:rPr>
              <w:t xml:space="preserve"> </w:t>
            </w:r>
            <w:r w:rsidRPr="00FA4454">
              <w:rPr>
                <w:b/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изменениях</w:t>
            </w:r>
            <w:r w:rsidRPr="00FA4454">
              <w:rPr>
                <w:b/>
                <w:i/>
                <w:iCs/>
                <w:color w:val="FF0000"/>
                <w:spacing w:val="54"/>
                <w:sz w:val="24"/>
                <w:szCs w:val="24"/>
                <w:u w:val="single"/>
              </w:rPr>
              <w:t xml:space="preserve"> </w:t>
            </w:r>
            <w:r w:rsidRPr="00FA4454">
              <w:rPr>
                <w:b/>
                <w:i/>
                <w:iCs/>
                <w:color w:val="FF0000"/>
                <w:sz w:val="24"/>
                <w:szCs w:val="24"/>
                <w:u w:val="single"/>
              </w:rPr>
              <w:t>к</w:t>
            </w:r>
            <w:r w:rsidRPr="00FA4454">
              <w:rPr>
                <w:b/>
                <w:i/>
                <w:iCs/>
                <w:color w:val="FF0000"/>
                <w:spacing w:val="55"/>
                <w:sz w:val="24"/>
                <w:szCs w:val="24"/>
                <w:u w:val="single"/>
              </w:rPr>
              <w:t xml:space="preserve"> </w:t>
            </w:r>
            <w:r w:rsidRPr="00FA4454">
              <w:rPr>
                <w:b/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настоящему</w:t>
            </w:r>
            <w:r w:rsidRPr="00FA4454">
              <w:rPr>
                <w:b/>
                <w:i/>
                <w:iCs/>
                <w:color w:val="FF0000"/>
                <w:spacing w:val="54"/>
                <w:sz w:val="24"/>
                <w:szCs w:val="24"/>
                <w:u w:val="single"/>
              </w:rPr>
              <w:t xml:space="preserve"> </w:t>
            </w:r>
            <w:r w:rsidRPr="00FA4454">
              <w:rPr>
                <w:b/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своду</w:t>
            </w:r>
            <w:r w:rsidRPr="00FA4454">
              <w:rPr>
                <w:b/>
                <w:i/>
                <w:iCs/>
                <w:color w:val="FF0000"/>
                <w:spacing w:val="52"/>
                <w:sz w:val="24"/>
                <w:szCs w:val="24"/>
                <w:u w:val="single"/>
              </w:rPr>
              <w:t xml:space="preserve"> </w:t>
            </w:r>
            <w:r w:rsidRPr="00FA4454">
              <w:rPr>
                <w:b/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правил</w:t>
            </w:r>
            <w:r w:rsidRPr="00FA4454">
              <w:rPr>
                <w:i/>
                <w:iCs/>
                <w:color w:val="FF0000"/>
                <w:spacing w:val="52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публикуется</w:t>
            </w:r>
            <w:r w:rsidRPr="00AB15AC">
              <w:rPr>
                <w:i/>
                <w:iCs/>
                <w:spacing w:val="53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z w:val="24"/>
                <w:szCs w:val="24"/>
              </w:rPr>
              <w:t>в</w:t>
            </w:r>
            <w:r w:rsidRPr="00AB15AC">
              <w:rPr>
                <w:i/>
                <w:iCs/>
                <w:spacing w:val="55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2"/>
                <w:sz w:val="24"/>
                <w:szCs w:val="24"/>
              </w:rPr>
              <w:t>ежегодно</w:t>
            </w:r>
            <w:r w:rsidRPr="00AB15AC">
              <w:rPr>
                <w:i/>
                <w:iCs/>
                <w:spacing w:val="39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издаваемом</w:t>
            </w:r>
            <w:r w:rsidRPr="00AB15AC">
              <w:rPr>
                <w:i/>
                <w:iCs/>
                <w:spacing w:val="22"/>
                <w:sz w:val="24"/>
                <w:szCs w:val="24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информационном</w:t>
            </w:r>
            <w:r w:rsidRPr="00A505EB">
              <w:rPr>
                <w:i/>
                <w:iCs/>
                <w:color w:val="FF0000"/>
                <w:spacing w:val="23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указателе</w:t>
            </w:r>
            <w:r w:rsidRPr="00A505EB">
              <w:rPr>
                <w:i/>
                <w:iCs/>
                <w:color w:val="FF0000"/>
                <w:spacing w:val="22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"Национальные</w:t>
            </w:r>
            <w:r w:rsidRPr="00A505EB">
              <w:rPr>
                <w:i/>
                <w:iCs/>
                <w:color w:val="FF0000"/>
                <w:spacing w:val="24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стандарты"</w:t>
            </w:r>
            <w:r w:rsidRPr="00A505EB">
              <w:rPr>
                <w:i/>
                <w:iCs/>
                <w:color w:val="FF0000"/>
                <w:spacing w:val="24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z w:val="24"/>
                <w:szCs w:val="24"/>
              </w:rPr>
              <w:t>и</w:t>
            </w:r>
            <w:r w:rsidRPr="00AB15AC">
              <w:rPr>
                <w:i/>
                <w:iCs/>
                <w:spacing w:val="20"/>
                <w:sz w:val="24"/>
                <w:szCs w:val="24"/>
              </w:rPr>
              <w:t xml:space="preserve"> </w:t>
            </w:r>
            <w:r w:rsidRPr="00A505EB">
              <w:rPr>
                <w:i/>
                <w:iCs/>
                <w:color w:val="FF0000"/>
                <w:sz w:val="24"/>
                <w:szCs w:val="24"/>
                <w:u w:val="single"/>
              </w:rPr>
              <w:t>в</w:t>
            </w:r>
            <w:r w:rsidRPr="00A505EB">
              <w:rPr>
                <w:i/>
                <w:iCs/>
                <w:color w:val="FF0000"/>
                <w:spacing w:val="27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официальном</w:t>
            </w:r>
            <w:r w:rsidRPr="00A505EB">
              <w:rPr>
                <w:i/>
                <w:iCs/>
                <w:color w:val="FF0000"/>
                <w:spacing w:val="19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периодическом</w:t>
            </w:r>
            <w:r w:rsidRPr="00A505EB">
              <w:rPr>
                <w:i/>
                <w:iCs/>
                <w:color w:val="FF0000"/>
                <w:spacing w:val="17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b/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печатном</w:t>
            </w:r>
            <w:r w:rsidRPr="00A505EB">
              <w:rPr>
                <w:i/>
                <w:iCs/>
                <w:color w:val="FF0000"/>
                <w:spacing w:val="19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2"/>
                <w:sz w:val="24"/>
                <w:szCs w:val="24"/>
                <w:u w:val="single"/>
              </w:rPr>
              <w:t>издании</w:t>
            </w:r>
            <w:r w:rsidRPr="00A505EB">
              <w:rPr>
                <w:i/>
                <w:iCs/>
                <w:color w:val="FF0000"/>
                <w:spacing w:val="17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федерального</w:t>
            </w:r>
            <w:r w:rsidRPr="00A505EB">
              <w:rPr>
                <w:i/>
                <w:iCs/>
                <w:color w:val="FF0000"/>
                <w:spacing w:val="17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органа</w:t>
            </w:r>
            <w:r w:rsidRPr="00A505EB">
              <w:rPr>
                <w:i/>
                <w:iCs/>
                <w:color w:val="FF0000"/>
                <w:spacing w:val="35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исполнительной</w:t>
            </w:r>
            <w:r w:rsidRPr="00A505EB">
              <w:rPr>
                <w:i/>
                <w:iCs/>
                <w:color w:val="FF0000"/>
                <w:spacing w:val="48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власти,</w:t>
            </w:r>
            <w:r w:rsidRPr="00A505EB">
              <w:rPr>
                <w:i/>
                <w:iCs/>
                <w:color w:val="FF0000"/>
                <w:spacing w:val="46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утвердившего</w:t>
            </w:r>
            <w:r w:rsidRPr="00A505EB">
              <w:rPr>
                <w:i/>
                <w:iCs/>
                <w:color w:val="FF0000"/>
                <w:spacing w:val="46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данный</w:t>
            </w:r>
            <w:r w:rsidRPr="00A505EB">
              <w:rPr>
                <w:i/>
                <w:iCs/>
                <w:color w:val="FF0000"/>
                <w:spacing w:val="48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свод</w:t>
            </w:r>
            <w:r w:rsidRPr="00A505EB">
              <w:rPr>
                <w:i/>
                <w:iCs/>
                <w:color w:val="FF0000"/>
                <w:spacing w:val="44"/>
                <w:sz w:val="24"/>
                <w:szCs w:val="24"/>
                <w:u w:val="single"/>
              </w:rPr>
              <w:t xml:space="preserve"> 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правил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</w:rPr>
              <w:t>,</w:t>
            </w:r>
            <w:r w:rsidRPr="00A505EB">
              <w:rPr>
                <w:i/>
                <w:iCs/>
                <w:color w:val="FF0000"/>
                <w:spacing w:val="46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z w:val="24"/>
                <w:szCs w:val="24"/>
              </w:rPr>
              <w:t>а</w:t>
            </w:r>
            <w:r w:rsidRPr="00AB15AC">
              <w:rPr>
                <w:i/>
                <w:iCs/>
                <w:spacing w:val="48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текст</w:t>
            </w:r>
            <w:r w:rsidRPr="00AB15AC">
              <w:rPr>
                <w:i/>
                <w:iCs/>
                <w:spacing w:val="43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изменений</w:t>
            </w:r>
            <w:r w:rsidRPr="00AB15AC">
              <w:rPr>
                <w:i/>
                <w:iCs/>
                <w:spacing w:val="46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z w:val="24"/>
                <w:szCs w:val="24"/>
              </w:rPr>
              <w:t>и</w:t>
            </w:r>
            <w:r w:rsidRPr="00AB15AC">
              <w:rPr>
                <w:i/>
                <w:iCs/>
                <w:spacing w:val="31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поправок</w:t>
            </w:r>
            <w:r w:rsidRPr="00AB15AC">
              <w:rPr>
                <w:i/>
                <w:iCs/>
                <w:spacing w:val="40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z w:val="24"/>
                <w:szCs w:val="24"/>
              </w:rPr>
              <w:t>-</w:t>
            </w:r>
            <w:r w:rsidRPr="00AB15AC">
              <w:rPr>
                <w:i/>
                <w:iCs/>
                <w:spacing w:val="37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z w:val="24"/>
                <w:szCs w:val="24"/>
              </w:rPr>
              <w:t>в</w:t>
            </w:r>
            <w:r w:rsidRPr="00AB15AC">
              <w:rPr>
                <w:i/>
                <w:iCs/>
                <w:spacing w:val="40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этом</w:t>
            </w:r>
            <w:r w:rsidRPr="00AB15AC">
              <w:rPr>
                <w:i/>
                <w:iCs/>
                <w:spacing w:val="38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печатном</w:t>
            </w:r>
            <w:r w:rsidRPr="00AB15AC">
              <w:rPr>
                <w:i/>
                <w:iCs/>
                <w:spacing w:val="38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издании</w:t>
            </w:r>
            <w:r w:rsidRPr="00AB15AC">
              <w:rPr>
                <w:i/>
                <w:iCs/>
                <w:spacing w:val="36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z w:val="24"/>
                <w:szCs w:val="24"/>
              </w:rPr>
              <w:t>и</w:t>
            </w:r>
            <w:r w:rsidRPr="00AB15AC">
              <w:rPr>
                <w:i/>
                <w:iCs/>
                <w:spacing w:val="41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2"/>
                <w:sz w:val="24"/>
                <w:szCs w:val="24"/>
              </w:rPr>
              <w:t>ежемесячно</w:t>
            </w:r>
            <w:r w:rsidRPr="00AB15AC">
              <w:rPr>
                <w:i/>
                <w:iCs/>
                <w:spacing w:val="41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2"/>
                <w:sz w:val="24"/>
                <w:szCs w:val="24"/>
              </w:rPr>
              <w:t>издаваемых</w:t>
            </w:r>
            <w:r w:rsidRPr="00AB15AC">
              <w:rPr>
                <w:i/>
                <w:iCs/>
                <w:spacing w:val="37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информационных</w:t>
            </w:r>
            <w:r w:rsidRPr="00AB15AC">
              <w:rPr>
                <w:i/>
                <w:iCs/>
                <w:spacing w:val="55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указателях</w:t>
            </w:r>
            <w:r w:rsidRPr="00AB15AC">
              <w:rPr>
                <w:i/>
                <w:iCs/>
                <w:spacing w:val="5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"Национальные</w:t>
            </w:r>
            <w:r w:rsidRPr="00AB15AC">
              <w:rPr>
                <w:i/>
                <w:iCs/>
                <w:spacing w:val="8"/>
                <w:sz w:val="24"/>
                <w:szCs w:val="24"/>
              </w:rPr>
              <w:t xml:space="preserve"> </w:t>
            </w:r>
            <w:r w:rsidRPr="00AB15AC">
              <w:rPr>
                <w:i/>
                <w:iCs/>
                <w:spacing w:val="-1"/>
                <w:sz w:val="24"/>
                <w:szCs w:val="24"/>
              </w:rPr>
              <w:t>стандарты".</w:t>
            </w:r>
            <w:r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A505EB" w:rsidRDefault="00A505EB" w:rsidP="00A505EB">
            <w:pPr>
              <w:jc w:val="both"/>
              <w:rPr>
                <w:i/>
                <w:iCs/>
                <w:spacing w:val="-1"/>
                <w:sz w:val="24"/>
                <w:szCs w:val="24"/>
              </w:rPr>
            </w:pPr>
          </w:p>
          <w:p w:rsidR="00A505EB" w:rsidRPr="00FA4454" w:rsidRDefault="00A505EB" w:rsidP="00A505EB">
            <w:pPr>
              <w:pStyle w:val="af0"/>
              <w:kinsoku w:val="0"/>
              <w:overflowPunct w:val="0"/>
              <w:spacing w:before="2"/>
              <w:ind w:right="99"/>
              <w:jc w:val="both"/>
              <w:rPr>
                <w:color w:val="FF0000"/>
                <w:u w:val="single"/>
              </w:rPr>
            </w:pPr>
            <w:r>
              <w:rPr>
                <w:i/>
                <w:iCs/>
                <w:spacing w:val="-1"/>
                <w:sz w:val="24"/>
                <w:szCs w:val="24"/>
              </w:rPr>
              <w:t>…..</w:t>
            </w:r>
            <w:r>
              <w:rPr>
                <w:i/>
                <w:iCs/>
                <w:spacing w:val="-1"/>
              </w:rPr>
              <w:t xml:space="preserve"> </w:t>
            </w:r>
            <w:r w:rsidRPr="00B715B2">
              <w:rPr>
                <w:i/>
                <w:iCs/>
                <w:spacing w:val="-1"/>
                <w:sz w:val="24"/>
                <w:szCs w:val="24"/>
              </w:rPr>
              <w:t xml:space="preserve">Соответствующая информация, уведомление и тексты размещаются также </w:t>
            </w:r>
            <w:r w:rsidRPr="00A505EB">
              <w:rPr>
                <w:i/>
                <w:iCs/>
                <w:strike/>
                <w:color w:val="FF0000"/>
                <w:spacing w:val="-1"/>
                <w:sz w:val="24"/>
                <w:szCs w:val="24"/>
              </w:rPr>
              <w:t>в информационной системе общего пользования</w:t>
            </w:r>
            <w:r w:rsidRPr="00B715B2">
              <w:rPr>
                <w:i/>
                <w:iCs/>
                <w:spacing w:val="-1"/>
                <w:sz w:val="24"/>
                <w:szCs w:val="24"/>
              </w:rPr>
              <w:t xml:space="preserve"> - </w:t>
            </w:r>
            <w:r w:rsidRPr="00FA4454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на официальных сайтах</w:t>
            </w:r>
            <w:r w:rsidRPr="00FA4454">
              <w:rPr>
                <w:i/>
                <w:iCs/>
                <w:color w:val="FF0000"/>
                <w:spacing w:val="-1"/>
                <w:sz w:val="24"/>
                <w:szCs w:val="24"/>
              </w:rPr>
              <w:t xml:space="preserve"> </w:t>
            </w:r>
            <w:r w:rsidRPr="00B715B2">
              <w:rPr>
                <w:i/>
                <w:iCs/>
                <w:spacing w:val="-1"/>
                <w:sz w:val="24"/>
                <w:szCs w:val="24"/>
              </w:rPr>
              <w:t xml:space="preserve">национального органа Российской Федерации по стандартизации </w:t>
            </w:r>
            <w:r w:rsidRPr="00FA4454">
              <w:rPr>
                <w:i/>
                <w:iCs/>
                <w:color w:val="FF0000"/>
                <w:spacing w:val="-1"/>
                <w:sz w:val="24"/>
                <w:szCs w:val="24"/>
                <w:u w:val="single"/>
              </w:rPr>
              <w:t>и федерального органа исполнительной власти, утвердившего данный свод правил, в сети Интернет.</w:t>
            </w:r>
          </w:p>
          <w:p w:rsidR="00A505EB" w:rsidRPr="00574125" w:rsidRDefault="00A505EB" w:rsidP="00574125">
            <w:pPr>
              <w:tabs>
                <w:tab w:val="left" w:pos="9900"/>
              </w:tabs>
              <w:ind w:left="346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080" w:type="dxa"/>
          </w:tcPr>
          <w:p w:rsidR="00A505EB" w:rsidRPr="00A505EB" w:rsidRDefault="00A505EB" w:rsidP="00E50638">
            <w:pPr>
              <w:spacing w:before="240"/>
              <w:jc w:val="both"/>
              <w:rPr>
                <w:rFonts w:ascii="Arial" w:hAnsi="Arial" w:cs="Arial"/>
                <w:spacing w:val="-1"/>
              </w:rPr>
            </w:pPr>
            <w:r w:rsidRPr="00A505EB">
              <w:rPr>
                <w:rFonts w:ascii="Arial" w:hAnsi="Arial" w:cs="Arial"/>
                <w:spacing w:val="-1"/>
              </w:rPr>
              <w:t>Изменения</w:t>
            </w:r>
            <w:r>
              <w:rPr>
                <w:rFonts w:ascii="Arial" w:hAnsi="Arial" w:cs="Arial"/>
                <w:spacing w:val="-1"/>
              </w:rPr>
              <w:t xml:space="preserve"> в своды правил</w:t>
            </w:r>
            <w:r w:rsidRPr="00A505EB">
              <w:rPr>
                <w:rFonts w:ascii="Arial" w:hAnsi="Arial" w:cs="Arial"/>
                <w:spacing w:val="-1"/>
              </w:rPr>
              <w:t xml:space="preserve"> никогда не публикуются в Указателе «Национальные стандарты», издаваемым </w:t>
            </w:r>
            <w:proofErr w:type="spellStart"/>
            <w:r w:rsidRPr="00A505EB">
              <w:rPr>
                <w:rFonts w:ascii="Arial" w:hAnsi="Arial" w:cs="Arial"/>
                <w:spacing w:val="-1"/>
              </w:rPr>
              <w:t>Росстандартом</w:t>
            </w:r>
            <w:proofErr w:type="spellEnd"/>
            <w:r w:rsidRPr="00A505EB">
              <w:rPr>
                <w:rFonts w:ascii="Arial" w:hAnsi="Arial" w:cs="Arial"/>
                <w:spacing w:val="-1"/>
              </w:rPr>
              <w:t>.</w:t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  <w:spacing w:val="-1"/>
              </w:rPr>
            </w:pPr>
            <w:r w:rsidRPr="00A505EB">
              <w:rPr>
                <w:rFonts w:ascii="Arial" w:hAnsi="Arial" w:cs="Arial"/>
                <w:spacing w:val="-1"/>
              </w:rPr>
              <w:t xml:space="preserve">Указатель содержит сведения по состоянию на 1 января 2015 г. </w:t>
            </w:r>
            <w:r w:rsidRPr="00A505EB">
              <w:rPr>
                <w:rFonts w:ascii="Arial" w:hAnsi="Arial" w:cs="Arial"/>
                <w:spacing w:val="-1"/>
                <w:u w:val="single"/>
              </w:rPr>
              <w:t>о национальных стандартах</w:t>
            </w:r>
            <w:r w:rsidRPr="00A505EB">
              <w:rPr>
                <w:rFonts w:ascii="Arial" w:hAnsi="Arial" w:cs="Arial"/>
                <w:spacing w:val="-1"/>
              </w:rPr>
              <w:t xml:space="preserve"> Российской Федерации, </w:t>
            </w:r>
            <w:r>
              <w:rPr>
                <w:rFonts w:ascii="Arial" w:hAnsi="Arial" w:cs="Arial"/>
                <w:spacing w:val="-1"/>
                <w:u w:val="single"/>
              </w:rPr>
              <w:t>межго</w:t>
            </w:r>
            <w:r w:rsidRPr="00A505EB">
              <w:rPr>
                <w:rFonts w:ascii="Arial" w:hAnsi="Arial" w:cs="Arial"/>
                <w:spacing w:val="-1"/>
                <w:u w:val="single"/>
              </w:rPr>
              <w:t>сударственных стандартах</w:t>
            </w:r>
            <w:r w:rsidRPr="00A505EB">
              <w:rPr>
                <w:rFonts w:ascii="Arial" w:hAnsi="Arial" w:cs="Arial"/>
                <w:spacing w:val="-1"/>
              </w:rPr>
              <w:t>, введен</w:t>
            </w:r>
            <w:r>
              <w:rPr>
                <w:rFonts w:ascii="Arial" w:hAnsi="Arial" w:cs="Arial"/>
                <w:spacing w:val="-1"/>
              </w:rPr>
              <w:t>ных в действие в качестве нацио</w:t>
            </w:r>
            <w:r w:rsidRPr="00A505EB">
              <w:rPr>
                <w:rFonts w:ascii="Arial" w:hAnsi="Arial" w:cs="Arial"/>
                <w:spacing w:val="-1"/>
              </w:rPr>
              <w:t>нальных стандартов Российской Ф</w:t>
            </w:r>
            <w:r>
              <w:rPr>
                <w:rFonts w:ascii="Arial" w:hAnsi="Arial" w:cs="Arial"/>
                <w:spacing w:val="-1"/>
              </w:rPr>
              <w:t>едерации, общероссийских класси</w:t>
            </w:r>
            <w:r w:rsidRPr="00A505EB">
              <w:rPr>
                <w:rFonts w:ascii="Arial" w:hAnsi="Arial" w:cs="Arial"/>
                <w:spacing w:val="-1"/>
              </w:rPr>
              <w:t>фикаторах технико-экономической и социальной информации.</w:t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A505EB" w:rsidRPr="00A505EB" w:rsidRDefault="00A505EB" w:rsidP="00A505EB">
            <w:pPr>
              <w:rPr>
                <w:rFonts w:ascii="Arial" w:hAnsi="Arial" w:cs="Arial"/>
                <w:noProof/>
              </w:rPr>
            </w:pPr>
            <w:r w:rsidRPr="00A505EB">
              <w:rPr>
                <w:rFonts w:ascii="Arial" w:hAnsi="Arial" w:cs="Arial"/>
                <w:noProof/>
              </w:rPr>
              <w:drawing>
                <wp:inline distT="0" distB="0" distL="0" distR="0">
                  <wp:extent cx="3306445" cy="3444875"/>
                  <wp:effectExtent l="0" t="0" r="825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344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</w:rPr>
            </w:pPr>
            <w:r w:rsidRPr="00A505EB">
              <w:rPr>
                <w:rFonts w:ascii="Arial" w:hAnsi="Arial" w:cs="Arial"/>
              </w:rPr>
              <w:t>Под официальным исполнительным органе федеральной власти в данном документе надо понимать – Минстрой России (и его подведомственное учреждение ФАУ «ФЦС»). Следует отметить, что на данный момент в Положении о Минстрое России отсутствует запись об издании такого документа и ежемесячных печатных изданий для публикации изменений.</w:t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Информацию об изменениях и опечатках можно найти</w:t>
            </w:r>
            <w:r w:rsidRPr="00A505EB">
              <w:rPr>
                <w:rFonts w:ascii="Arial" w:hAnsi="Arial" w:cs="Arial"/>
              </w:rPr>
              <w:t xml:space="preserve">: </w:t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</w:rPr>
            </w:pPr>
            <w:r w:rsidRPr="00A505EB">
              <w:rPr>
                <w:rFonts w:ascii="Arial" w:hAnsi="Arial" w:cs="Arial"/>
              </w:rPr>
              <w:t>-Журнал БСТ</w:t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</w:rPr>
            </w:pPr>
            <w:r w:rsidRPr="00A505EB">
              <w:rPr>
                <w:rFonts w:ascii="Arial" w:hAnsi="Arial" w:cs="Arial"/>
              </w:rPr>
              <w:t>-Информационный бюллетень (ОАО «ЦПП»)</w:t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</w:rPr>
            </w:pPr>
            <w:r w:rsidRPr="00A505EB">
              <w:rPr>
                <w:rFonts w:ascii="Arial" w:hAnsi="Arial" w:cs="Arial"/>
              </w:rPr>
              <w:t>-Информационный бюллетень (ОАО «ЦНС»)</w:t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</w:rPr>
            </w:pPr>
            <w:r w:rsidRPr="00A505EB">
              <w:rPr>
                <w:rFonts w:ascii="Arial" w:hAnsi="Arial" w:cs="Arial"/>
              </w:rPr>
              <w:t xml:space="preserve">-Информационный бюллетень Нормирование в строительстве и ЖКХ (Изд.дом </w:t>
            </w:r>
            <w:r w:rsidRPr="00A505EB">
              <w:rPr>
                <w:rFonts w:ascii="Arial" w:hAnsi="Arial" w:cs="Arial"/>
              </w:rPr>
              <w:lastRenderedPageBreak/>
              <w:t>ГРАД-ИНФО)</w:t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</w:rPr>
            </w:pPr>
            <w:r w:rsidRPr="00A505EB">
              <w:rPr>
                <w:rFonts w:ascii="Arial" w:hAnsi="Arial" w:cs="Arial"/>
              </w:rPr>
              <w:t>--------------</w:t>
            </w:r>
          </w:p>
          <w:p w:rsidR="00A505EB" w:rsidRPr="00A505EB" w:rsidRDefault="00A505EB" w:rsidP="00A505EB">
            <w:pPr>
              <w:jc w:val="both"/>
              <w:rPr>
                <w:rFonts w:ascii="Arial" w:hAnsi="Arial" w:cs="Arial"/>
              </w:rPr>
            </w:pPr>
            <w:r w:rsidRPr="00A505EB">
              <w:rPr>
                <w:rFonts w:ascii="Arial" w:hAnsi="Arial" w:cs="Arial"/>
              </w:rPr>
              <w:t>Информация из официального ответа Минстроя России физическому лицу от 30.10.2015 №36482-ОГ/08, где записано:</w:t>
            </w:r>
          </w:p>
          <w:p w:rsidR="00A505EB" w:rsidRPr="00E50638" w:rsidRDefault="00A505EB" w:rsidP="00E50638">
            <w:pPr>
              <w:spacing w:after="240"/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Выражение «</w:t>
            </w:r>
            <w:r w:rsidRPr="00A505EB">
              <w:rPr>
                <w:i/>
                <w:iCs/>
                <w:color w:val="FF0000"/>
                <w:spacing w:val="-1"/>
                <w:sz w:val="24"/>
                <w:szCs w:val="24"/>
              </w:rPr>
              <w:t>в информационной системе общего пользования</w:t>
            </w:r>
            <w:r>
              <w:rPr>
                <w:rFonts w:ascii="Arial" w:hAnsi="Arial" w:cs="Arial"/>
              </w:rPr>
              <w:t>» заменить на – «</w:t>
            </w:r>
            <w:r w:rsidRPr="00A505EB">
              <w:rPr>
                <w:rFonts w:ascii="Arial" w:hAnsi="Arial" w:cs="Arial"/>
                <w:u w:val="single"/>
              </w:rPr>
              <w:t>в информационно-телекоммуникационной сети «Интернет»</w:t>
            </w:r>
            <w:r>
              <w:rPr>
                <w:rFonts w:ascii="Arial" w:hAnsi="Arial" w:cs="Arial"/>
                <w:u w:val="single"/>
              </w:rPr>
              <w:t>.</w:t>
            </w:r>
          </w:p>
        </w:tc>
      </w:tr>
      <w:tr w:rsidR="000D65EA" w:rsidRPr="00082AC9" w:rsidTr="00E076B4">
        <w:tc>
          <w:tcPr>
            <w:tcW w:w="704" w:type="dxa"/>
          </w:tcPr>
          <w:p w:rsidR="000D65EA" w:rsidRPr="00B63019" w:rsidRDefault="000D65EA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0D65EA" w:rsidRPr="007A4022" w:rsidRDefault="000D65EA" w:rsidP="000D65EA">
            <w:pPr>
              <w:autoSpaceDE w:val="0"/>
              <w:autoSpaceDN w:val="0"/>
              <w:spacing w:before="240"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Содержание</w:t>
            </w:r>
          </w:p>
          <w:p w:rsidR="000D65EA" w:rsidRPr="007A4022" w:rsidRDefault="000D65EA" w:rsidP="000D65EA">
            <w:pPr>
              <w:autoSpaceDE w:val="0"/>
              <w:autoSpaceDN w:val="0"/>
              <w:spacing w:before="240"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1 Область применения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2 Нормативные ссылки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3 Термины, определения и сокращения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4 Общие положения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5 Требования к зданиям и помещениям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6 Конструктивные и объемно-планировочные решения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7 Противопожарные требования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7.1 Предотвращение распространения пожара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7.2 Обеспечение эвакуации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7.3 Противопожарные требования к инженерным системам и оборудованию здания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7.4 Обеспечения тушения пожара и спасательных работ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8 Требования безопасности эксплуатации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 xml:space="preserve">10 </w:t>
            </w:r>
            <w:r w:rsidRPr="00FA4454">
              <w:rPr>
                <w:bCs/>
                <w:color w:val="FF0000"/>
                <w:sz w:val="24"/>
                <w:szCs w:val="24"/>
                <w:u w:val="single"/>
              </w:rPr>
              <w:t xml:space="preserve">Долговечность и </w:t>
            </w:r>
            <w:proofErr w:type="spellStart"/>
            <w:r w:rsidRPr="00FA4454">
              <w:rPr>
                <w:bCs/>
                <w:color w:val="FF0000"/>
                <w:sz w:val="24"/>
                <w:szCs w:val="24"/>
                <w:u w:val="single"/>
              </w:rPr>
              <w:t>ремонтнопригодность</w:t>
            </w:r>
            <w:proofErr w:type="spellEnd"/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 xml:space="preserve">11 Энергосбережение 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 xml:space="preserve">Приложение А </w:t>
            </w:r>
            <w:r w:rsidRPr="007A4022">
              <w:rPr>
                <w:bCs/>
                <w:color w:val="FF0000"/>
                <w:sz w:val="24"/>
                <w:szCs w:val="24"/>
                <w:u w:val="single"/>
              </w:rPr>
              <w:t>(?)</w:t>
            </w:r>
            <w:r w:rsidRPr="007A4022">
              <w:rPr>
                <w:bCs/>
                <w:color w:val="000000"/>
                <w:sz w:val="24"/>
                <w:szCs w:val="24"/>
              </w:rPr>
              <w:t xml:space="preserve"> Правила определения объемно-планировочных показателей и расчета площадей помещений зданий жилых </w:t>
            </w:r>
            <w:r w:rsidRPr="007A4022">
              <w:rPr>
                <w:bCs/>
                <w:color w:val="FF0000"/>
                <w:sz w:val="24"/>
                <w:szCs w:val="24"/>
                <w:u w:val="single"/>
              </w:rPr>
              <w:t>одноквартирных</w:t>
            </w:r>
          </w:p>
          <w:p w:rsidR="000D65EA" w:rsidRPr="007A4022" w:rsidRDefault="000D65EA" w:rsidP="000D65EA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Приложение (Обязательное) Минимальное число пассажирских лифтов</w:t>
            </w:r>
          </w:p>
          <w:p w:rsidR="000D65EA" w:rsidRPr="00E50638" w:rsidRDefault="000D65EA" w:rsidP="00E50638">
            <w:pPr>
              <w:autoSpaceDE w:val="0"/>
              <w:autoSpaceDN w:val="0"/>
              <w:spacing w:line="276" w:lineRule="auto"/>
              <w:rPr>
                <w:bCs/>
                <w:color w:val="000000"/>
                <w:sz w:val="24"/>
                <w:szCs w:val="24"/>
                <w:lang w:val="en-US"/>
              </w:rPr>
            </w:pPr>
            <w:r w:rsidRPr="007A4022">
              <w:rPr>
                <w:bCs/>
                <w:color w:val="000000"/>
                <w:sz w:val="24"/>
                <w:szCs w:val="24"/>
              </w:rPr>
              <w:t>Библиография</w:t>
            </w:r>
          </w:p>
        </w:tc>
        <w:tc>
          <w:tcPr>
            <w:tcW w:w="8080" w:type="dxa"/>
          </w:tcPr>
          <w:p w:rsidR="000D65EA" w:rsidRPr="000D65EA" w:rsidRDefault="000D65EA" w:rsidP="000D65EA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 xml:space="preserve">Предложение ТК 465 для всех объектно-ориентированных Сводов правил по зданиям и сооружениям выработать унифицированную структуру наименований разделов Содержания. Те разделы, кот. 100% войдут в каждый документ. К таким СП можно отнести: СП 55.13330; СП 54.13330; СП 44.13330; СП 56.13330, СП 118.13330, СП 113.13330 </w:t>
            </w:r>
          </w:p>
          <w:p w:rsidR="000D65EA" w:rsidRPr="000D65EA" w:rsidRDefault="000D65EA" w:rsidP="000D65EA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>-----------</w:t>
            </w:r>
          </w:p>
          <w:p w:rsidR="000D65EA" w:rsidRPr="000D65EA" w:rsidRDefault="000D65EA" w:rsidP="000D65EA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>В Приложение А «одноквартирных» заменить на «многоквартирных».</w:t>
            </w:r>
          </w:p>
          <w:p w:rsidR="000D65EA" w:rsidRPr="000D65EA" w:rsidRDefault="000D65EA" w:rsidP="000D65EA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>-----------</w:t>
            </w:r>
          </w:p>
          <w:p w:rsidR="000D65EA" w:rsidRPr="000D65EA" w:rsidRDefault="000D65EA" w:rsidP="000D65EA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 xml:space="preserve">По статусу </w:t>
            </w:r>
            <w:r w:rsidR="00F71B4B">
              <w:rPr>
                <w:rFonts w:ascii="Arial" w:hAnsi="Arial" w:cs="Arial"/>
                <w:spacing w:val="-1"/>
              </w:rPr>
              <w:t>П</w:t>
            </w:r>
            <w:r w:rsidRPr="000D65EA">
              <w:rPr>
                <w:rFonts w:ascii="Arial" w:hAnsi="Arial" w:cs="Arial"/>
                <w:spacing w:val="-1"/>
              </w:rPr>
              <w:t>риложения могут быть</w:t>
            </w:r>
            <w:r w:rsidR="00F71B4B" w:rsidRPr="00F71B4B">
              <w:rPr>
                <w:rFonts w:ascii="Arial" w:hAnsi="Arial" w:cs="Arial"/>
                <w:spacing w:val="-1"/>
              </w:rPr>
              <w:t>:</w:t>
            </w:r>
            <w:r w:rsidRPr="000D65EA">
              <w:rPr>
                <w:rFonts w:ascii="Arial" w:hAnsi="Arial" w:cs="Arial"/>
                <w:spacing w:val="-1"/>
              </w:rPr>
              <w:t xml:space="preserve"> </w:t>
            </w:r>
            <w:r w:rsidR="00F71B4B">
              <w:rPr>
                <w:rFonts w:ascii="Arial" w:hAnsi="Arial" w:cs="Arial"/>
                <w:spacing w:val="-1"/>
              </w:rPr>
              <w:t>О</w:t>
            </w:r>
            <w:r w:rsidRPr="000D65EA">
              <w:rPr>
                <w:rFonts w:ascii="Arial" w:hAnsi="Arial" w:cs="Arial"/>
                <w:spacing w:val="-1"/>
              </w:rPr>
              <w:t xml:space="preserve">бязательными, </w:t>
            </w:r>
            <w:r w:rsidR="00F71B4B">
              <w:rPr>
                <w:rFonts w:ascii="Arial" w:hAnsi="Arial" w:cs="Arial"/>
                <w:spacing w:val="-1"/>
              </w:rPr>
              <w:t>Р</w:t>
            </w:r>
            <w:r w:rsidRPr="000D65EA">
              <w:rPr>
                <w:rFonts w:ascii="Arial" w:hAnsi="Arial" w:cs="Arial"/>
                <w:spacing w:val="-1"/>
              </w:rPr>
              <w:t xml:space="preserve">екомендуемыми или </w:t>
            </w:r>
            <w:r w:rsidR="00F71B4B">
              <w:rPr>
                <w:rFonts w:ascii="Arial" w:hAnsi="Arial" w:cs="Arial"/>
                <w:spacing w:val="-1"/>
              </w:rPr>
              <w:t>С</w:t>
            </w:r>
            <w:r w:rsidRPr="000D65EA">
              <w:rPr>
                <w:rFonts w:ascii="Arial" w:hAnsi="Arial" w:cs="Arial"/>
                <w:spacing w:val="-1"/>
              </w:rPr>
              <w:t xml:space="preserve">правочными. Указать к </w:t>
            </w:r>
            <w:r w:rsidR="00F71B4B">
              <w:rPr>
                <w:rFonts w:ascii="Arial" w:hAnsi="Arial" w:cs="Arial"/>
                <w:spacing w:val="-1"/>
              </w:rPr>
              <w:t>какому статусу</w:t>
            </w:r>
            <w:r w:rsidRPr="000D65EA">
              <w:rPr>
                <w:rFonts w:ascii="Arial" w:hAnsi="Arial" w:cs="Arial"/>
                <w:spacing w:val="-1"/>
              </w:rPr>
              <w:t xml:space="preserve"> относится - Приложение А.</w:t>
            </w:r>
          </w:p>
          <w:p w:rsidR="000D65EA" w:rsidRPr="000D65EA" w:rsidRDefault="000D65EA" w:rsidP="000D65EA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>-----------</w:t>
            </w:r>
          </w:p>
          <w:p w:rsidR="000D65EA" w:rsidRDefault="000D65EA" w:rsidP="000D65EA">
            <w:pPr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 xml:space="preserve">Предлагаю раздел «10 Долговечность и </w:t>
            </w:r>
            <w:proofErr w:type="spellStart"/>
            <w:r w:rsidRPr="000D65EA">
              <w:rPr>
                <w:rFonts w:ascii="Arial" w:hAnsi="Arial" w:cs="Arial"/>
                <w:spacing w:val="-1"/>
              </w:rPr>
              <w:t>ремонтнопригодность</w:t>
            </w:r>
            <w:proofErr w:type="spellEnd"/>
            <w:r w:rsidRPr="000D65EA">
              <w:rPr>
                <w:rFonts w:ascii="Arial" w:hAnsi="Arial" w:cs="Arial"/>
                <w:spacing w:val="-1"/>
              </w:rPr>
              <w:t xml:space="preserve">» переименовать на «10 Эксплуатация здания». </w:t>
            </w:r>
          </w:p>
          <w:p w:rsidR="00F71B4B" w:rsidRPr="000D65EA" w:rsidRDefault="00F71B4B" w:rsidP="000D65EA">
            <w:pPr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spacing w:val="-1"/>
              </w:rPr>
            </w:pPr>
          </w:p>
          <w:p w:rsidR="000D65EA" w:rsidRPr="000D65EA" w:rsidRDefault="000D65EA" w:rsidP="000D65EA">
            <w:pPr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>См. Градостроительный кодекс Глава 6</w:t>
            </w:r>
            <w:r w:rsidRPr="000D65EA">
              <w:rPr>
                <w:rFonts w:ascii="Arial" w:hAnsi="Arial" w:cs="Arial"/>
                <w:spacing w:val="-1"/>
                <w:vertAlign w:val="superscript"/>
              </w:rPr>
              <w:t>2</w:t>
            </w:r>
            <w:r w:rsidRPr="000D65EA">
              <w:rPr>
                <w:rFonts w:ascii="Arial" w:hAnsi="Arial" w:cs="Arial"/>
                <w:spacing w:val="-1"/>
              </w:rPr>
              <w:t xml:space="preserve"> Эксплуатация зданий, сооружений.</w:t>
            </w:r>
          </w:p>
          <w:p w:rsidR="000D65EA" w:rsidRPr="000D65EA" w:rsidRDefault="000D65EA" w:rsidP="000D65EA">
            <w:pPr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>Статья 55</w:t>
            </w:r>
            <w:r w:rsidRPr="000D65EA">
              <w:rPr>
                <w:rFonts w:ascii="Arial" w:hAnsi="Arial" w:cs="Arial"/>
                <w:spacing w:val="-1"/>
                <w:vertAlign w:val="superscript"/>
              </w:rPr>
              <w:t>24</w:t>
            </w:r>
            <w:r w:rsidRPr="000D65EA">
              <w:rPr>
                <w:rFonts w:ascii="Arial" w:hAnsi="Arial" w:cs="Arial"/>
                <w:spacing w:val="-1"/>
              </w:rPr>
              <w:t xml:space="preserve"> Требования законодательства Российской Федерации к эксплуатации зданий, сооружений</w:t>
            </w:r>
          </w:p>
          <w:p w:rsidR="000D65EA" w:rsidRPr="000D65EA" w:rsidRDefault="000D65EA" w:rsidP="000D65EA">
            <w:pPr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>ч.6 в целях обеспечения безопасности зданий, сооружений в процессе их эксплуатации должны обеспечиваться техническое обслуживание зданий, сооружений, эксплуатационный контроль, текущий ремонт зданий, сооружений.</w:t>
            </w:r>
          </w:p>
          <w:p w:rsidR="000D65EA" w:rsidRPr="000D65EA" w:rsidRDefault="000D65EA" w:rsidP="000D65EA">
            <w:pPr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spacing w:val="-1"/>
              </w:rPr>
            </w:pPr>
            <w:r w:rsidRPr="000D65EA">
              <w:rPr>
                <w:rFonts w:ascii="Arial" w:hAnsi="Arial" w:cs="Arial"/>
                <w:spacing w:val="-1"/>
              </w:rPr>
              <w:t>См. также ч. 12</w:t>
            </w:r>
            <w:r w:rsidRPr="000D65EA">
              <w:rPr>
                <w:rFonts w:ascii="Arial" w:hAnsi="Arial" w:cs="Arial"/>
                <w:spacing w:val="-1"/>
                <w:vertAlign w:val="superscript"/>
              </w:rPr>
              <w:t>1</w:t>
            </w:r>
            <w:r w:rsidRPr="000D65EA">
              <w:rPr>
                <w:rFonts w:ascii="Arial" w:hAnsi="Arial" w:cs="Arial"/>
                <w:spacing w:val="-1"/>
              </w:rPr>
              <w:t xml:space="preserve"> и 12</w:t>
            </w:r>
            <w:r w:rsidRPr="000D65EA">
              <w:rPr>
                <w:rFonts w:ascii="Arial" w:hAnsi="Arial" w:cs="Arial"/>
                <w:spacing w:val="-1"/>
                <w:vertAlign w:val="superscript"/>
              </w:rPr>
              <w:t>2</w:t>
            </w:r>
            <w:r w:rsidRPr="000D65EA">
              <w:rPr>
                <w:rFonts w:ascii="Arial" w:hAnsi="Arial" w:cs="Arial"/>
                <w:spacing w:val="-1"/>
              </w:rPr>
              <w:t xml:space="preserve"> ст.48 (про капитальный ремонт)</w:t>
            </w:r>
          </w:p>
          <w:p w:rsidR="000D65EA" w:rsidRPr="00A505EB" w:rsidRDefault="000D65EA" w:rsidP="00A505EB">
            <w:pPr>
              <w:jc w:val="both"/>
              <w:rPr>
                <w:rFonts w:ascii="Arial" w:hAnsi="Arial" w:cs="Arial"/>
                <w:spacing w:val="-1"/>
              </w:rPr>
            </w:pPr>
          </w:p>
        </w:tc>
      </w:tr>
      <w:tr w:rsidR="00A75E6D" w:rsidRPr="00082AC9" w:rsidTr="00E076B4">
        <w:tc>
          <w:tcPr>
            <w:tcW w:w="704" w:type="dxa"/>
          </w:tcPr>
          <w:p w:rsidR="00A75E6D" w:rsidRPr="00B63019" w:rsidRDefault="00A75E6D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A75E6D" w:rsidRDefault="00A75E6D" w:rsidP="00A75E6D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Введение</w:t>
            </w:r>
          </w:p>
          <w:p w:rsidR="00A75E6D" w:rsidRDefault="00A75E6D" w:rsidP="00A75E6D">
            <w:pPr>
              <w:autoSpaceDE w:val="0"/>
              <w:autoSpaceDN w:val="0"/>
              <w:spacing w:before="240" w:after="240" w:line="276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2D7641">
              <w:rPr>
                <w:bCs/>
                <w:color w:val="000000"/>
                <w:sz w:val="24"/>
                <w:szCs w:val="24"/>
              </w:rPr>
              <w:t xml:space="preserve">Настоящий нормативный документ актуализирован с целью проектного обеспечения безопасных и удобных для всех групп населения условий проживания и </w:t>
            </w:r>
            <w:r w:rsidRPr="009D25E1">
              <w:rPr>
                <w:bCs/>
                <w:color w:val="FF0000"/>
                <w:sz w:val="24"/>
                <w:szCs w:val="24"/>
                <w:u w:val="single"/>
              </w:rPr>
              <w:t>пребывания</w:t>
            </w:r>
            <w:r w:rsidRPr="009D25E1">
              <w:rPr>
                <w:bCs/>
                <w:color w:val="FF0000"/>
                <w:sz w:val="24"/>
                <w:szCs w:val="24"/>
              </w:rPr>
              <w:t xml:space="preserve"> </w:t>
            </w:r>
            <w:r w:rsidRPr="002D7641">
              <w:rPr>
                <w:bCs/>
                <w:color w:val="000000"/>
                <w:sz w:val="24"/>
                <w:szCs w:val="24"/>
              </w:rPr>
              <w:t xml:space="preserve">в зданиях жилых </w:t>
            </w:r>
            <w:r w:rsidRPr="00A75E6D">
              <w:rPr>
                <w:bCs/>
                <w:strike/>
                <w:color w:val="FF0000"/>
                <w:sz w:val="24"/>
                <w:szCs w:val="24"/>
                <w:u w:val="single"/>
              </w:rPr>
              <w:t>одноквартирных</w:t>
            </w:r>
            <w:r w:rsidRPr="002D7641">
              <w:rPr>
                <w:bCs/>
                <w:color w:val="000000"/>
                <w:sz w:val="24"/>
                <w:szCs w:val="24"/>
              </w:rPr>
              <w:t>,</w:t>
            </w:r>
            <w:r>
              <w:rPr>
                <w:bCs/>
                <w:color w:val="000000"/>
                <w:sz w:val="24"/>
                <w:szCs w:val="24"/>
              </w:rPr>
              <w:t>…..</w:t>
            </w:r>
          </w:p>
          <w:p w:rsidR="00A75E6D" w:rsidRDefault="00A75E6D" w:rsidP="00A75E6D">
            <w:pPr>
              <w:autoSpaceDE w:val="0"/>
              <w:autoSpaceDN w:val="0"/>
              <w:spacing w:before="240" w:after="240" w:line="276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C05261">
              <w:rPr>
                <w:bCs/>
                <w:color w:val="000000"/>
                <w:sz w:val="24"/>
                <w:szCs w:val="24"/>
              </w:rPr>
              <w:t xml:space="preserve">Актуализированы требования к новым классам жилья с учетом повышения уровня комфортабельности жилых и нежилых помещений, оптимизации показателей надежности и долговечности конструкций и инженерных систем зданий жилых </w:t>
            </w:r>
            <w:r w:rsidRPr="00A75E6D">
              <w:rPr>
                <w:bCs/>
                <w:strike/>
                <w:color w:val="FF0000"/>
                <w:sz w:val="24"/>
                <w:szCs w:val="24"/>
                <w:u w:val="single"/>
              </w:rPr>
              <w:t>одноквартирных</w:t>
            </w:r>
            <w:r w:rsidRPr="00C05261">
              <w:rPr>
                <w:bCs/>
                <w:color w:val="000000"/>
                <w:sz w:val="24"/>
                <w:szCs w:val="24"/>
              </w:rPr>
              <w:t>,</w:t>
            </w:r>
            <w:r>
              <w:rPr>
                <w:bCs/>
                <w:color w:val="000000"/>
                <w:sz w:val="24"/>
                <w:szCs w:val="24"/>
              </w:rPr>
              <w:t xml:space="preserve"> …..</w:t>
            </w:r>
          </w:p>
          <w:p w:rsidR="00A75E6D" w:rsidRPr="00574125" w:rsidRDefault="00A75E6D" w:rsidP="00A75E6D">
            <w:pPr>
              <w:tabs>
                <w:tab w:val="left" w:pos="9900"/>
              </w:tabs>
              <w:spacing w:before="240"/>
              <w:jc w:val="both"/>
              <w:rPr>
                <w:b/>
                <w:spacing w:val="-1"/>
                <w:sz w:val="24"/>
                <w:szCs w:val="24"/>
              </w:rPr>
            </w:pPr>
            <w:r w:rsidRPr="001840C9">
              <w:rPr>
                <w:bCs/>
                <w:color w:val="000000"/>
                <w:sz w:val="24"/>
                <w:szCs w:val="24"/>
              </w:rPr>
              <w:t xml:space="preserve">Учтены   требования   </w:t>
            </w:r>
            <w:proofErr w:type="spellStart"/>
            <w:r w:rsidRPr="001840C9">
              <w:rPr>
                <w:bCs/>
                <w:color w:val="000000"/>
                <w:sz w:val="24"/>
                <w:szCs w:val="24"/>
              </w:rPr>
              <w:t>энергоэффективности</w:t>
            </w:r>
            <w:proofErr w:type="spellEnd"/>
            <w:r w:rsidRPr="001840C9">
              <w:rPr>
                <w:bCs/>
                <w:color w:val="000000"/>
                <w:sz w:val="24"/>
                <w:szCs w:val="24"/>
              </w:rPr>
              <w:t xml:space="preserve"> зданий жилых </w:t>
            </w:r>
            <w:r w:rsidRPr="00A75E6D">
              <w:rPr>
                <w:bCs/>
                <w:strike/>
                <w:color w:val="FF0000"/>
                <w:sz w:val="24"/>
                <w:szCs w:val="24"/>
              </w:rPr>
              <w:t>одноквартирных</w:t>
            </w:r>
            <w:r w:rsidRPr="00A75E6D">
              <w:rPr>
                <w:bCs/>
                <w:color w:val="FF0000"/>
                <w:sz w:val="24"/>
                <w:szCs w:val="24"/>
              </w:rPr>
              <w:t xml:space="preserve"> </w:t>
            </w:r>
            <w:r w:rsidRPr="001840C9">
              <w:rPr>
                <w:bCs/>
                <w:color w:val="000000"/>
                <w:sz w:val="24"/>
                <w:szCs w:val="24"/>
              </w:rPr>
              <w:t>во исполнение Федерального закона № 261-ФЗ от 23.11.2009 г. «Об энергосбережении и повышении энергетической эффективности и о внесении изменений в отдельные законодательные акты Российской Федерации» [5].</w:t>
            </w:r>
          </w:p>
          <w:p w:rsidR="00A75E6D" w:rsidRPr="007A4022" w:rsidRDefault="00A75E6D" w:rsidP="000D65EA">
            <w:pPr>
              <w:autoSpaceDE w:val="0"/>
              <w:autoSpaceDN w:val="0"/>
              <w:spacing w:before="240" w:line="276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</w:tcPr>
          <w:p w:rsidR="00A75E6D" w:rsidRPr="00A75E6D" w:rsidRDefault="00A75E6D" w:rsidP="00A75E6D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Слово </w:t>
            </w:r>
            <w:r w:rsidRPr="00A75E6D">
              <w:rPr>
                <w:rFonts w:ascii="Arial" w:hAnsi="Arial" w:cs="Arial"/>
                <w:spacing w:val="-1"/>
              </w:rPr>
              <w:t>«одноквартирных» заменить на «многоквартирных».</w:t>
            </w:r>
          </w:p>
          <w:p w:rsidR="00CD471D" w:rsidRPr="008A408E" w:rsidRDefault="009D25E1" w:rsidP="009D25E1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8A408E">
              <w:rPr>
                <w:rFonts w:ascii="Arial" w:hAnsi="Arial" w:cs="Arial"/>
                <w:spacing w:val="-1"/>
              </w:rPr>
              <w:t xml:space="preserve">Под выражением </w:t>
            </w:r>
            <w:r w:rsidRPr="008A408E">
              <w:rPr>
                <w:rFonts w:ascii="Arial" w:hAnsi="Arial" w:cs="Arial"/>
                <w:color w:val="FF0000"/>
                <w:spacing w:val="-1"/>
              </w:rPr>
              <w:t>«</w:t>
            </w:r>
            <w:r w:rsidRPr="008A408E">
              <w:rPr>
                <w:rFonts w:ascii="Arial" w:hAnsi="Arial" w:cs="Arial"/>
                <w:bCs/>
                <w:color w:val="FF0000"/>
              </w:rPr>
              <w:t xml:space="preserve">безопасных и удобных </w:t>
            </w:r>
            <w:r w:rsidRPr="008A408E">
              <w:rPr>
                <w:rFonts w:ascii="Arial" w:hAnsi="Arial" w:cs="Arial"/>
                <w:bCs/>
                <w:color w:val="FF0000"/>
                <w:u w:val="single"/>
              </w:rPr>
              <w:t>для всех групп населения</w:t>
            </w:r>
            <w:r w:rsidRPr="008A408E">
              <w:rPr>
                <w:rFonts w:ascii="Arial" w:hAnsi="Arial" w:cs="Arial"/>
                <w:bCs/>
                <w:color w:val="FF0000"/>
              </w:rPr>
              <w:t xml:space="preserve"> </w:t>
            </w:r>
            <w:proofErr w:type="gramStart"/>
            <w:r w:rsidRPr="008A408E">
              <w:rPr>
                <w:rFonts w:ascii="Arial" w:hAnsi="Arial" w:cs="Arial"/>
                <w:bCs/>
                <w:color w:val="FF0000"/>
              </w:rPr>
              <w:t>условий..</w:t>
            </w:r>
            <w:proofErr w:type="gramEnd"/>
            <w:r w:rsidRPr="008A408E">
              <w:rPr>
                <w:rFonts w:ascii="Arial" w:hAnsi="Arial" w:cs="Arial"/>
                <w:bCs/>
                <w:color w:val="FF0000"/>
                <w:u w:val="single"/>
              </w:rPr>
              <w:t xml:space="preserve"> </w:t>
            </w:r>
            <w:r w:rsidRPr="008A408E">
              <w:rPr>
                <w:rFonts w:ascii="Arial" w:hAnsi="Arial" w:cs="Arial"/>
                <w:b/>
                <w:bCs/>
                <w:color w:val="FF0000"/>
                <w:u w:val="single"/>
              </w:rPr>
              <w:t>пребывания</w:t>
            </w:r>
            <w:r w:rsidRPr="008A408E">
              <w:rPr>
                <w:rFonts w:ascii="Arial" w:hAnsi="Arial" w:cs="Arial"/>
                <w:bCs/>
                <w:color w:val="FF0000"/>
              </w:rPr>
              <w:t xml:space="preserve"> </w:t>
            </w:r>
            <w:r w:rsidRPr="008A408E">
              <w:rPr>
                <w:rFonts w:ascii="Arial" w:hAnsi="Arial" w:cs="Arial"/>
                <w:color w:val="FF0000"/>
                <w:spacing w:val="-1"/>
              </w:rPr>
              <w:t xml:space="preserve">» - </w:t>
            </w:r>
            <w:r w:rsidRPr="008A408E">
              <w:rPr>
                <w:rFonts w:ascii="Arial" w:hAnsi="Arial" w:cs="Arial"/>
                <w:spacing w:val="-1"/>
              </w:rPr>
              <w:t>правильно</w:t>
            </w:r>
            <w:r w:rsidR="00CD471D" w:rsidRPr="008A408E">
              <w:rPr>
                <w:rFonts w:ascii="Arial" w:hAnsi="Arial" w:cs="Arial"/>
                <w:spacing w:val="-1"/>
              </w:rPr>
              <w:t xml:space="preserve"> ли</w:t>
            </w:r>
            <w:r w:rsidRPr="008A408E">
              <w:rPr>
                <w:rFonts w:ascii="Arial" w:hAnsi="Arial" w:cs="Arial"/>
                <w:spacing w:val="-1"/>
              </w:rPr>
              <w:t xml:space="preserve"> понимать </w:t>
            </w:r>
            <w:r w:rsidRPr="008A408E">
              <w:rPr>
                <w:rFonts w:ascii="Arial" w:hAnsi="Arial" w:cs="Arial"/>
                <w:spacing w:val="-1"/>
                <w:u w:val="single"/>
              </w:rPr>
              <w:t>Доступность объекта</w:t>
            </w:r>
            <w:r w:rsidR="00CD471D" w:rsidRPr="008A408E">
              <w:rPr>
                <w:rFonts w:ascii="Arial" w:hAnsi="Arial" w:cs="Arial"/>
                <w:spacing w:val="-1"/>
                <w:u w:val="single"/>
              </w:rPr>
              <w:t>?</w:t>
            </w:r>
            <w:r w:rsidR="00CD471D" w:rsidRPr="008A408E">
              <w:rPr>
                <w:rFonts w:ascii="Arial" w:hAnsi="Arial" w:cs="Arial"/>
                <w:spacing w:val="-1"/>
              </w:rPr>
              <w:t xml:space="preserve"> Н</w:t>
            </w:r>
            <w:r w:rsidRPr="008A408E">
              <w:rPr>
                <w:rFonts w:ascii="Arial" w:hAnsi="Arial" w:cs="Arial"/>
                <w:spacing w:val="-1"/>
              </w:rPr>
              <w:t>апример</w:t>
            </w:r>
            <w:r w:rsidR="003C0294" w:rsidRPr="008A408E">
              <w:rPr>
                <w:rFonts w:ascii="Arial" w:hAnsi="Arial" w:cs="Arial"/>
                <w:spacing w:val="-1"/>
              </w:rPr>
              <w:t>,</w:t>
            </w:r>
            <w:r w:rsidR="00CD471D" w:rsidRPr="008A408E">
              <w:rPr>
                <w:rFonts w:ascii="Arial" w:hAnsi="Arial" w:cs="Arial"/>
                <w:spacing w:val="-1"/>
              </w:rPr>
              <w:t xml:space="preserve"> для</w:t>
            </w:r>
            <w:r w:rsidRPr="008A408E">
              <w:rPr>
                <w:rFonts w:ascii="Arial" w:hAnsi="Arial" w:cs="Arial"/>
                <w:spacing w:val="-1"/>
              </w:rPr>
              <w:t xml:space="preserve"> МГН</w:t>
            </w:r>
            <w:r w:rsidR="00CD471D" w:rsidRPr="008A408E">
              <w:rPr>
                <w:rFonts w:ascii="Arial" w:hAnsi="Arial" w:cs="Arial"/>
                <w:spacing w:val="-1"/>
              </w:rPr>
              <w:t xml:space="preserve"> (всех групп мобильности)</w:t>
            </w:r>
            <w:r w:rsidRPr="008A408E">
              <w:rPr>
                <w:rFonts w:ascii="Arial" w:hAnsi="Arial" w:cs="Arial"/>
                <w:spacing w:val="-1"/>
              </w:rPr>
              <w:t>.</w:t>
            </w:r>
          </w:p>
          <w:p w:rsidR="00A75E6D" w:rsidRDefault="009D25E1" w:rsidP="009D25E1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Другими словами</w:t>
            </w:r>
            <w:r w:rsidR="00CD471D">
              <w:rPr>
                <w:rFonts w:ascii="Arial" w:hAnsi="Arial" w:cs="Arial"/>
                <w:spacing w:val="-1"/>
              </w:rPr>
              <w:t>,</w:t>
            </w:r>
            <w:r>
              <w:rPr>
                <w:rFonts w:ascii="Arial" w:hAnsi="Arial" w:cs="Arial"/>
                <w:spacing w:val="-1"/>
              </w:rPr>
              <w:t xml:space="preserve"> любой многоквартирный жилой дом должен иметь доступность МГН на любой этаж и</w:t>
            </w:r>
            <w:r w:rsidR="00CD471D">
              <w:rPr>
                <w:rFonts w:ascii="Arial" w:hAnsi="Arial" w:cs="Arial"/>
                <w:spacing w:val="-1"/>
              </w:rPr>
              <w:t xml:space="preserve"> в</w:t>
            </w:r>
            <w:r>
              <w:rPr>
                <w:rFonts w:ascii="Arial" w:hAnsi="Arial" w:cs="Arial"/>
                <w:spacing w:val="-1"/>
              </w:rPr>
              <w:t xml:space="preserve"> квартиру</w:t>
            </w:r>
            <w:r w:rsidR="00CD471D">
              <w:rPr>
                <w:rFonts w:ascii="Arial" w:hAnsi="Arial" w:cs="Arial"/>
                <w:spacing w:val="-1"/>
              </w:rPr>
              <w:t xml:space="preserve"> (временное пребывание)</w:t>
            </w:r>
            <w:r>
              <w:rPr>
                <w:rFonts w:ascii="Arial" w:hAnsi="Arial" w:cs="Arial"/>
                <w:spacing w:val="-1"/>
              </w:rPr>
              <w:t>. Следу</w:t>
            </w:r>
            <w:r w:rsidR="00CD471D">
              <w:rPr>
                <w:rFonts w:ascii="Arial" w:hAnsi="Arial" w:cs="Arial"/>
                <w:spacing w:val="-1"/>
              </w:rPr>
              <w:t>я</w:t>
            </w:r>
            <w:r>
              <w:rPr>
                <w:rFonts w:ascii="Arial" w:hAnsi="Arial" w:cs="Arial"/>
                <w:spacing w:val="-1"/>
              </w:rPr>
              <w:t xml:space="preserve"> такой логике (Минтруд России</w:t>
            </w:r>
            <w:r w:rsidR="00CD471D">
              <w:rPr>
                <w:rFonts w:ascii="Arial" w:hAnsi="Arial" w:cs="Arial"/>
                <w:spacing w:val="-1"/>
              </w:rPr>
              <w:t xml:space="preserve"> придерживается в своих письмах именно такого подхода</w:t>
            </w:r>
            <w:r>
              <w:rPr>
                <w:rFonts w:ascii="Arial" w:hAnsi="Arial" w:cs="Arial"/>
                <w:spacing w:val="-1"/>
              </w:rPr>
              <w:t xml:space="preserve">) – все входные группы, лестнично-лифтовой узел по умолчанию должны быть запроектированы под МГН (прежде всего группу мобильности М4). </w:t>
            </w:r>
          </w:p>
          <w:p w:rsidR="00CD471D" w:rsidRPr="009D25E1" w:rsidRDefault="009D25E1" w:rsidP="009D25E1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Если авторский коллектив поддерживает такую логику, то следует это прописать отдельным пунктом в главе 4 </w:t>
            </w:r>
            <w:r w:rsidR="00CF5B4D">
              <w:rPr>
                <w:rFonts w:ascii="Arial" w:hAnsi="Arial" w:cs="Arial"/>
                <w:spacing w:val="-1"/>
              </w:rPr>
              <w:t>Общие положения.</w:t>
            </w:r>
            <w:r w:rsidR="00CD471D">
              <w:rPr>
                <w:rFonts w:ascii="Arial" w:hAnsi="Arial" w:cs="Arial"/>
                <w:spacing w:val="-1"/>
              </w:rPr>
              <w:t xml:space="preserve"> </w:t>
            </w:r>
          </w:p>
        </w:tc>
      </w:tr>
      <w:tr w:rsidR="00013ADB" w:rsidRPr="00082AC9" w:rsidTr="00E076B4">
        <w:tc>
          <w:tcPr>
            <w:tcW w:w="704" w:type="dxa"/>
          </w:tcPr>
          <w:p w:rsidR="00013ADB" w:rsidRPr="00B63019" w:rsidRDefault="00013ADB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013ADB" w:rsidRDefault="00013ADB" w:rsidP="00013ADB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Введение</w:t>
            </w:r>
          </w:p>
          <w:p w:rsidR="00013ADB" w:rsidRDefault="00013ADB" w:rsidP="00013ADB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</w:p>
          <w:p w:rsidR="00013ADB" w:rsidRPr="00E50638" w:rsidRDefault="00013ADB" w:rsidP="00E50638">
            <w:pPr>
              <w:pStyle w:val="af0"/>
              <w:kinsoku w:val="0"/>
              <w:overflowPunct w:val="0"/>
              <w:ind w:left="0" w:right="101"/>
              <w:jc w:val="both"/>
              <w:rPr>
                <w:spacing w:val="-2"/>
                <w:sz w:val="24"/>
                <w:szCs w:val="24"/>
              </w:rPr>
            </w:pPr>
            <w:r w:rsidRPr="00451E61">
              <w:rPr>
                <w:spacing w:val="-1"/>
                <w:sz w:val="24"/>
                <w:szCs w:val="24"/>
              </w:rPr>
              <w:t>Актуализированы</w:t>
            </w:r>
            <w:r w:rsidRPr="00451E61">
              <w:rPr>
                <w:spacing w:val="57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требования</w:t>
            </w:r>
            <w:r w:rsidRPr="00451E61">
              <w:rPr>
                <w:spacing w:val="59"/>
                <w:sz w:val="24"/>
                <w:szCs w:val="24"/>
              </w:rPr>
              <w:t xml:space="preserve"> </w:t>
            </w:r>
            <w:r w:rsidRPr="00013ADB">
              <w:rPr>
                <w:color w:val="FF0000"/>
                <w:sz w:val="24"/>
                <w:szCs w:val="24"/>
                <w:u w:val="single"/>
              </w:rPr>
              <w:t>к</w:t>
            </w:r>
            <w:r w:rsidRPr="00013ADB">
              <w:rPr>
                <w:color w:val="FF0000"/>
                <w:spacing w:val="57"/>
                <w:sz w:val="24"/>
                <w:szCs w:val="24"/>
                <w:u w:val="single"/>
              </w:rPr>
              <w:t xml:space="preserve"> </w:t>
            </w:r>
            <w:r w:rsidRPr="00013ADB">
              <w:rPr>
                <w:color w:val="FF0000"/>
                <w:spacing w:val="-1"/>
                <w:sz w:val="24"/>
                <w:szCs w:val="24"/>
                <w:u w:val="single"/>
              </w:rPr>
              <w:t>новым</w:t>
            </w:r>
            <w:r w:rsidRPr="00013ADB">
              <w:rPr>
                <w:color w:val="FF0000"/>
                <w:spacing w:val="56"/>
                <w:sz w:val="24"/>
                <w:szCs w:val="24"/>
                <w:u w:val="single"/>
              </w:rPr>
              <w:t xml:space="preserve"> </w:t>
            </w:r>
            <w:r w:rsidRPr="00013ADB">
              <w:rPr>
                <w:color w:val="FF0000"/>
                <w:spacing w:val="-1"/>
                <w:sz w:val="24"/>
                <w:szCs w:val="24"/>
                <w:u w:val="single"/>
              </w:rPr>
              <w:t>классам</w:t>
            </w:r>
            <w:r w:rsidRPr="00013ADB">
              <w:rPr>
                <w:color w:val="FF0000"/>
                <w:spacing w:val="56"/>
                <w:sz w:val="24"/>
                <w:szCs w:val="24"/>
                <w:u w:val="single"/>
              </w:rPr>
              <w:t xml:space="preserve"> </w:t>
            </w:r>
            <w:r w:rsidRPr="00013ADB">
              <w:rPr>
                <w:color w:val="FF0000"/>
                <w:spacing w:val="-1"/>
                <w:sz w:val="24"/>
                <w:szCs w:val="24"/>
                <w:u w:val="single"/>
              </w:rPr>
              <w:t>жилья</w:t>
            </w:r>
            <w:r w:rsidRPr="00013ADB">
              <w:rPr>
                <w:color w:val="FF0000"/>
                <w:spacing w:val="57"/>
                <w:sz w:val="24"/>
                <w:szCs w:val="24"/>
                <w:u w:val="single"/>
              </w:rPr>
              <w:t xml:space="preserve"> </w:t>
            </w:r>
            <w:r w:rsidRPr="00013ADB">
              <w:rPr>
                <w:color w:val="FF0000"/>
                <w:sz w:val="24"/>
                <w:szCs w:val="24"/>
                <w:u w:val="single"/>
              </w:rPr>
              <w:t>с</w:t>
            </w:r>
            <w:r w:rsidRPr="00013ADB">
              <w:rPr>
                <w:color w:val="FF0000"/>
                <w:spacing w:val="57"/>
                <w:sz w:val="24"/>
                <w:szCs w:val="24"/>
                <w:u w:val="single"/>
              </w:rPr>
              <w:t xml:space="preserve"> </w:t>
            </w:r>
            <w:r w:rsidRPr="00013ADB">
              <w:rPr>
                <w:color w:val="FF0000"/>
                <w:spacing w:val="-1"/>
                <w:sz w:val="24"/>
                <w:szCs w:val="24"/>
                <w:u w:val="single"/>
              </w:rPr>
              <w:t>учетом</w:t>
            </w:r>
            <w:r w:rsidRPr="00013ADB">
              <w:rPr>
                <w:color w:val="FF0000"/>
                <w:spacing w:val="59"/>
                <w:sz w:val="24"/>
                <w:szCs w:val="24"/>
                <w:u w:val="single"/>
              </w:rPr>
              <w:t xml:space="preserve"> </w:t>
            </w:r>
            <w:r w:rsidRPr="00013ADB">
              <w:rPr>
                <w:color w:val="FF0000"/>
                <w:spacing w:val="-1"/>
                <w:sz w:val="24"/>
                <w:szCs w:val="24"/>
                <w:u w:val="single"/>
              </w:rPr>
              <w:t>повышения</w:t>
            </w:r>
            <w:r w:rsidRPr="00013ADB">
              <w:rPr>
                <w:color w:val="FF0000"/>
                <w:spacing w:val="29"/>
                <w:sz w:val="24"/>
                <w:szCs w:val="24"/>
                <w:u w:val="single"/>
              </w:rPr>
              <w:t xml:space="preserve"> </w:t>
            </w:r>
            <w:r w:rsidRPr="00013ADB">
              <w:rPr>
                <w:color w:val="FF0000"/>
                <w:spacing w:val="-1"/>
                <w:sz w:val="24"/>
                <w:szCs w:val="24"/>
                <w:u w:val="single"/>
              </w:rPr>
              <w:t>уровня</w:t>
            </w:r>
            <w:r w:rsidRPr="00013ADB">
              <w:rPr>
                <w:color w:val="FF0000"/>
                <w:spacing w:val="39"/>
                <w:sz w:val="24"/>
                <w:szCs w:val="24"/>
                <w:u w:val="single"/>
              </w:rPr>
              <w:t xml:space="preserve"> </w:t>
            </w:r>
            <w:r w:rsidRPr="00013ADB">
              <w:rPr>
                <w:color w:val="FF0000"/>
                <w:spacing w:val="-1"/>
                <w:sz w:val="24"/>
                <w:szCs w:val="24"/>
                <w:u w:val="single"/>
              </w:rPr>
              <w:t>комфортабельности</w:t>
            </w:r>
            <w:r w:rsidRPr="00013ADB">
              <w:rPr>
                <w:color w:val="FF0000"/>
                <w:spacing w:val="40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жилых</w:t>
            </w:r>
            <w:r w:rsidRPr="00451E61">
              <w:rPr>
                <w:spacing w:val="37"/>
                <w:sz w:val="24"/>
                <w:szCs w:val="24"/>
              </w:rPr>
              <w:t xml:space="preserve"> </w:t>
            </w:r>
            <w:r w:rsidRPr="00451E61">
              <w:rPr>
                <w:sz w:val="24"/>
                <w:szCs w:val="24"/>
              </w:rPr>
              <w:t>и</w:t>
            </w:r>
            <w:r w:rsidRPr="00451E61">
              <w:rPr>
                <w:spacing w:val="40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нежилых</w:t>
            </w:r>
            <w:r w:rsidRPr="00451E61">
              <w:rPr>
                <w:spacing w:val="40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помещений,</w:t>
            </w:r>
            <w:r w:rsidRPr="00451E61">
              <w:rPr>
                <w:spacing w:val="38"/>
                <w:sz w:val="24"/>
                <w:szCs w:val="24"/>
              </w:rPr>
              <w:t xml:space="preserve"> </w:t>
            </w:r>
            <w:r w:rsidRPr="00451E61">
              <w:rPr>
                <w:spacing w:val="-2"/>
                <w:sz w:val="24"/>
                <w:szCs w:val="24"/>
              </w:rPr>
              <w:t>оптимизации</w:t>
            </w:r>
            <w:r w:rsidRPr="00451E61">
              <w:rPr>
                <w:spacing w:val="39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показателей</w:t>
            </w:r>
            <w:r w:rsidRPr="00451E61">
              <w:rPr>
                <w:spacing w:val="2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надежности</w:t>
            </w:r>
            <w:r w:rsidRPr="00451E61">
              <w:rPr>
                <w:sz w:val="24"/>
                <w:szCs w:val="24"/>
              </w:rPr>
              <w:t xml:space="preserve"> и</w:t>
            </w:r>
            <w:r w:rsidRPr="00451E61">
              <w:rPr>
                <w:spacing w:val="2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долговечности</w:t>
            </w:r>
            <w:r w:rsidRPr="00451E61">
              <w:rPr>
                <w:spacing w:val="2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конструкций</w:t>
            </w:r>
            <w:r w:rsidRPr="00451E61">
              <w:rPr>
                <w:sz w:val="24"/>
                <w:szCs w:val="24"/>
              </w:rPr>
              <w:t xml:space="preserve"> и</w:t>
            </w:r>
            <w:r w:rsidRPr="00451E61">
              <w:rPr>
                <w:spacing w:val="2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инженерных</w:t>
            </w:r>
            <w:r w:rsidRPr="00451E61">
              <w:rPr>
                <w:spacing w:val="3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систем</w:t>
            </w:r>
            <w:r w:rsidRPr="00451E61">
              <w:rPr>
                <w:spacing w:val="1"/>
                <w:sz w:val="24"/>
                <w:szCs w:val="24"/>
              </w:rPr>
              <w:t xml:space="preserve"> </w:t>
            </w:r>
            <w:r w:rsidRPr="00451E61">
              <w:rPr>
                <w:spacing w:val="-2"/>
                <w:sz w:val="24"/>
                <w:szCs w:val="24"/>
              </w:rPr>
              <w:t>зданий</w:t>
            </w:r>
            <w:r w:rsidRPr="00451E61">
              <w:rPr>
                <w:spacing w:val="39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жилых</w:t>
            </w:r>
            <w:r w:rsidRPr="00451E61">
              <w:rPr>
                <w:spacing w:val="12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одноквартирных,</w:t>
            </w:r>
            <w:r w:rsidRPr="00451E61">
              <w:rPr>
                <w:spacing w:val="10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положений</w:t>
            </w:r>
            <w:r w:rsidRPr="00451E61">
              <w:rPr>
                <w:spacing w:val="12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Федерального</w:t>
            </w:r>
            <w:r w:rsidRPr="00451E61">
              <w:rPr>
                <w:spacing w:val="12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закона</w:t>
            </w:r>
            <w:r w:rsidRPr="00451E61">
              <w:rPr>
                <w:spacing w:val="9"/>
                <w:sz w:val="24"/>
                <w:szCs w:val="24"/>
              </w:rPr>
              <w:t xml:space="preserve"> </w:t>
            </w:r>
            <w:r w:rsidRPr="00451E61">
              <w:rPr>
                <w:sz w:val="24"/>
                <w:szCs w:val="24"/>
              </w:rPr>
              <w:t>№</w:t>
            </w:r>
            <w:r w:rsidRPr="00451E61">
              <w:rPr>
                <w:spacing w:val="12"/>
                <w:sz w:val="24"/>
                <w:szCs w:val="24"/>
              </w:rPr>
              <w:t xml:space="preserve"> </w:t>
            </w:r>
            <w:r w:rsidRPr="00451E61">
              <w:rPr>
                <w:spacing w:val="-2"/>
                <w:sz w:val="24"/>
                <w:szCs w:val="24"/>
              </w:rPr>
              <w:t>188-ФЗ</w:t>
            </w:r>
            <w:r w:rsidRPr="00451E61">
              <w:rPr>
                <w:spacing w:val="12"/>
                <w:sz w:val="24"/>
                <w:szCs w:val="24"/>
              </w:rPr>
              <w:t xml:space="preserve"> </w:t>
            </w:r>
            <w:r w:rsidRPr="00451E61">
              <w:rPr>
                <w:sz w:val="24"/>
                <w:szCs w:val="24"/>
              </w:rPr>
              <w:t>от</w:t>
            </w:r>
            <w:r w:rsidRPr="00451E61">
              <w:rPr>
                <w:spacing w:val="8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29.12.2004</w:t>
            </w:r>
            <w:r w:rsidRPr="00451E61">
              <w:rPr>
                <w:spacing w:val="12"/>
                <w:sz w:val="24"/>
                <w:szCs w:val="24"/>
              </w:rPr>
              <w:t xml:space="preserve"> </w:t>
            </w:r>
            <w:r w:rsidRPr="00451E61">
              <w:rPr>
                <w:sz w:val="24"/>
                <w:szCs w:val="24"/>
              </w:rPr>
              <w:t>г</w:t>
            </w:r>
            <w:r w:rsidRPr="00451E61">
              <w:rPr>
                <w:spacing w:val="27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Жилищный</w:t>
            </w:r>
            <w:r w:rsidRPr="00451E61">
              <w:rPr>
                <w:spacing w:val="33"/>
                <w:sz w:val="24"/>
                <w:szCs w:val="24"/>
              </w:rPr>
              <w:t xml:space="preserve"> </w:t>
            </w:r>
            <w:r w:rsidRPr="00451E61">
              <w:rPr>
                <w:spacing w:val="-2"/>
                <w:sz w:val="24"/>
                <w:szCs w:val="24"/>
              </w:rPr>
              <w:t>кодекс</w:t>
            </w:r>
            <w:r w:rsidRPr="00451E61">
              <w:rPr>
                <w:spacing w:val="30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РФ</w:t>
            </w:r>
            <w:r w:rsidRPr="00451E61">
              <w:rPr>
                <w:spacing w:val="31"/>
                <w:sz w:val="24"/>
                <w:szCs w:val="24"/>
              </w:rPr>
              <w:t xml:space="preserve"> </w:t>
            </w:r>
            <w:r w:rsidRPr="00451E61">
              <w:rPr>
                <w:sz w:val="24"/>
                <w:szCs w:val="24"/>
              </w:rPr>
              <w:t>[3]</w:t>
            </w:r>
            <w:r w:rsidRPr="00451E61">
              <w:rPr>
                <w:spacing w:val="30"/>
                <w:sz w:val="24"/>
                <w:szCs w:val="24"/>
              </w:rPr>
              <w:t xml:space="preserve"> </w:t>
            </w:r>
            <w:r w:rsidRPr="00451E61">
              <w:rPr>
                <w:sz w:val="24"/>
                <w:szCs w:val="24"/>
              </w:rPr>
              <w:t>и</w:t>
            </w:r>
            <w:r w:rsidRPr="00451E61">
              <w:rPr>
                <w:spacing w:val="33"/>
                <w:sz w:val="24"/>
                <w:szCs w:val="24"/>
              </w:rPr>
              <w:t xml:space="preserve"> </w:t>
            </w:r>
            <w:r w:rsidRPr="00451E61">
              <w:rPr>
                <w:spacing w:val="-2"/>
                <w:sz w:val="24"/>
                <w:szCs w:val="24"/>
              </w:rPr>
              <w:t>Федерального</w:t>
            </w:r>
            <w:r w:rsidRPr="00451E61">
              <w:rPr>
                <w:spacing w:val="34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закона</w:t>
            </w:r>
            <w:r w:rsidRPr="00451E61">
              <w:rPr>
                <w:spacing w:val="30"/>
                <w:sz w:val="24"/>
                <w:szCs w:val="24"/>
              </w:rPr>
              <w:t xml:space="preserve"> </w:t>
            </w:r>
            <w:r w:rsidRPr="00451E61">
              <w:rPr>
                <w:sz w:val="24"/>
                <w:szCs w:val="24"/>
              </w:rPr>
              <w:t>№</w:t>
            </w:r>
            <w:r w:rsidRPr="00451E61">
              <w:rPr>
                <w:spacing w:val="30"/>
                <w:sz w:val="24"/>
                <w:szCs w:val="24"/>
              </w:rPr>
              <w:t xml:space="preserve"> </w:t>
            </w:r>
            <w:r w:rsidRPr="00451E61">
              <w:rPr>
                <w:spacing w:val="-2"/>
                <w:sz w:val="24"/>
                <w:szCs w:val="24"/>
              </w:rPr>
              <w:t>190-ФЗ</w:t>
            </w:r>
            <w:r w:rsidRPr="00451E61">
              <w:rPr>
                <w:spacing w:val="33"/>
                <w:sz w:val="24"/>
                <w:szCs w:val="24"/>
              </w:rPr>
              <w:t xml:space="preserve"> </w:t>
            </w:r>
            <w:r w:rsidRPr="00451E61">
              <w:rPr>
                <w:sz w:val="24"/>
                <w:szCs w:val="24"/>
              </w:rPr>
              <w:t>от</w:t>
            </w:r>
            <w:r w:rsidRPr="00451E61">
              <w:rPr>
                <w:spacing w:val="29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29.12.2004</w:t>
            </w:r>
            <w:r w:rsidRPr="00451E61">
              <w:rPr>
                <w:spacing w:val="34"/>
                <w:sz w:val="24"/>
                <w:szCs w:val="24"/>
              </w:rPr>
              <w:t xml:space="preserve"> </w:t>
            </w:r>
            <w:r w:rsidRPr="00451E61">
              <w:rPr>
                <w:sz w:val="24"/>
                <w:szCs w:val="24"/>
              </w:rPr>
              <w:t>г</w:t>
            </w:r>
            <w:r w:rsidRPr="00451E61">
              <w:rPr>
                <w:spacing w:val="61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Градостроительный</w:t>
            </w:r>
            <w:r w:rsidRPr="00451E61">
              <w:rPr>
                <w:spacing w:val="-2"/>
                <w:sz w:val="24"/>
                <w:szCs w:val="24"/>
              </w:rPr>
              <w:t xml:space="preserve"> </w:t>
            </w:r>
            <w:r w:rsidRPr="00451E61">
              <w:rPr>
                <w:spacing w:val="-1"/>
                <w:sz w:val="24"/>
                <w:szCs w:val="24"/>
              </w:rPr>
              <w:t>кодекс РФ</w:t>
            </w:r>
            <w:r w:rsidRPr="00451E61">
              <w:rPr>
                <w:spacing w:val="-2"/>
                <w:sz w:val="24"/>
                <w:szCs w:val="24"/>
              </w:rPr>
              <w:t xml:space="preserve"> [4]</w:t>
            </w:r>
          </w:p>
        </w:tc>
        <w:tc>
          <w:tcPr>
            <w:tcW w:w="8080" w:type="dxa"/>
          </w:tcPr>
          <w:p w:rsidR="00013ADB" w:rsidRPr="00013ADB" w:rsidRDefault="00013ADB" w:rsidP="00E50638">
            <w:pPr>
              <w:spacing w:before="240"/>
              <w:jc w:val="both"/>
              <w:rPr>
                <w:rFonts w:ascii="Arial" w:hAnsi="Arial" w:cs="Arial"/>
                <w:spacing w:val="-1"/>
              </w:rPr>
            </w:pPr>
            <w:r w:rsidRPr="00013ADB">
              <w:rPr>
                <w:rFonts w:ascii="Arial" w:hAnsi="Arial" w:cs="Arial"/>
                <w:spacing w:val="-1"/>
              </w:rPr>
              <w:t xml:space="preserve">По тексту свода правил не раскрыты требования «новых классов жилья». В чем их особенность? </w:t>
            </w:r>
          </w:p>
          <w:p w:rsidR="00013ADB" w:rsidRPr="00013ADB" w:rsidRDefault="00013ADB" w:rsidP="00013ADB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013ADB" w:rsidRPr="00013ADB" w:rsidRDefault="00013ADB" w:rsidP="00013ADB">
            <w:pPr>
              <w:jc w:val="both"/>
              <w:rPr>
                <w:rFonts w:ascii="Arial" w:hAnsi="Arial" w:cs="Arial"/>
                <w:spacing w:val="-1"/>
              </w:rPr>
            </w:pPr>
            <w:r w:rsidRPr="00013ADB">
              <w:rPr>
                <w:rFonts w:ascii="Arial" w:hAnsi="Arial" w:cs="Arial"/>
                <w:spacing w:val="-1"/>
              </w:rPr>
              <w:t>Что такое уровень комфортабельности (в чем выражается) с привязкой к новым классам жилья?</w:t>
            </w:r>
          </w:p>
          <w:p w:rsidR="00013ADB" w:rsidRDefault="00013ADB" w:rsidP="00013ADB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По тексту не найдено</w:t>
            </w:r>
            <w:r w:rsidRPr="00013ADB">
              <w:rPr>
                <w:rFonts w:ascii="Arial" w:hAnsi="Arial" w:cs="Arial"/>
                <w:spacing w:val="-1"/>
              </w:rPr>
              <w:t xml:space="preserve"> – исключить.</w:t>
            </w:r>
          </w:p>
        </w:tc>
      </w:tr>
      <w:tr w:rsidR="00013ADB" w:rsidRPr="00082AC9" w:rsidTr="00E076B4">
        <w:tc>
          <w:tcPr>
            <w:tcW w:w="704" w:type="dxa"/>
          </w:tcPr>
          <w:p w:rsidR="00013ADB" w:rsidRPr="00B63019" w:rsidRDefault="00013ADB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013ADB" w:rsidRDefault="00013ADB" w:rsidP="00013ADB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Введение</w:t>
            </w:r>
          </w:p>
          <w:p w:rsidR="00013ADB" w:rsidRDefault="00013ADB" w:rsidP="00013ADB">
            <w:pPr>
              <w:tabs>
                <w:tab w:val="left" w:pos="9900"/>
              </w:tabs>
              <w:spacing w:before="240"/>
              <w:jc w:val="both"/>
              <w:rPr>
                <w:spacing w:val="-1"/>
                <w:sz w:val="24"/>
                <w:szCs w:val="24"/>
                <w:u w:val="single"/>
              </w:rPr>
            </w:pPr>
            <w:r w:rsidRPr="00FA4454">
              <w:rPr>
                <w:color w:val="FF0000"/>
                <w:spacing w:val="-1"/>
                <w:sz w:val="24"/>
                <w:szCs w:val="24"/>
                <w:u w:val="single"/>
              </w:rPr>
              <w:t xml:space="preserve">Актуализация настоящего нормативного документа осуществлена в соответствие </w:t>
            </w:r>
            <w:r w:rsidRPr="00013ADB">
              <w:rPr>
                <w:spacing w:val="-1"/>
                <w:sz w:val="24"/>
                <w:szCs w:val="24"/>
              </w:rPr>
              <w:t xml:space="preserve">положениям Федерального закона № 184-Ф3 «О техническом регулировании» [6], а также </w:t>
            </w:r>
            <w:r w:rsidRPr="00FA4454">
              <w:rPr>
                <w:color w:val="FF0000"/>
                <w:spacing w:val="-1"/>
                <w:sz w:val="24"/>
                <w:szCs w:val="24"/>
                <w:u w:val="single"/>
              </w:rPr>
              <w:t>порядку Положения о составе проектной документации и требования к их содержанию (утвержденного постановлением Правительства РФ от 16.02.2008г. №87) [7].</w:t>
            </w:r>
          </w:p>
          <w:p w:rsidR="00013ADB" w:rsidRDefault="00013ADB" w:rsidP="00013ADB">
            <w:pPr>
              <w:tabs>
                <w:tab w:val="left" w:pos="9900"/>
              </w:tabs>
              <w:spacing w:before="240"/>
              <w:jc w:val="both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080" w:type="dxa"/>
          </w:tcPr>
          <w:p w:rsidR="007815F0" w:rsidRDefault="007815F0" w:rsidP="00E50638">
            <w:pPr>
              <w:spacing w:before="240"/>
              <w:jc w:val="both"/>
              <w:rPr>
                <w:rFonts w:ascii="Arial" w:hAnsi="Arial" w:cs="Arial"/>
                <w:spacing w:val="-1"/>
              </w:rPr>
            </w:pPr>
            <w:r w:rsidRPr="007815F0">
              <w:rPr>
                <w:rFonts w:ascii="Arial" w:hAnsi="Arial" w:cs="Arial"/>
                <w:spacing w:val="-1"/>
              </w:rPr>
              <w:t>ПП№87 не должен иметь никакого отношения к актуализации Свода правил на соответствие.</w:t>
            </w:r>
          </w:p>
          <w:p w:rsidR="007815F0" w:rsidRPr="007815F0" w:rsidRDefault="007815F0" w:rsidP="007815F0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013ADB" w:rsidRPr="00013ADB" w:rsidRDefault="007815F0" w:rsidP="007815F0">
            <w:pPr>
              <w:jc w:val="both"/>
              <w:rPr>
                <w:rFonts w:ascii="Arial" w:hAnsi="Arial" w:cs="Arial"/>
                <w:spacing w:val="-1"/>
              </w:rPr>
            </w:pPr>
            <w:r w:rsidRPr="007815F0">
              <w:rPr>
                <w:rFonts w:ascii="Arial" w:hAnsi="Arial" w:cs="Arial"/>
                <w:spacing w:val="-1"/>
              </w:rPr>
              <w:t>Исключить.</w:t>
            </w:r>
          </w:p>
        </w:tc>
      </w:tr>
      <w:tr w:rsidR="007815F0" w:rsidRPr="00082AC9" w:rsidTr="00E076B4">
        <w:tc>
          <w:tcPr>
            <w:tcW w:w="704" w:type="dxa"/>
          </w:tcPr>
          <w:p w:rsidR="007815F0" w:rsidRPr="00B63019" w:rsidRDefault="007815F0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815F0" w:rsidRDefault="007815F0" w:rsidP="007815F0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Введение</w:t>
            </w:r>
          </w:p>
          <w:p w:rsidR="007815F0" w:rsidRDefault="007815F0" w:rsidP="007815F0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</w:p>
          <w:p w:rsidR="007815F0" w:rsidRPr="004D519C" w:rsidRDefault="007815F0" w:rsidP="007815F0">
            <w:pPr>
              <w:pStyle w:val="af0"/>
              <w:kinsoku w:val="0"/>
              <w:overflowPunct w:val="0"/>
              <w:ind w:left="0" w:right="102" w:firstLine="346"/>
              <w:jc w:val="both"/>
              <w:rPr>
                <w:spacing w:val="-1"/>
                <w:sz w:val="24"/>
                <w:szCs w:val="24"/>
                <w:u w:val="single"/>
              </w:rPr>
            </w:pPr>
            <w:r w:rsidRPr="00003A70">
              <w:rPr>
                <w:spacing w:val="-1"/>
                <w:sz w:val="24"/>
                <w:szCs w:val="24"/>
              </w:rPr>
              <w:t xml:space="preserve">Повышен уровень гармонизации нормативных требований с международными и европейскими нормативными документами, </w:t>
            </w:r>
            <w:r w:rsidRPr="00FA4454">
              <w:rPr>
                <w:color w:val="FF0000"/>
                <w:spacing w:val="-1"/>
                <w:sz w:val="24"/>
                <w:szCs w:val="24"/>
                <w:u w:val="single"/>
              </w:rPr>
              <w:t>приведены к единообразию методы определения</w:t>
            </w:r>
            <w:r w:rsidRPr="00FA4454"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 w:rsidRPr="00003A70">
              <w:rPr>
                <w:spacing w:val="-1"/>
                <w:sz w:val="24"/>
                <w:szCs w:val="24"/>
              </w:rPr>
              <w:t xml:space="preserve">и методы оценки эксплуатационных характеристик зданий, уточнены требования к новым функциональным компонентам и объемно-планировочным решениям зданий и соответствующая терминология строительных нормативных документов, </w:t>
            </w:r>
            <w:r w:rsidRPr="004D519C">
              <w:rPr>
                <w:spacing w:val="-1"/>
                <w:sz w:val="24"/>
                <w:szCs w:val="24"/>
                <w:u w:val="single"/>
              </w:rPr>
              <w:t xml:space="preserve">обеспечена </w:t>
            </w:r>
            <w:r w:rsidRPr="00FA4454">
              <w:rPr>
                <w:color w:val="FF0000"/>
                <w:spacing w:val="-1"/>
                <w:sz w:val="24"/>
                <w:szCs w:val="24"/>
                <w:u w:val="single"/>
              </w:rPr>
              <w:t>взаимная согласованность действующих нормативных технических документов в сфере проектирования и строительства</w:t>
            </w:r>
            <w:r w:rsidRPr="004D519C">
              <w:rPr>
                <w:spacing w:val="-1"/>
                <w:sz w:val="24"/>
                <w:szCs w:val="24"/>
                <w:u w:val="single"/>
              </w:rPr>
              <w:t>.</w:t>
            </w:r>
          </w:p>
          <w:p w:rsidR="007815F0" w:rsidRDefault="007815F0" w:rsidP="00013ADB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080" w:type="dxa"/>
          </w:tcPr>
          <w:p w:rsidR="007815F0" w:rsidRPr="007815F0" w:rsidRDefault="007815F0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7815F0">
              <w:rPr>
                <w:rFonts w:ascii="Arial" w:hAnsi="Arial" w:cs="Arial"/>
              </w:rPr>
              <w:t>Выражение звучит незакончено – «</w:t>
            </w:r>
            <w:r w:rsidRPr="007815F0">
              <w:rPr>
                <w:rFonts w:ascii="Arial" w:hAnsi="Arial" w:cs="Arial"/>
                <w:spacing w:val="-1"/>
                <w:u w:val="single"/>
              </w:rPr>
              <w:t>приведены к единообразию методы определения»</w:t>
            </w:r>
            <w:r w:rsidRPr="007815F0">
              <w:rPr>
                <w:rFonts w:ascii="Arial" w:hAnsi="Arial" w:cs="Arial"/>
              </w:rPr>
              <w:t>. Методы определения чего?</w:t>
            </w:r>
          </w:p>
          <w:p w:rsidR="007815F0" w:rsidRPr="007815F0" w:rsidRDefault="007815F0" w:rsidP="007815F0">
            <w:pPr>
              <w:jc w:val="both"/>
              <w:rPr>
                <w:rFonts w:ascii="Arial" w:hAnsi="Arial" w:cs="Arial"/>
              </w:rPr>
            </w:pPr>
          </w:p>
          <w:p w:rsidR="007815F0" w:rsidRPr="007815F0" w:rsidRDefault="007815F0" w:rsidP="007815F0">
            <w:pPr>
              <w:jc w:val="both"/>
              <w:rPr>
                <w:rFonts w:ascii="Arial" w:hAnsi="Arial" w:cs="Arial"/>
              </w:rPr>
            </w:pPr>
            <w:r w:rsidRPr="007815F0">
              <w:rPr>
                <w:rFonts w:ascii="Arial" w:hAnsi="Arial" w:cs="Arial"/>
                <w:spacing w:val="-1"/>
              </w:rPr>
              <w:t xml:space="preserve">«уточнены требования к новым функциональным компонентам» </w:t>
            </w:r>
            <w:r w:rsidRPr="007815F0">
              <w:rPr>
                <w:rFonts w:ascii="Arial" w:hAnsi="Arial" w:cs="Arial"/>
              </w:rPr>
              <w:t>- о чем идет речь?</w:t>
            </w:r>
          </w:p>
          <w:p w:rsidR="007815F0" w:rsidRPr="007815F0" w:rsidRDefault="007815F0" w:rsidP="007815F0">
            <w:pPr>
              <w:jc w:val="both"/>
              <w:rPr>
                <w:rFonts w:ascii="Arial" w:hAnsi="Arial" w:cs="Arial"/>
              </w:rPr>
            </w:pPr>
          </w:p>
          <w:p w:rsidR="007815F0" w:rsidRPr="007815F0" w:rsidRDefault="007815F0" w:rsidP="007815F0">
            <w:pPr>
              <w:jc w:val="both"/>
              <w:rPr>
                <w:rFonts w:ascii="Arial" w:hAnsi="Arial" w:cs="Arial"/>
                <w:spacing w:val="-1"/>
              </w:rPr>
            </w:pPr>
            <w:r w:rsidRPr="007815F0">
              <w:rPr>
                <w:rFonts w:ascii="Arial" w:hAnsi="Arial" w:cs="Arial"/>
              </w:rPr>
              <w:t xml:space="preserve">Взаимная согласованность обеспечена взаимной работой с профильными органами типа (МЧС, </w:t>
            </w:r>
            <w:proofErr w:type="spellStart"/>
            <w:r w:rsidRPr="007815F0">
              <w:rPr>
                <w:rFonts w:ascii="Arial" w:hAnsi="Arial" w:cs="Arial"/>
              </w:rPr>
              <w:t>Роспотребнадзор</w:t>
            </w:r>
            <w:proofErr w:type="spellEnd"/>
            <w:r w:rsidRPr="007815F0">
              <w:rPr>
                <w:rFonts w:ascii="Arial" w:hAnsi="Arial" w:cs="Arial"/>
              </w:rPr>
              <w:t xml:space="preserve"> и т.д.) путем направления и получения материалов для подготовки первой редакции документа или силами разработчиков документа?</w:t>
            </w:r>
          </w:p>
        </w:tc>
      </w:tr>
      <w:tr w:rsidR="007815F0" w:rsidRPr="007815F0" w:rsidTr="00E076B4">
        <w:tc>
          <w:tcPr>
            <w:tcW w:w="704" w:type="dxa"/>
          </w:tcPr>
          <w:p w:rsidR="007815F0" w:rsidRPr="00B63019" w:rsidRDefault="007815F0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815F0" w:rsidRPr="00455C1F" w:rsidRDefault="007815F0" w:rsidP="007815F0">
            <w:pPr>
              <w:pStyle w:val="af0"/>
              <w:kinsoku w:val="0"/>
              <w:overflowPunct w:val="0"/>
              <w:spacing w:before="64"/>
              <w:ind w:left="600" w:right="-1"/>
              <w:jc w:val="center"/>
              <w:rPr>
                <w:sz w:val="24"/>
                <w:szCs w:val="24"/>
                <w:lang w:val="en-US"/>
              </w:rPr>
            </w:pPr>
            <w:r w:rsidRPr="00455C1F">
              <w:rPr>
                <w:b/>
                <w:bCs/>
                <w:spacing w:val="-2"/>
                <w:sz w:val="24"/>
                <w:szCs w:val="24"/>
              </w:rPr>
              <w:t>ДОМА</w:t>
            </w:r>
            <w:r w:rsidRPr="00455C1F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455C1F">
              <w:rPr>
                <w:b/>
                <w:bCs/>
                <w:spacing w:val="-1"/>
                <w:sz w:val="24"/>
                <w:szCs w:val="24"/>
              </w:rPr>
              <w:t>ЖИЛЫЕ</w:t>
            </w:r>
            <w:r w:rsidRPr="00455C1F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r w:rsidRPr="00FA4454">
              <w:rPr>
                <w:b/>
                <w:bCs/>
                <w:strike/>
                <w:color w:val="FF0000"/>
                <w:spacing w:val="-2"/>
                <w:sz w:val="24"/>
                <w:szCs w:val="24"/>
              </w:rPr>
              <w:t>ОДНОКВАРТИРНЫЕ</w:t>
            </w:r>
            <w:r w:rsidRPr="00455C1F">
              <w:rPr>
                <w:b/>
                <w:bCs/>
                <w:spacing w:val="-2"/>
                <w:sz w:val="24"/>
                <w:szCs w:val="24"/>
                <w:lang w:val="en-US"/>
              </w:rPr>
              <w:t>.</w:t>
            </w:r>
            <w:r w:rsidRPr="00455C1F">
              <w:rPr>
                <w:b/>
                <w:bCs/>
                <w:spacing w:val="33"/>
                <w:sz w:val="24"/>
                <w:szCs w:val="24"/>
                <w:lang w:val="en-US"/>
              </w:rPr>
              <w:t xml:space="preserve"> </w:t>
            </w:r>
            <w:r w:rsidRPr="00455C1F">
              <w:rPr>
                <w:b/>
                <w:bCs/>
                <w:spacing w:val="-2"/>
                <w:sz w:val="24"/>
                <w:szCs w:val="24"/>
              </w:rPr>
              <w:t>ПРАВИЛА</w:t>
            </w:r>
            <w:r w:rsidRPr="00455C1F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455C1F">
              <w:rPr>
                <w:b/>
                <w:bCs/>
                <w:spacing w:val="-2"/>
                <w:sz w:val="24"/>
                <w:szCs w:val="24"/>
              </w:rPr>
              <w:t>ПРОЕКТИРОВАНИЯ</w:t>
            </w:r>
          </w:p>
          <w:p w:rsidR="007815F0" w:rsidRPr="00FA4454" w:rsidRDefault="007815F0" w:rsidP="007815F0">
            <w:pPr>
              <w:pStyle w:val="af0"/>
              <w:kinsoku w:val="0"/>
              <w:overflowPunct w:val="0"/>
              <w:ind w:left="249" w:right="243"/>
              <w:jc w:val="center"/>
              <w:rPr>
                <w:color w:val="FF0000"/>
                <w:spacing w:val="-1"/>
                <w:sz w:val="24"/>
                <w:szCs w:val="24"/>
                <w:lang w:val="en-US"/>
              </w:rPr>
            </w:pPr>
            <w:r w:rsidRPr="00FA4454">
              <w:rPr>
                <w:color w:val="FF0000"/>
                <w:spacing w:val="-1"/>
                <w:sz w:val="24"/>
                <w:szCs w:val="24"/>
                <w:lang w:val="en-US"/>
              </w:rPr>
              <w:t>Preschool</w:t>
            </w:r>
            <w:r w:rsidRPr="00FA4454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r w:rsidRPr="00FA4454">
              <w:rPr>
                <w:color w:val="FF0000"/>
                <w:spacing w:val="-1"/>
                <w:sz w:val="24"/>
                <w:szCs w:val="24"/>
                <w:lang w:val="en-US"/>
              </w:rPr>
              <w:t>educational</w:t>
            </w:r>
            <w:r w:rsidRPr="00FA4454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r w:rsidRPr="00FA4454">
              <w:rPr>
                <w:color w:val="FF0000"/>
                <w:spacing w:val="-1"/>
                <w:sz w:val="24"/>
                <w:szCs w:val="24"/>
                <w:lang w:val="en-US"/>
              </w:rPr>
              <w:t>institution</w:t>
            </w:r>
            <w:r w:rsidRPr="00FA4454">
              <w:rPr>
                <w:color w:val="FF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FA4454">
              <w:rPr>
                <w:color w:val="FF0000"/>
                <w:spacing w:val="-1"/>
                <w:sz w:val="24"/>
                <w:szCs w:val="24"/>
                <w:lang w:val="en-US"/>
              </w:rPr>
              <w:t>buildings.</w:t>
            </w:r>
          </w:p>
          <w:p w:rsidR="007815F0" w:rsidRPr="00FA4454" w:rsidRDefault="007815F0" w:rsidP="007815F0">
            <w:pPr>
              <w:pStyle w:val="af0"/>
              <w:kinsoku w:val="0"/>
              <w:overflowPunct w:val="0"/>
              <w:spacing w:before="163"/>
              <w:ind w:left="248" w:right="245"/>
              <w:jc w:val="center"/>
              <w:rPr>
                <w:color w:val="FF0000"/>
                <w:spacing w:val="-1"/>
                <w:sz w:val="24"/>
                <w:szCs w:val="24"/>
                <w:lang w:val="en-US"/>
              </w:rPr>
            </w:pPr>
            <w:r w:rsidRPr="00FA4454">
              <w:rPr>
                <w:color w:val="FF0000"/>
                <w:spacing w:val="-1"/>
                <w:sz w:val="24"/>
                <w:szCs w:val="24"/>
                <w:lang w:val="en-US"/>
              </w:rPr>
              <w:t>Design</w:t>
            </w:r>
            <w:r w:rsidRPr="00FA4454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r w:rsidRPr="00FA4454">
              <w:rPr>
                <w:color w:val="FF0000"/>
                <w:spacing w:val="-1"/>
                <w:sz w:val="24"/>
                <w:szCs w:val="24"/>
                <w:lang w:val="en-US"/>
              </w:rPr>
              <w:t>rules</w:t>
            </w:r>
          </w:p>
          <w:p w:rsidR="007815F0" w:rsidRPr="007815F0" w:rsidRDefault="007815F0" w:rsidP="007815F0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</w:tcPr>
          <w:p w:rsidR="007815F0" w:rsidRDefault="007815F0" w:rsidP="007815F0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Слово </w:t>
            </w:r>
            <w:r w:rsidRPr="00A75E6D">
              <w:rPr>
                <w:rFonts w:ascii="Arial" w:hAnsi="Arial" w:cs="Arial"/>
                <w:spacing w:val="-1"/>
              </w:rPr>
              <w:t>«одноквартирны</w:t>
            </w:r>
            <w:r>
              <w:rPr>
                <w:rFonts w:ascii="Arial" w:hAnsi="Arial" w:cs="Arial"/>
                <w:spacing w:val="-1"/>
              </w:rPr>
              <w:t>е</w:t>
            </w:r>
            <w:r w:rsidRPr="00A75E6D">
              <w:rPr>
                <w:rFonts w:ascii="Arial" w:hAnsi="Arial" w:cs="Arial"/>
                <w:spacing w:val="-1"/>
              </w:rPr>
              <w:t>» заменить на «многоквартирны</w:t>
            </w:r>
            <w:r>
              <w:rPr>
                <w:rFonts w:ascii="Arial" w:hAnsi="Arial" w:cs="Arial"/>
                <w:spacing w:val="-1"/>
              </w:rPr>
              <w:t>е</w:t>
            </w:r>
            <w:r w:rsidRPr="00A75E6D">
              <w:rPr>
                <w:rFonts w:ascii="Arial" w:hAnsi="Arial" w:cs="Arial"/>
                <w:spacing w:val="-1"/>
              </w:rPr>
              <w:t>».</w:t>
            </w:r>
          </w:p>
          <w:p w:rsidR="000E154E" w:rsidRDefault="000E154E" w:rsidP="000E154E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E154E">
              <w:rPr>
                <w:rFonts w:ascii="Arial" w:hAnsi="Arial" w:cs="Arial"/>
                <w:spacing w:val="-1"/>
              </w:rPr>
              <w:t>Заголовок</w:t>
            </w:r>
            <w:r w:rsidRPr="000E154E">
              <w:rPr>
                <w:rFonts w:ascii="Arial" w:hAnsi="Arial" w:cs="Arial"/>
                <w:spacing w:val="-1"/>
                <w:lang w:val="en-US"/>
              </w:rPr>
              <w:t>: «Preschool educational institution buildings.</w:t>
            </w:r>
            <w:r>
              <w:rPr>
                <w:rFonts w:ascii="Arial" w:hAnsi="Arial" w:cs="Arial"/>
                <w:spacing w:val="-1"/>
                <w:lang w:val="en-US"/>
              </w:rPr>
              <w:t xml:space="preserve"> </w:t>
            </w:r>
            <w:proofErr w:type="spellStart"/>
            <w:r w:rsidRPr="000E154E">
              <w:rPr>
                <w:rFonts w:ascii="Arial" w:hAnsi="Arial" w:cs="Arial"/>
                <w:spacing w:val="-1"/>
              </w:rPr>
              <w:t>Design</w:t>
            </w:r>
            <w:proofErr w:type="spellEnd"/>
            <w:r>
              <w:rPr>
                <w:rFonts w:ascii="Arial" w:hAnsi="Arial" w:cs="Arial"/>
                <w:spacing w:val="-1"/>
              </w:rPr>
              <w:t xml:space="preserve"> </w:t>
            </w:r>
            <w:proofErr w:type="spellStart"/>
            <w:r w:rsidRPr="000E154E">
              <w:rPr>
                <w:rFonts w:ascii="Arial" w:hAnsi="Arial" w:cs="Arial"/>
                <w:spacing w:val="-1"/>
              </w:rPr>
              <w:t>rules</w:t>
            </w:r>
            <w:proofErr w:type="spellEnd"/>
            <w:r>
              <w:rPr>
                <w:rFonts w:ascii="Arial" w:hAnsi="Arial" w:cs="Arial"/>
                <w:spacing w:val="-1"/>
              </w:rPr>
              <w:t>» в переводе означает – «</w:t>
            </w:r>
            <w:r w:rsidRPr="000E154E">
              <w:rPr>
                <w:rFonts w:ascii="Arial" w:hAnsi="Arial" w:cs="Arial"/>
                <w:spacing w:val="-1"/>
              </w:rPr>
              <w:t>Дошкольное образовательное учреждение зданий.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 w:rsidRPr="000E154E">
              <w:rPr>
                <w:rFonts w:ascii="Arial" w:hAnsi="Arial" w:cs="Arial"/>
                <w:spacing w:val="-1"/>
              </w:rPr>
              <w:t>Правила проектирования</w:t>
            </w:r>
            <w:r>
              <w:rPr>
                <w:rFonts w:ascii="Arial" w:hAnsi="Arial" w:cs="Arial"/>
                <w:spacing w:val="-1"/>
              </w:rPr>
              <w:t>»</w:t>
            </w:r>
          </w:p>
          <w:p w:rsidR="007815F0" w:rsidRPr="00832F8F" w:rsidRDefault="000E154E" w:rsidP="000E154E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*Почему такие нестыковки в таких простых позициях по изложению?</w:t>
            </w:r>
          </w:p>
        </w:tc>
      </w:tr>
      <w:tr w:rsidR="00832F8F" w:rsidRPr="007815F0" w:rsidTr="00E076B4">
        <w:tc>
          <w:tcPr>
            <w:tcW w:w="704" w:type="dxa"/>
          </w:tcPr>
          <w:p w:rsidR="00832F8F" w:rsidRPr="00B63019" w:rsidRDefault="00832F8F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55C1F" w:rsidRDefault="00455C1F" w:rsidP="00455C1F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1 Область применения</w:t>
            </w:r>
          </w:p>
          <w:p w:rsidR="00455C1F" w:rsidRDefault="00455C1F" w:rsidP="00455C1F">
            <w:pPr>
              <w:pStyle w:val="af0"/>
              <w:kinsoku w:val="0"/>
              <w:overflowPunct w:val="0"/>
              <w:spacing w:before="64"/>
              <w:ind w:left="0" w:right="-1"/>
              <w:jc w:val="both"/>
              <w:rPr>
                <w:spacing w:val="-1"/>
                <w:sz w:val="24"/>
                <w:szCs w:val="24"/>
              </w:rPr>
            </w:pPr>
          </w:p>
          <w:p w:rsidR="00832F8F" w:rsidRPr="00455C1F" w:rsidRDefault="00455C1F" w:rsidP="00455C1F">
            <w:pPr>
              <w:pStyle w:val="af0"/>
              <w:kinsoku w:val="0"/>
              <w:overflowPunct w:val="0"/>
              <w:spacing w:before="64"/>
              <w:ind w:left="0" w:right="-1"/>
              <w:jc w:val="both"/>
              <w:rPr>
                <w:b/>
                <w:bCs/>
                <w:spacing w:val="-2"/>
                <w:sz w:val="24"/>
                <w:szCs w:val="24"/>
              </w:rPr>
            </w:pPr>
            <w:r w:rsidRPr="009B2706">
              <w:rPr>
                <w:spacing w:val="-1"/>
                <w:sz w:val="24"/>
                <w:szCs w:val="24"/>
              </w:rPr>
              <w:t xml:space="preserve">1.1 Настоящий свод правил (далее по тексту – СП) распространяется на проектирование вновь строящихся, реконструируемых, </w:t>
            </w:r>
            <w:r w:rsidRPr="00FA4454">
              <w:rPr>
                <w:color w:val="FF0000"/>
                <w:spacing w:val="-1"/>
                <w:sz w:val="24"/>
                <w:szCs w:val="24"/>
                <w:u w:val="single"/>
              </w:rPr>
              <w:t>капитально ремонтируемых</w:t>
            </w:r>
            <w:r w:rsidRPr="009B2706">
              <w:rPr>
                <w:spacing w:val="-1"/>
                <w:sz w:val="24"/>
                <w:szCs w:val="24"/>
              </w:rPr>
              <w:t>, многоквартирных жилых зданий (далее по тексту – многоквартирных зданий) высотой пожарно-технической до 75 м (здесь и далее по тексту принятой в соответствии с СП 2.13130 и СП 118.13330).</w:t>
            </w:r>
            <w:r>
              <w:t xml:space="preserve">  </w:t>
            </w:r>
            <w:r>
              <w:rPr>
                <w:spacing w:val="12"/>
              </w:rPr>
              <w:t xml:space="preserve"> </w:t>
            </w:r>
          </w:p>
        </w:tc>
        <w:tc>
          <w:tcPr>
            <w:tcW w:w="8080" w:type="dxa"/>
          </w:tcPr>
          <w:p w:rsidR="00455C1F" w:rsidRPr="00455C1F" w:rsidRDefault="00455C1F" w:rsidP="00455C1F">
            <w:pPr>
              <w:spacing w:before="240" w:after="240" w:line="276" w:lineRule="auto"/>
              <w:rPr>
                <w:rFonts w:ascii="Arial" w:hAnsi="Arial" w:cs="Arial"/>
                <w:bCs/>
                <w:color w:val="000000"/>
              </w:rPr>
            </w:pPr>
            <w:r w:rsidRPr="00455C1F">
              <w:rPr>
                <w:rFonts w:ascii="Arial" w:hAnsi="Arial" w:cs="Arial"/>
                <w:bCs/>
                <w:color w:val="000000"/>
              </w:rPr>
              <w:t xml:space="preserve">Градостроительный кодекс ч. </w:t>
            </w:r>
            <w:proofErr w:type="gramStart"/>
            <w:r w:rsidRPr="00455C1F">
              <w:rPr>
                <w:rFonts w:ascii="Arial" w:hAnsi="Arial" w:cs="Arial"/>
                <w:bCs/>
                <w:color w:val="000000"/>
              </w:rPr>
              <w:t>14</w:t>
            </w:r>
            <w:r w:rsidRPr="00455C1F">
              <w:rPr>
                <w:rFonts w:ascii="Arial" w:hAnsi="Arial" w:cs="Arial"/>
                <w:bCs/>
                <w:color w:val="000000"/>
                <w:vertAlign w:val="superscript"/>
              </w:rPr>
              <w:t xml:space="preserve">2 </w:t>
            </w:r>
            <w:r w:rsidRPr="00455C1F">
              <w:rPr>
                <w:rFonts w:ascii="Arial" w:hAnsi="Arial" w:cs="Arial"/>
                <w:bCs/>
                <w:color w:val="000000"/>
              </w:rPr>
              <w:t xml:space="preserve"> ст.</w:t>
            </w:r>
            <w:proofErr w:type="gramEnd"/>
            <w:r w:rsidRPr="00455C1F">
              <w:rPr>
                <w:rFonts w:ascii="Arial" w:hAnsi="Arial" w:cs="Arial"/>
                <w:bCs/>
                <w:color w:val="000000"/>
              </w:rPr>
              <w:t>1 определено понятие – «капитальный ремонт объектов капитального строительства».</w:t>
            </w:r>
          </w:p>
          <w:p w:rsidR="00455C1F" w:rsidRPr="00455C1F" w:rsidRDefault="00455C1F" w:rsidP="00455C1F">
            <w:pPr>
              <w:spacing w:after="240" w:line="276" w:lineRule="auto"/>
              <w:rPr>
                <w:rFonts w:ascii="Arial" w:hAnsi="Arial" w:cs="Arial"/>
                <w:bCs/>
                <w:color w:val="000000"/>
              </w:rPr>
            </w:pPr>
            <w:r w:rsidRPr="00455C1F">
              <w:rPr>
                <w:rFonts w:ascii="Arial" w:hAnsi="Arial" w:cs="Arial"/>
                <w:bCs/>
                <w:color w:val="000000"/>
              </w:rPr>
              <w:t>Предлагаю в п.1.1 расширить запись «капитально-ремонтируемых» до включения записей:</w:t>
            </w:r>
          </w:p>
          <w:p w:rsidR="00455C1F" w:rsidRPr="00455C1F" w:rsidRDefault="00455C1F" w:rsidP="00455C1F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bCs/>
                <w:color w:val="000000"/>
              </w:rPr>
            </w:pPr>
            <w:r w:rsidRPr="00455C1F">
              <w:rPr>
                <w:rFonts w:ascii="Arial" w:hAnsi="Arial" w:cs="Arial"/>
                <w:bCs/>
                <w:color w:val="000000"/>
              </w:rPr>
              <w:t>Капитальный ремонт</w:t>
            </w:r>
          </w:p>
          <w:p w:rsidR="00455C1F" w:rsidRPr="00455C1F" w:rsidRDefault="00455C1F" w:rsidP="00455C1F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bCs/>
                <w:color w:val="000000"/>
              </w:rPr>
            </w:pPr>
            <w:r w:rsidRPr="00455C1F">
              <w:rPr>
                <w:rFonts w:ascii="Arial" w:hAnsi="Arial" w:cs="Arial"/>
                <w:bCs/>
                <w:color w:val="000000"/>
              </w:rPr>
              <w:t>Текущий ремонт</w:t>
            </w:r>
          </w:p>
          <w:p w:rsidR="00455C1F" w:rsidRPr="00455C1F" w:rsidRDefault="00455C1F" w:rsidP="00455C1F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b/>
                <w:color w:val="000000"/>
                <w:lang w:val="en-US"/>
              </w:rPr>
            </w:pPr>
            <w:r w:rsidRPr="00455C1F">
              <w:rPr>
                <w:rFonts w:ascii="Arial" w:hAnsi="Arial" w:cs="Arial"/>
                <w:bCs/>
                <w:color w:val="000000"/>
              </w:rPr>
              <w:t>Техническое обслуживание зданий</w:t>
            </w:r>
          </w:p>
          <w:p w:rsidR="00455C1F" w:rsidRPr="00455C1F" w:rsidRDefault="00455C1F" w:rsidP="00455C1F">
            <w:pPr>
              <w:spacing w:line="276" w:lineRule="auto"/>
              <w:ind w:left="720"/>
              <w:rPr>
                <w:rFonts w:ascii="Arial" w:hAnsi="Arial" w:cs="Arial"/>
                <w:b/>
                <w:color w:val="000000"/>
                <w:lang w:val="en-US"/>
              </w:rPr>
            </w:pPr>
          </w:p>
          <w:p w:rsidR="00455C1F" w:rsidRPr="00455C1F" w:rsidRDefault="00455C1F" w:rsidP="00455C1F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55C1F">
              <w:rPr>
                <w:rFonts w:ascii="Arial" w:hAnsi="Arial" w:cs="Arial"/>
                <w:bCs/>
                <w:color w:val="000000"/>
              </w:rPr>
              <w:t xml:space="preserve">Для справки ранее в ВСН 58-88(р) «Положение об организации и проведении реконструкции, ремонта и технического обслуживания зданий, объектов коммунального и социально-культурного назначения» были закреплены данные базовые термины и положения по ремонту зданий. </w:t>
            </w:r>
          </w:p>
          <w:p w:rsidR="00832F8F" w:rsidRDefault="00455C1F" w:rsidP="00455C1F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bCs/>
                <w:color w:val="000000"/>
              </w:rPr>
              <w:t>Предлагаю и</w:t>
            </w:r>
            <w:r w:rsidRPr="00455C1F">
              <w:rPr>
                <w:rFonts w:ascii="Arial" w:hAnsi="Arial" w:cs="Arial"/>
                <w:bCs/>
                <w:color w:val="000000"/>
              </w:rPr>
              <w:t xml:space="preserve">зложить в следующей редакции: 1.1 Настоящий свод правил (далее по тексту – СП) распространяется на проектирование вновь строящихся, реконструируемых, </w:t>
            </w:r>
            <w:r w:rsidRPr="00455C1F">
              <w:rPr>
                <w:rFonts w:ascii="Arial" w:hAnsi="Arial" w:cs="Arial"/>
                <w:bCs/>
                <w:color w:val="000000"/>
                <w:u w:val="single"/>
              </w:rPr>
              <w:t>ремонтируемых (в том числе капитальный ремонт, текущий ремонт и техническое обслуживание здания)</w:t>
            </w:r>
            <w:r w:rsidRPr="00455C1F">
              <w:rPr>
                <w:rFonts w:ascii="Arial" w:hAnsi="Arial" w:cs="Arial"/>
                <w:bCs/>
                <w:color w:val="000000"/>
              </w:rPr>
              <w:t>, многоквартирных жилых зданий…………</w:t>
            </w:r>
          </w:p>
        </w:tc>
      </w:tr>
      <w:tr w:rsidR="00135D56" w:rsidRPr="007815F0" w:rsidTr="00E076B4">
        <w:tc>
          <w:tcPr>
            <w:tcW w:w="704" w:type="dxa"/>
          </w:tcPr>
          <w:p w:rsidR="00135D56" w:rsidRPr="00B63019" w:rsidRDefault="00135D56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FA4454" w:rsidRDefault="00FA4454" w:rsidP="00FA4454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1 Область применения</w:t>
            </w:r>
          </w:p>
          <w:p w:rsidR="00FA4454" w:rsidRDefault="00FA4454" w:rsidP="00FA4454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80" w:right="99"/>
              <w:jc w:val="both"/>
              <w:rPr>
                <w:spacing w:val="-1"/>
                <w:sz w:val="24"/>
                <w:szCs w:val="24"/>
              </w:rPr>
            </w:pPr>
          </w:p>
          <w:p w:rsidR="00FA4454" w:rsidRDefault="00FA4454" w:rsidP="00FA4454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63" w:right="99"/>
              <w:jc w:val="both"/>
            </w:pPr>
            <w:r>
              <w:rPr>
                <w:spacing w:val="-1"/>
                <w:sz w:val="24"/>
                <w:szCs w:val="24"/>
              </w:rPr>
              <w:t xml:space="preserve">1.1 </w:t>
            </w:r>
            <w:r w:rsidRPr="009B2706">
              <w:rPr>
                <w:spacing w:val="-1"/>
                <w:sz w:val="24"/>
                <w:szCs w:val="24"/>
              </w:rPr>
              <w:t>Настоящий свод правил</w:t>
            </w:r>
            <w:r>
              <w:rPr>
                <w:spacing w:val="-1"/>
                <w:sz w:val="24"/>
                <w:szCs w:val="24"/>
              </w:rPr>
              <w:t>……</w:t>
            </w:r>
            <w:r>
              <w:t xml:space="preserve"> </w:t>
            </w:r>
          </w:p>
          <w:p w:rsidR="00135D56" w:rsidRPr="00420952" w:rsidRDefault="00FA4454" w:rsidP="00420952">
            <w:pPr>
              <w:pStyle w:val="af0"/>
              <w:kinsoku w:val="0"/>
              <w:overflowPunct w:val="0"/>
              <w:ind w:left="0" w:right="99"/>
              <w:jc w:val="both"/>
              <w:rPr>
                <w:spacing w:val="-1"/>
                <w:sz w:val="24"/>
                <w:szCs w:val="24"/>
              </w:rPr>
            </w:pPr>
            <w:r w:rsidRPr="009B2706">
              <w:rPr>
                <w:spacing w:val="-1"/>
                <w:sz w:val="24"/>
                <w:szCs w:val="24"/>
              </w:rPr>
              <w:t xml:space="preserve">А также </w:t>
            </w:r>
            <w:r w:rsidRPr="00FA4454">
              <w:rPr>
                <w:color w:val="FF0000"/>
                <w:spacing w:val="-1"/>
                <w:sz w:val="24"/>
                <w:szCs w:val="24"/>
                <w:u w:val="single"/>
              </w:rPr>
              <w:t>общежитий квартирного типа</w:t>
            </w:r>
            <w:r w:rsidRPr="00FA4454"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 w:rsidRPr="009B2706">
              <w:rPr>
                <w:spacing w:val="-1"/>
                <w:sz w:val="24"/>
                <w:szCs w:val="24"/>
              </w:rPr>
              <w:t>и служебных жилых помещений согласно [3], специализированных многоквартирных зданий для престарелых, а также многоквартирных помещений, в составе многофункциональных помещений, и многоквартирных зданий в составе многофункциональных зданий и комплексов.</w:t>
            </w:r>
          </w:p>
        </w:tc>
        <w:tc>
          <w:tcPr>
            <w:tcW w:w="8080" w:type="dxa"/>
          </w:tcPr>
          <w:p w:rsidR="00FA4454" w:rsidRPr="00FA4454" w:rsidRDefault="00FA4454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FA4454">
              <w:rPr>
                <w:rFonts w:ascii="Arial" w:hAnsi="Arial" w:cs="Arial"/>
              </w:rPr>
              <w:t xml:space="preserve">Положениями ч.1 ст.94 188-ФЗ </w:t>
            </w:r>
            <w:r>
              <w:rPr>
                <w:rFonts w:ascii="Arial" w:hAnsi="Arial" w:cs="Arial"/>
              </w:rPr>
              <w:t xml:space="preserve">Жилищный кодекс </w:t>
            </w:r>
            <w:r w:rsidRPr="00FA4454">
              <w:rPr>
                <w:rFonts w:ascii="Arial" w:hAnsi="Arial" w:cs="Arial"/>
              </w:rPr>
              <w:t>определены типы общежитий:</w:t>
            </w:r>
          </w:p>
          <w:p w:rsidR="00FA4454" w:rsidRPr="00FA4454" w:rsidRDefault="00FA4454" w:rsidP="00FA4454">
            <w:pPr>
              <w:jc w:val="both"/>
              <w:rPr>
                <w:rFonts w:ascii="Arial" w:hAnsi="Arial" w:cs="Arial"/>
              </w:rPr>
            </w:pPr>
            <w:r w:rsidRPr="00FA4454">
              <w:rPr>
                <w:rFonts w:ascii="Arial" w:hAnsi="Arial" w:cs="Arial"/>
              </w:rPr>
              <w:t>-для работников организации</w:t>
            </w:r>
          </w:p>
          <w:p w:rsidR="00FA4454" w:rsidRPr="00FA4454" w:rsidRDefault="00FA4454" w:rsidP="00FA4454">
            <w:pPr>
              <w:jc w:val="both"/>
              <w:rPr>
                <w:rFonts w:ascii="Arial" w:hAnsi="Arial" w:cs="Arial"/>
              </w:rPr>
            </w:pPr>
            <w:r w:rsidRPr="00FA4454">
              <w:rPr>
                <w:rFonts w:ascii="Arial" w:hAnsi="Arial" w:cs="Arial"/>
              </w:rPr>
              <w:t>-для учащихся</w:t>
            </w:r>
          </w:p>
          <w:p w:rsidR="00FA4454" w:rsidRPr="00FA4454" w:rsidRDefault="00FA4454" w:rsidP="00FA4454">
            <w:pPr>
              <w:jc w:val="both"/>
              <w:rPr>
                <w:rFonts w:ascii="Arial" w:hAnsi="Arial" w:cs="Arial"/>
              </w:rPr>
            </w:pPr>
            <w:r w:rsidRPr="00FA4454">
              <w:rPr>
                <w:rFonts w:ascii="Arial" w:hAnsi="Arial" w:cs="Arial"/>
              </w:rPr>
              <w:t>-семейные (гостиничного или квартирного типа)</w:t>
            </w:r>
          </w:p>
          <w:p w:rsidR="00FA4454" w:rsidRPr="00FA4454" w:rsidRDefault="00FA4454" w:rsidP="00FA4454">
            <w:pPr>
              <w:jc w:val="both"/>
              <w:rPr>
                <w:rFonts w:ascii="Arial" w:hAnsi="Arial" w:cs="Arial"/>
              </w:rPr>
            </w:pPr>
          </w:p>
          <w:p w:rsidR="00FA4454" w:rsidRPr="00FA4454" w:rsidRDefault="00FA4454" w:rsidP="00FA445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Предлагаю</w:t>
            </w:r>
            <w:r w:rsidRPr="00FA445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все три</w:t>
            </w:r>
            <w:r w:rsidRPr="00FA4454">
              <w:rPr>
                <w:rFonts w:ascii="Arial" w:hAnsi="Arial" w:cs="Arial"/>
              </w:rPr>
              <w:t xml:space="preserve"> по</w:t>
            </w:r>
            <w:r>
              <w:rPr>
                <w:rFonts w:ascii="Arial" w:hAnsi="Arial" w:cs="Arial"/>
              </w:rPr>
              <w:t>ложения включить в текст п.1.1 из</w:t>
            </w:r>
            <w:r w:rsidRPr="00FA4454">
              <w:rPr>
                <w:rFonts w:ascii="Arial" w:hAnsi="Arial" w:cs="Arial"/>
              </w:rPr>
              <w:t xml:space="preserve"> 188-ФЗ Жилищн</w:t>
            </w:r>
            <w:r>
              <w:rPr>
                <w:rFonts w:ascii="Arial" w:hAnsi="Arial" w:cs="Arial"/>
              </w:rPr>
              <w:t>ого</w:t>
            </w:r>
            <w:r w:rsidRPr="00FA4454">
              <w:rPr>
                <w:rFonts w:ascii="Arial" w:hAnsi="Arial" w:cs="Arial"/>
              </w:rPr>
              <w:t xml:space="preserve"> кодекс</w:t>
            </w:r>
            <w:r>
              <w:rPr>
                <w:rFonts w:ascii="Arial" w:hAnsi="Arial" w:cs="Arial"/>
              </w:rPr>
              <w:t>а</w:t>
            </w:r>
            <w:r w:rsidRPr="00FA4454">
              <w:rPr>
                <w:rFonts w:ascii="Arial" w:hAnsi="Arial" w:cs="Arial"/>
              </w:rPr>
              <w:t>.</w:t>
            </w:r>
          </w:p>
          <w:p w:rsidR="00135D56" w:rsidRDefault="00420952" w:rsidP="00AE3820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</w:rPr>
              <w:t>Ф</w:t>
            </w:r>
            <w:r w:rsidRPr="00FA4454">
              <w:rPr>
                <w:rFonts w:ascii="Arial" w:hAnsi="Arial" w:cs="Arial"/>
              </w:rPr>
              <w:t>ормулировка</w:t>
            </w:r>
            <w:r>
              <w:rPr>
                <w:rFonts w:ascii="Arial" w:hAnsi="Arial" w:cs="Arial"/>
              </w:rPr>
              <w:t xml:space="preserve"> </w:t>
            </w:r>
            <w:r w:rsidRPr="00FA4454">
              <w:rPr>
                <w:rFonts w:ascii="Arial" w:hAnsi="Arial" w:cs="Arial"/>
              </w:rPr>
              <w:t>«служебные жилые помещения</w:t>
            </w:r>
            <w:r>
              <w:rPr>
                <w:rFonts w:ascii="Arial" w:hAnsi="Arial" w:cs="Arial"/>
              </w:rPr>
              <w:t xml:space="preserve">» со ссылкой на </w:t>
            </w:r>
            <w:r w:rsidRPr="00FA4454">
              <w:rPr>
                <w:rFonts w:ascii="Arial" w:hAnsi="Arial" w:cs="Arial"/>
                <w:spacing w:val="-1"/>
              </w:rPr>
              <w:t>[3]</w:t>
            </w:r>
            <w:r>
              <w:rPr>
                <w:rFonts w:ascii="Arial" w:hAnsi="Arial" w:cs="Arial"/>
                <w:spacing w:val="-1"/>
              </w:rPr>
              <w:t xml:space="preserve"> – Жилищным кодексом не определена.</w:t>
            </w:r>
          </w:p>
          <w:p w:rsidR="00AE3820" w:rsidRPr="0015662F" w:rsidRDefault="00AE3820" w:rsidP="00AE3820">
            <w:pPr>
              <w:pStyle w:val="a8"/>
              <w:spacing w:before="240" w:line="276" w:lineRule="auto"/>
              <w:jc w:val="both"/>
              <w:rPr>
                <w:rFonts w:ascii="Arial" w:hAnsi="Arial" w:cs="Arial"/>
              </w:rPr>
            </w:pPr>
            <w:r w:rsidRPr="00FA39F2">
              <w:rPr>
                <w:rFonts w:ascii="Arial" w:hAnsi="Arial" w:cs="Arial"/>
                <w:i/>
              </w:rPr>
              <w:t>«</w:t>
            </w:r>
            <w:r>
              <w:rPr>
                <w:rFonts w:ascii="Arial" w:hAnsi="Arial" w:cs="Arial"/>
                <w:i/>
              </w:rPr>
              <w:t>Общежитие квартирного типа</w:t>
            </w:r>
            <w:r w:rsidRPr="0015662F">
              <w:rPr>
                <w:rFonts w:ascii="Arial" w:hAnsi="Arial" w:cs="Arial"/>
              </w:rPr>
              <w:t xml:space="preserve">» </w:t>
            </w:r>
            <w:r w:rsidRPr="00B325AB">
              <w:rPr>
                <w:rFonts w:ascii="Arial" w:hAnsi="Arial" w:cs="Arial"/>
              </w:rPr>
              <w:t>- нет определения данного термина.</w:t>
            </w:r>
            <w:r w:rsidRPr="0015662F">
              <w:rPr>
                <w:rFonts w:ascii="Arial" w:hAnsi="Arial" w:cs="Arial"/>
              </w:rPr>
              <w:t xml:space="preserve"> </w:t>
            </w:r>
          </w:p>
          <w:p w:rsidR="00AE3820" w:rsidRDefault="00AE3820" w:rsidP="00E50638">
            <w:pPr>
              <w:spacing w:before="240" w:line="276" w:lineRule="auto"/>
              <w:jc w:val="both"/>
              <w:rPr>
                <w:rFonts w:ascii="Arial" w:hAnsi="Arial" w:cs="Arial"/>
              </w:rPr>
            </w:pPr>
            <w:r w:rsidRPr="00AE3820">
              <w:rPr>
                <w:rFonts w:ascii="Arial" w:hAnsi="Arial" w:cs="Arial"/>
              </w:rPr>
              <w:t>Предлагаю</w:t>
            </w:r>
            <w:r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</w:rPr>
              <w:t xml:space="preserve"> Дать определение термина </w:t>
            </w:r>
            <w:r w:rsidRPr="00FA39F2">
              <w:rPr>
                <w:rFonts w:ascii="Arial" w:hAnsi="Arial" w:cs="Arial"/>
                <w:i/>
              </w:rPr>
              <w:t>«</w:t>
            </w:r>
            <w:r>
              <w:rPr>
                <w:rFonts w:ascii="Arial" w:hAnsi="Arial" w:cs="Arial"/>
                <w:i/>
              </w:rPr>
              <w:t>общежитие квартирного типа</w:t>
            </w:r>
            <w:r w:rsidRPr="00FA39F2">
              <w:rPr>
                <w:rFonts w:ascii="Arial" w:hAnsi="Arial" w:cs="Arial"/>
                <w:i/>
              </w:rPr>
              <w:t>»</w:t>
            </w:r>
            <w:r w:rsidRPr="005C37A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Или, если такое определение уже дано в каком-либо документе, дать ссылку на этот документ. Либо исключить термин </w:t>
            </w:r>
            <w:r w:rsidRPr="00FA39F2">
              <w:rPr>
                <w:rFonts w:ascii="Arial" w:hAnsi="Arial" w:cs="Arial"/>
                <w:i/>
              </w:rPr>
              <w:t>«</w:t>
            </w:r>
            <w:r>
              <w:rPr>
                <w:rFonts w:ascii="Arial" w:hAnsi="Arial" w:cs="Arial"/>
                <w:i/>
              </w:rPr>
              <w:t>общежитие квартирного типа</w:t>
            </w:r>
            <w:r w:rsidRPr="00FA39F2">
              <w:rPr>
                <w:rFonts w:ascii="Arial" w:hAnsi="Arial" w:cs="Arial"/>
                <w:i/>
              </w:rPr>
              <w:t>»</w:t>
            </w:r>
            <w:r w:rsidRPr="005C37A8">
              <w:rPr>
                <w:rFonts w:ascii="Arial" w:hAnsi="Arial" w:cs="Arial"/>
              </w:rPr>
              <w:t>.</w:t>
            </w:r>
          </w:p>
          <w:p w:rsidR="000D165D" w:rsidRDefault="000D165D" w:rsidP="000D165D">
            <w:pPr>
              <w:ind w:left="33"/>
              <w:rPr>
                <w:rFonts w:ascii="Arial" w:hAnsi="Arial" w:cs="Arial"/>
                <w:color w:val="000000"/>
              </w:rPr>
            </w:pPr>
          </w:p>
          <w:p w:rsidR="000D165D" w:rsidRPr="002463CB" w:rsidRDefault="000D165D" w:rsidP="000D165D">
            <w:pPr>
              <w:ind w:left="33"/>
              <w:rPr>
                <w:rFonts w:ascii="Arial" w:hAnsi="Arial" w:cs="Arial"/>
                <w:color w:val="000000"/>
              </w:rPr>
            </w:pPr>
            <w:r w:rsidRPr="002463CB">
              <w:rPr>
                <w:rFonts w:ascii="Arial" w:hAnsi="Arial" w:cs="Arial"/>
                <w:color w:val="000000"/>
              </w:rPr>
              <w:lastRenderedPageBreak/>
              <w:t>-СП 2.1.2.2844-11 Санитарно-эпидемиологические требования к устройству, оборудованию и содержанию общежитий для работников организаций и обучающихся образовательных учреждений (Введен с 01.09.2011)</w:t>
            </w:r>
          </w:p>
          <w:p w:rsidR="000D165D" w:rsidRPr="002463CB" w:rsidRDefault="000D165D" w:rsidP="000D165D">
            <w:pPr>
              <w:ind w:left="33" w:firstLine="317"/>
              <w:rPr>
                <w:rFonts w:ascii="Arial" w:hAnsi="Arial" w:cs="Arial"/>
                <w:color w:val="000000"/>
              </w:rPr>
            </w:pPr>
            <w:r w:rsidRPr="002463CB">
              <w:rPr>
                <w:rFonts w:ascii="Arial" w:hAnsi="Arial" w:cs="Arial"/>
                <w:color w:val="000000"/>
              </w:rPr>
              <w:t>- НП 1.3-69 Помещения жилых корпусов общежитий (</w:t>
            </w:r>
            <w:r>
              <w:rPr>
                <w:rFonts w:ascii="Arial" w:hAnsi="Arial" w:cs="Arial"/>
                <w:color w:val="000000"/>
              </w:rPr>
              <w:t>Действует, но морально устарел)</w:t>
            </w:r>
          </w:p>
          <w:p w:rsidR="000D165D" w:rsidRDefault="000D165D" w:rsidP="000D165D">
            <w:pPr>
              <w:spacing w:before="240" w:line="276" w:lineRule="auto"/>
              <w:jc w:val="both"/>
              <w:rPr>
                <w:rFonts w:ascii="Arial" w:hAnsi="Arial" w:cs="Arial"/>
                <w:b/>
              </w:rPr>
            </w:pPr>
            <w:r w:rsidRPr="00B325AB">
              <w:rPr>
                <w:rFonts w:ascii="Arial" w:hAnsi="Arial" w:cs="Arial"/>
                <w:b/>
              </w:rPr>
              <w:t xml:space="preserve">Предложение включить изменением в СП 54.13330 </w:t>
            </w:r>
            <w:r w:rsidRPr="000D165D">
              <w:rPr>
                <w:rFonts w:ascii="Arial" w:hAnsi="Arial" w:cs="Arial"/>
                <w:b/>
                <w:u w:val="single"/>
              </w:rPr>
              <w:t>новую Главу «Нормы проектирования общежитий»</w:t>
            </w:r>
            <w:r w:rsidRPr="00B325AB">
              <w:rPr>
                <w:rFonts w:ascii="Arial" w:hAnsi="Arial" w:cs="Arial"/>
                <w:b/>
              </w:rPr>
              <w:t>, а также необходимую терминологию.</w:t>
            </w:r>
          </w:p>
          <w:p w:rsidR="001A5D36" w:rsidRPr="001A5D36" w:rsidRDefault="001A5D36" w:rsidP="000D165D">
            <w:pPr>
              <w:spacing w:before="240" w:line="276" w:lineRule="auto"/>
              <w:jc w:val="both"/>
              <w:rPr>
                <w:rFonts w:ascii="Arial" w:hAnsi="Arial" w:cs="Arial"/>
              </w:rPr>
            </w:pPr>
            <w:r w:rsidRPr="001A5D36">
              <w:rPr>
                <w:rFonts w:ascii="Arial" w:hAnsi="Arial" w:cs="Arial"/>
                <w:b/>
              </w:rPr>
              <w:t>*</w:t>
            </w:r>
            <w:r>
              <w:rPr>
                <w:rFonts w:ascii="Arial" w:hAnsi="Arial" w:cs="Arial"/>
                <w:b/>
              </w:rPr>
              <w:t xml:space="preserve">Дополнить пункт предложением о запрете размещения Хостелов в жилых домах, а также встройках в жилые дома. Для справки что такое Хостелы и требования к ним см. </w:t>
            </w:r>
            <w:hyperlink r:id="rId10" w:history="1">
              <w:r w:rsidRPr="00AB5944">
                <w:rPr>
                  <w:rStyle w:val="a9"/>
                  <w:rFonts w:ascii="Arial" w:hAnsi="Arial" w:cs="Arial"/>
                  <w:b/>
                </w:rPr>
                <w:t>http://www.garant.ru/news/695151/</w:t>
              </w:r>
            </w:hyperlink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20952" w:rsidRPr="007815F0" w:rsidTr="00E076B4">
        <w:tc>
          <w:tcPr>
            <w:tcW w:w="704" w:type="dxa"/>
          </w:tcPr>
          <w:p w:rsidR="00420952" w:rsidRPr="00B63019" w:rsidRDefault="00420952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F7F58" w:rsidRDefault="00CF7F58" w:rsidP="00CF7F58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1 Область применения</w:t>
            </w:r>
          </w:p>
          <w:p w:rsidR="00420952" w:rsidRDefault="00CF7F58" w:rsidP="00CF7F58">
            <w:pPr>
              <w:tabs>
                <w:tab w:val="left" w:pos="9900"/>
              </w:tabs>
              <w:spacing w:before="240"/>
              <w:ind w:left="63"/>
              <w:jc w:val="both"/>
              <w:rPr>
                <w:b/>
                <w:spacing w:val="-1"/>
                <w:sz w:val="24"/>
                <w:szCs w:val="24"/>
              </w:rPr>
            </w:pPr>
            <w:r w:rsidRPr="00955564">
              <w:rPr>
                <w:sz w:val="24"/>
                <w:szCs w:val="24"/>
              </w:rPr>
              <w:t>1.1</w:t>
            </w:r>
            <w:r w:rsidRPr="00955564">
              <w:rPr>
                <w:spacing w:val="21"/>
                <w:sz w:val="24"/>
                <w:szCs w:val="24"/>
              </w:rPr>
              <w:t xml:space="preserve"> </w:t>
            </w:r>
            <w:r w:rsidRPr="00955564">
              <w:rPr>
                <w:spacing w:val="-2"/>
                <w:sz w:val="24"/>
                <w:szCs w:val="24"/>
              </w:rPr>
              <w:t>Настоящий</w:t>
            </w:r>
            <w:r w:rsidRPr="00955564">
              <w:rPr>
                <w:spacing w:val="21"/>
                <w:sz w:val="24"/>
                <w:szCs w:val="24"/>
              </w:rPr>
              <w:t xml:space="preserve"> </w:t>
            </w:r>
            <w:r w:rsidRPr="00955564">
              <w:rPr>
                <w:spacing w:val="-2"/>
                <w:sz w:val="24"/>
                <w:szCs w:val="24"/>
              </w:rPr>
              <w:t>свод</w:t>
            </w:r>
            <w:r w:rsidRPr="00955564">
              <w:rPr>
                <w:spacing w:val="21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правил</w:t>
            </w:r>
            <w:r w:rsidRPr="00955564">
              <w:rPr>
                <w:spacing w:val="19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(далее</w:t>
            </w:r>
            <w:r w:rsidRPr="00955564">
              <w:rPr>
                <w:spacing w:val="18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по</w:t>
            </w:r>
            <w:r w:rsidRPr="00955564">
              <w:rPr>
                <w:spacing w:val="21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тексту</w:t>
            </w:r>
            <w:r w:rsidRPr="00955564">
              <w:rPr>
                <w:spacing w:val="16"/>
                <w:sz w:val="24"/>
                <w:szCs w:val="24"/>
              </w:rPr>
              <w:t xml:space="preserve"> </w:t>
            </w:r>
            <w:r w:rsidRPr="00955564">
              <w:rPr>
                <w:sz w:val="24"/>
                <w:szCs w:val="24"/>
              </w:rPr>
              <w:t>–</w:t>
            </w:r>
            <w:r w:rsidRPr="00955564">
              <w:rPr>
                <w:spacing w:val="21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СП)</w:t>
            </w:r>
            <w:r w:rsidRPr="00955564">
              <w:rPr>
                <w:spacing w:val="20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распространяется</w:t>
            </w:r>
            <w:r w:rsidRPr="00955564">
              <w:rPr>
                <w:spacing w:val="18"/>
                <w:sz w:val="24"/>
                <w:szCs w:val="24"/>
              </w:rPr>
              <w:t xml:space="preserve"> </w:t>
            </w:r>
            <w:r w:rsidRPr="00955564">
              <w:rPr>
                <w:sz w:val="24"/>
                <w:szCs w:val="24"/>
              </w:rPr>
              <w:t>на</w:t>
            </w:r>
            <w:r w:rsidRPr="00955564">
              <w:rPr>
                <w:spacing w:val="37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проектирование</w:t>
            </w:r>
            <w:r w:rsidRPr="00955564">
              <w:rPr>
                <w:spacing w:val="14"/>
                <w:sz w:val="24"/>
                <w:szCs w:val="24"/>
              </w:rPr>
              <w:t xml:space="preserve"> </w:t>
            </w:r>
            <w:r w:rsidRPr="00955564">
              <w:rPr>
                <w:spacing w:val="-2"/>
                <w:sz w:val="24"/>
                <w:szCs w:val="24"/>
              </w:rPr>
              <w:t>вновь</w:t>
            </w:r>
            <w:r w:rsidRPr="00955564">
              <w:rPr>
                <w:spacing w:val="12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строящихся,</w:t>
            </w:r>
            <w:r w:rsidRPr="00955564">
              <w:rPr>
                <w:spacing w:val="13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реконструируемых,</w:t>
            </w:r>
            <w:r w:rsidRPr="00955564">
              <w:rPr>
                <w:spacing w:val="13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капитально</w:t>
            </w:r>
            <w:r w:rsidRPr="00955564">
              <w:rPr>
                <w:spacing w:val="15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ремонтируемых,</w:t>
            </w:r>
            <w:r w:rsidRPr="00955564">
              <w:rPr>
                <w:spacing w:val="43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многоквартирных</w:t>
            </w:r>
            <w:r w:rsidRPr="00955564">
              <w:rPr>
                <w:spacing w:val="34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жилых</w:t>
            </w:r>
            <w:r w:rsidRPr="00955564">
              <w:rPr>
                <w:spacing w:val="36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зданий</w:t>
            </w:r>
            <w:r w:rsidRPr="00955564">
              <w:rPr>
                <w:spacing w:val="36"/>
                <w:sz w:val="24"/>
                <w:szCs w:val="24"/>
              </w:rPr>
              <w:t xml:space="preserve"> </w:t>
            </w:r>
            <w:r w:rsidRPr="00955564">
              <w:rPr>
                <w:spacing w:val="-2"/>
                <w:sz w:val="24"/>
                <w:szCs w:val="24"/>
              </w:rPr>
              <w:t>(далее</w:t>
            </w:r>
            <w:r w:rsidRPr="00955564">
              <w:rPr>
                <w:spacing w:val="35"/>
                <w:sz w:val="24"/>
                <w:szCs w:val="24"/>
              </w:rPr>
              <w:t xml:space="preserve"> </w:t>
            </w:r>
            <w:r w:rsidRPr="00955564">
              <w:rPr>
                <w:sz w:val="24"/>
                <w:szCs w:val="24"/>
              </w:rPr>
              <w:t>по</w:t>
            </w:r>
            <w:r w:rsidRPr="00955564">
              <w:rPr>
                <w:spacing w:val="36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тексту</w:t>
            </w:r>
            <w:r w:rsidRPr="00955564">
              <w:rPr>
                <w:spacing w:val="30"/>
                <w:sz w:val="24"/>
                <w:szCs w:val="24"/>
              </w:rPr>
              <w:t xml:space="preserve"> </w:t>
            </w:r>
            <w:r w:rsidRPr="00955564">
              <w:rPr>
                <w:sz w:val="24"/>
                <w:szCs w:val="24"/>
              </w:rPr>
              <w:t>–</w:t>
            </w:r>
            <w:r w:rsidRPr="00955564">
              <w:rPr>
                <w:spacing w:val="36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многоквартирных</w:t>
            </w:r>
            <w:r w:rsidRPr="00955564">
              <w:rPr>
                <w:spacing w:val="36"/>
                <w:sz w:val="24"/>
                <w:szCs w:val="24"/>
              </w:rPr>
              <w:t xml:space="preserve"> </w:t>
            </w:r>
            <w:r w:rsidRPr="00955564">
              <w:rPr>
                <w:spacing w:val="-2"/>
                <w:sz w:val="24"/>
                <w:szCs w:val="24"/>
              </w:rPr>
              <w:t>зданий)</w:t>
            </w:r>
            <w:r w:rsidRPr="00955564">
              <w:rPr>
                <w:spacing w:val="49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высотой</w:t>
            </w:r>
            <w:r w:rsidRPr="00955564">
              <w:rPr>
                <w:spacing w:val="26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пожарно-технической</w:t>
            </w:r>
            <w:r w:rsidRPr="00955564">
              <w:rPr>
                <w:spacing w:val="49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до</w:t>
            </w:r>
            <w:r w:rsidRPr="00955564">
              <w:rPr>
                <w:spacing w:val="26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75</w:t>
            </w:r>
            <w:r w:rsidRPr="00955564">
              <w:rPr>
                <w:spacing w:val="24"/>
                <w:sz w:val="24"/>
                <w:szCs w:val="24"/>
              </w:rPr>
              <w:t xml:space="preserve"> </w:t>
            </w:r>
            <w:r w:rsidRPr="00955564">
              <w:rPr>
                <w:sz w:val="24"/>
                <w:szCs w:val="24"/>
              </w:rPr>
              <w:t>м</w:t>
            </w:r>
            <w:r w:rsidRPr="00955564">
              <w:rPr>
                <w:spacing w:val="25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(здесь</w:t>
            </w:r>
            <w:r w:rsidRPr="00955564">
              <w:rPr>
                <w:spacing w:val="21"/>
                <w:sz w:val="24"/>
                <w:szCs w:val="24"/>
              </w:rPr>
              <w:t xml:space="preserve"> </w:t>
            </w:r>
            <w:r w:rsidRPr="00955564">
              <w:rPr>
                <w:sz w:val="24"/>
                <w:szCs w:val="24"/>
              </w:rPr>
              <w:t>и</w:t>
            </w:r>
            <w:r w:rsidRPr="00955564">
              <w:rPr>
                <w:spacing w:val="26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далее</w:t>
            </w:r>
            <w:r w:rsidRPr="00955564">
              <w:rPr>
                <w:spacing w:val="23"/>
                <w:sz w:val="24"/>
                <w:szCs w:val="24"/>
              </w:rPr>
              <w:t xml:space="preserve"> </w:t>
            </w:r>
            <w:r w:rsidRPr="00955564">
              <w:rPr>
                <w:sz w:val="24"/>
                <w:szCs w:val="24"/>
              </w:rPr>
              <w:t>по</w:t>
            </w:r>
            <w:r w:rsidRPr="00955564">
              <w:rPr>
                <w:spacing w:val="26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тексту</w:t>
            </w:r>
            <w:r w:rsidRPr="00955564">
              <w:rPr>
                <w:spacing w:val="21"/>
                <w:sz w:val="24"/>
                <w:szCs w:val="24"/>
              </w:rPr>
              <w:t xml:space="preserve"> </w:t>
            </w:r>
            <w:r w:rsidRPr="00CF7F58">
              <w:rPr>
                <w:color w:val="FF0000"/>
                <w:spacing w:val="-1"/>
                <w:sz w:val="24"/>
                <w:szCs w:val="24"/>
                <w:u w:val="single"/>
              </w:rPr>
              <w:t>принятой</w:t>
            </w:r>
            <w:r w:rsidRPr="00CF7F58">
              <w:rPr>
                <w:color w:val="FF0000"/>
                <w:spacing w:val="23"/>
                <w:sz w:val="24"/>
                <w:szCs w:val="24"/>
                <w:u w:val="single"/>
              </w:rPr>
              <w:t xml:space="preserve"> </w:t>
            </w:r>
            <w:r w:rsidRPr="00CF7F58">
              <w:rPr>
                <w:color w:val="FF0000"/>
                <w:sz w:val="24"/>
                <w:szCs w:val="24"/>
                <w:u w:val="single"/>
              </w:rPr>
              <w:t>в</w:t>
            </w:r>
            <w:r w:rsidRPr="00CF7F58">
              <w:rPr>
                <w:color w:val="FF0000"/>
                <w:spacing w:val="35"/>
                <w:sz w:val="24"/>
                <w:szCs w:val="24"/>
                <w:u w:val="single"/>
              </w:rPr>
              <w:t xml:space="preserve"> </w:t>
            </w:r>
            <w:r w:rsidRPr="00CF7F58">
              <w:rPr>
                <w:color w:val="FF0000"/>
                <w:spacing w:val="-1"/>
                <w:sz w:val="24"/>
                <w:szCs w:val="24"/>
                <w:u w:val="single"/>
              </w:rPr>
              <w:t>соответствии</w:t>
            </w:r>
            <w:r w:rsidRPr="00CF7F58">
              <w:rPr>
                <w:color w:val="FF0000"/>
                <w:spacing w:val="5"/>
                <w:sz w:val="24"/>
                <w:szCs w:val="24"/>
                <w:u w:val="single"/>
              </w:rPr>
              <w:t xml:space="preserve"> </w:t>
            </w:r>
            <w:r w:rsidRPr="00CF7F58">
              <w:rPr>
                <w:color w:val="FF0000"/>
                <w:sz w:val="24"/>
                <w:szCs w:val="24"/>
                <w:u w:val="single"/>
              </w:rPr>
              <w:t>с</w:t>
            </w:r>
            <w:r w:rsidRPr="00CF7F58">
              <w:rPr>
                <w:color w:val="FF0000"/>
                <w:spacing w:val="4"/>
                <w:sz w:val="24"/>
                <w:szCs w:val="24"/>
                <w:u w:val="single"/>
              </w:rPr>
              <w:t xml:space="preserve"> </w:t>
            </w:r>
            <w:r w:rsidRPr="00CF7F58">
              <w:rPr>
                <w:color w:val="FF0000"/>
                <w:spacing w:val="-1"/>
                <w:sz w:val="24"/>
                <w:szCs w:val="24"/>
                <w:u w:val="single"/>
              </w:rPr>
              <w:t>СП</w:t>
            </w:r>
            <w:r w:rsidRPr="00CF7F58">
              <w:rPr>
                <w:color w:val="FF0000"/>
                <w:spacing w:val="3"/>
                <w:sz w:val="24"/>
                <w:szCs w:val="24"/>
                <w:u w:val="single"/>
              </w:rPr>
              <w:t xml:space="preserve"> </w:t>
            </w:r>
            <w:r w:rsidRPr="00CF7F58">
              <w:rPr>
                <w:color w:val="FF0000"/>
                <w:spacing w:val="-1"/>
                <w:sz w:val="24"/>
                <w:szCs w:val="24"/>
                <w:u w:val="single"/>
              </w:rPr>
              <w:t>2.13130</w:t>
            </w:r>
            <w:r w:rsidRPr="00CF7F58">
              <w:rPr>
                <w:color w:val="FF0000"/>
                <w:spacing w:val="4"/>
                <w:sz w:val="24"/>
                <w:szCs w:val="24"/>
              </w:rPr>
              <w:t xml:space="preserve"> </w:t>
            </w:r>
            <w:r w:rsidRPr="00955564">
              <w:rPr>
                <w:sz w:val="24"/>
                <w:szCs w:val="24"/>
              </w:rPr>
              <w:t>и</w:t>
            </w:r>
            <w:r w:rsidRPr="00955564">
              <w:rPr>
                <w:spacing w:val="5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СП</w:t>
            </w:r>
            <w:r w:rsidRPr="00955564">
              <w:rPr>
                <w:spacing w:val="3"/>
                <w:sz w:val="24"/>
                <w:szCs w:val="24"/>
              </w:rPr>
              <w:t xml:space="preserve"> </w:t>
            </w:r>
            <w:r w:rsidRPr="00955564">
              <w:rPr>
                <w:spacing w:val="-1"/>
                <w:sz w:val="24"/>
                <w:szCs w:val="24"/>
              </w:rPr>
              <w:t>118.13330).</w:t>
            </w:r>
            <w:r>
              <w:t xml:space="preserve">  </w:t>
            </w:r>
            <w:r>
              <w:rPr>
                <w:spacing w:val="12"/>
              </w:rPr>
              <w:t xml:space="preserve"> </w:t>
            </w:r>
          </w:p>
        </w:tc>
        <w:tc>
          <w:tcPr>
            <w:tcW w:w="8080" w:type="dxa"/>
          </w:tcPr>
          <w:p w:rsidR="00CF7F58" w:rsidRPr="00CF7F58" w:rsidRDefault="00CF7F58" w:rsidP="00CF7F58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CF7F58">
              <w:rPr>
                <w:rFonts w:ascii="Arial" w:hAnsi="Arial" w:cs="Arial"/>
                <w:bCs/>
                <w:color w:val="000000"/>
              </w:rPr>
              <w:t>Запись со ссылкой на СП 2.13130 – ошибочна, в документе отсутствует определение высоты пожарно-технической. Запись об определении высоты записана в п. 3.1 СП 1.13130.2009</w:t>
            </w:r>
          </w:p>
          <w:p w:rsidR="00CF7F58" w:rsidRPr="00CF7F58" w:rsidRDefault="00CF7F58" w:rsidP="00CF7F58">
            <w:pPr>
              <w:spacing w:before="240" w:after="240" w:line="276" w:lineRule="auto"/>
              <w:rPr>
                <w:rFonts w:ascii="Arial" w:hAnsi="Arial" w:cs="Arial"/>
                <w:bCs/>
                <w:color w:val="000000"/>
              </w:rPr>
            </w:pPr>
            <w:r w:rsidRPr="00CF7F58">
              <w:rPr>
                <w:rFonts w:ascii="Arial" w:hAnsi="Arial" w:cs="Arial"/>
                <w:bCs/>
                <w:color w:val="000000"/>
              </w:rPr>
              <w:t>Выдержка из СП 118.13330.2012 изм.1:</w:t>
            </w:r>
          </w:p>
          <w:p w:rsidR="00CF7F58" w:rsidRPr="00CF7F58" w:rsidRDefault="00CF7F58" w:rsidP="00CF7F58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i/>
                <w:color w:val="000000"/>
              </w:rPr>
            </w:pPr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Б.5*</w:t>
            </w:r>
            <w:r w:rsidRPr="00CF7F58">
              <w:rPr>
                <w:rStyle w:val="apple-converted-space"/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 </w:t>
            </w:r>
            <w:r w:rsidRPr="00CF7F58">
              <w:rPr>
                <w:rFonts w:ascii="Arial" w:hAnsi="Arial" w:cs="Arial"/>
                <w:b/>
                <w:bCs/>
                <w:i/>
                <w:color w:val="2D2D2D"/>
                <w:spacing w:val="2"/>
                <w:shd w:val="clear" w:color="auto" w:fill="FFFFFF"/>
              </w:rPr>
              <w:t>высота здания (пожарно-техническая):</w:t>
            </w:r>
            <w:r w:rsidRPr="00CF7F58">
              <w:rPr>
                <w:rStyle w:val="apple-converted-space"/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 </w:t>
            </w:r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Расстояние между отметкой поверхности проезда для пожарных машин и:</w:t>
            </w:r>
            <w:r w:rsidRPr="00CF7F58">
              <w:rPr>
                <w:rStyle w:val="apple-converted-space"/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 </w:t>
            </w:r>
            <w:r w:rsidRPr="00CF7F58">
              <w:rPr>
                <w:rFonts w:ascii="Arial" w:hAnsi="Arial" w:cs="Arial"/>
                <w:i/>
                <w:color w:val="2D2D2D"/>
                <w:spacing w:val="2"/>
              </w:rPr>
              <w:br/>
            </w:r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нижней границей открывающегося проема (окна) в наружной стене верхнего этажа;</w:t>
            </w:r>
            <w:r w:rsidRPr="00CF7F58">
              <w:rPr>
                <w:rFonts w:ascii="Arial" w:hAnsi="Arial" w:cs="Arial"/>
                <w:i/>
                <w:color w:val="2D2D2D"/>
                <w:spacing w:val="2"/>
              </w:rPr>
              <w:br/>
            </w:r>
            <w:proofErr w:type="spellStart"/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полусуммой</w:t>
            </w:r>
            <w:proofErr w:type="spellEnd"/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 xml:space="preserve"> отметок пола и потолка помещений верхнего этажа при не открывающихся окнах (проемах);</w:t>
            </w:r>
            <w:r w:rsidRPr="00CF7F58">
              <w:rPr>
                <w:rFonts w:ascii="Arial" w:hAnsi="Arial" w:cs="Arial"/>
                <w:i/>
                <w:color w:val="2D2D2D"/>
                <w:spacing w:val="2"/>
              </w:rPr>
              <w:br/>
            </w:r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или верхней границей ограждения эксплуатируемой кровли здания;</w:t>
            </w:r>
            <w:r w:rsidRPr="00CF7F58">
              <w:rPr>
                <w:rFonts w:ascii="Arial" w:hAnsi="Arial" w:cs="Arial"/>
                <w:i/>
                <w:color w:val="2D2D2D"/>
                <w:spacing w:val="2"/>
              </w:rPr>
              <w:br/>
            </w:r>
            <w:r w:rsidRPr="00CF7F58">
              <w:rPr>
                <w:rFonts w:ascii="Arial" w:hAnsi="Arial" w:cs="Arial"/>
                <w:i/>
                <w:color w:val="2D2D2D"/>
                <w:spacing w:val="2"/>
              </w:rPr>
              <w:br/>
            </w:r>
            <w:r w:rsidRPr="00CF7F58">
              <w:rPr>
                <w:rFonts w:ascii="Arial" w:hAnsi="Arial" w:cs="Arial"/>
                <w:b/>
                <w:i/>
                <w:color w:val="2D2D2D"/>
                <w:spacing w:val="2"/>
                <w:shd w:val="clear" w:color="auto" w:fill="FFFFFF"/>
              </w:rPr>
              <w:t>высота здания (архитектурная):</w:t>
            </w:r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 xml:space="preserve"> Одна из основных характеристик здания, определяемая количеством этажей или вертикальным линейным размером от проектной отметки земли до наивысшей отметки конструктивного элемента здания: парапет плоской кровли; карниз, конек или фронтон скатной крыши; купол; шпиль; башня, которые устанавливаются для определения высоты при архитектурно-композиционном решении объекта в окружающей среде.</w:t>
            </w:r>
            <w:r w:rsidRPr="00CF7F58">
              <w:rPr>
                <w:rStyle w:val="apple-converted-space"/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 </w:t>
            </w:r>
            <w:r w:rsidRPr="00CF7F58">
              <w:rPr>
                <w:rFonts w:ascii="Arial" w:hAnsi="Arial" w:cs="Arial"/>
                <w:i/>
                <w:color w:val="2D2D2D"/>
                <w:spacing w:val="2"/>
              </w:rPr>
              <w:br/>
            </w:r>
            <w:r w:rsidRPr="00CF7F58">
              <w:rPr>
                <w:rFonts w:ascii="Arial" w:hAnsi="Arial" w:cs="Arial"/>
                <w:i/>
                <w:color w:val="2D2D2D"/>
                <w:spacing w:val="2"/>
              </w:rPr>
              <w:br/>
            </w:r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Примечание - Крышные антенны, молниеотводы и другие инженерные устройства не учитываются.</w:t>
            </w:r>
          </w:p>
          <w:p w:rsidR="00CF7F58" w:rsidRPr="00CF7F58" w:rsidRDefault="00CF7F58" w:rsidP="00CF7F58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CF7F58">
              <w:rPr>
                <w:rFonts w:ascii="Arial" w:hAnsi="Arial" w:cs="Arial"/>
                <w:bCs/>
                <w:color w:val="000000"/>
              </w:rPr>
              <w:t xml:space="preserve">Выдержка из СП 1.13130.2009 </w:t>
            </w:r>
            <w:r w:rsidR="00E50638">
              <w:rPr>
                <w:rFonts w:ascii="Arial" w:hAnsi="Arial" w:cs="Arial"/>
                <w:bCs/>
                <w:color w:val="000000"/>
              </w:rPr>
              <w:t>изм</w:t>
            </w:r>
            <w:r w:rsidRPr="00CF7F58">
              <w:rPr>
                <w:rFonts w:ascii="Arial" w:hAnsi="Arial" w:cs="Arial"/>
                <w:bCs/>
                <w:color w:val="000000"/>
              </w:rPr>
              <w:t>.1:</w:t>
            </w:r>
          </w:p>
          <w:p w:rsidR="00CF7F58" w:rsidRPr="00CF7F58" w:rsidRDefault="00CF7F58" w:rsidP="00CF7F58">
            <w:pPr>
              <w:spacing w:before="240" w:after="240" w:line="276" w:lineRule="auto"/>
              <w:jc w:val="both"/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</w:pPr>
            <w:r w:rsidRPr="00CF7F58">
              <w:rPr>
                <w:rFonts w:ascii="Arial" w:hAnsi="Arial" w:cs="Arial"/>
                <w:b/>
                <w:i/>
                <w:color w:val="2D2D2D"/>
                <w:spacing w:val="2"/>
                <w:shd w:val="clear" w:color="auto" w:fill="FFFFFF"/>
              </w:rPr>
              <w:lastRenderedPageBreak/>
              <w:t>3.1</w:t>
            </w:r>
            <w:r w:rsidRPr="00CF7F58">
              <w:rPr>
                <w:rFonts w:ascii="Arial" w:hAnsi="Arial" w:cs="Arial"/>
                <w:b/>
                <w:i/>
              </w:rPr>
              <w:t> </w:t>
            </w:r>
            <w:r w:rsidRPr="00CF7F58">
              <w:rPr>
                <w:rFonts w:ascii="Arial" w:hAnsi="Arial" w:cs="Arial"/>
                <w:b/>
                <w:i/>
                <w:color w:val="2D2D2D"/>
                <w:spacing w:val="2"/>
                <w:shd w:val="clear" w:color="auto" w:fill="FFFFFF"/>
              </w:rPr>
              <w:t>высота здания:</w:t>
            </w:r>
            <w:r w:rsidRPr="00CF7F58">
              <w:rPr>
                <w:rFonts w:ascii="Arial" w:hAnsi="Arial" w:cs="Arial"/>
                <w:i/>
              </w:rPr>
              <w:t> </w:t>
            </w:r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 xml:space="preserve">Высота здания определяется высотой расположения верхнего этажа, не считая верхнего технического этажа, а высота расположения этажа определяется разностью отметок поверхности проезда для пожарных машин и нижней границы открывающегося проема (окна) в наружной стене. При отсутствии открывающихся окон (проемов) высота расположения этажа определяется </w:t>
            </w:r>
            <w:proofErr w:type="spellStart"/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>полусуммой</w:t>
            </w:r>
            <w:proofErr w:type="spellEnd"/>
            <w:r w:rsidRPr="00CF7F58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 xml:space="preserve"> отметок пола и потолка этажа. При наличии эксплуатируемого покрытия высота здания определяется по максимальному значению разницы отметок поверхности проездов для пожарных машин и верхней границы ограждений покрытия.</w:t>
            </w:r>
          </w:p>
          <w:p w:rsidR="00420952" w:rsidRPr="00FA4454" w:rsidRDefault="00CF7F58" w:rsidP="00E50638">
            <w:pPr>
              <w:spacing w:after="240"/>
              <w:jc w:val="both"/>
              <w:rPr>
                <w:rFonts w:ascii="Arial" w:hAnsi="Arial" w:cs="Arial"/>
              </w:rPr>
            </w:pPr>
            <w:r w:rsidRPr="00CF7F58">
              <w:rPr>
                <w:rFonts w:ascii="Arial" w:hAnsi="Arial" w:cs="Arial"/>
                <w:color w:val="000000"/>
              </w:rPr>
              <w:t>Вывод: Термины и определения имеют существенные отличия, поэтому запись в соответствии здесь не подходит. Указать конкретный термин с определением в нужном документе.</w:t>
            </w:r>
          </w:p>
        </w:tc>
      </w:tr>
      <w:tr w:rsidR="004A751D" w:rsidRPr="007815F0" w:rsidTr="00E076B4">
        <w:tc>
          <w:tcPr>
            <w:tcW w:w="704" w:type="dxa"/>
          </w:tcPr>
          <w:p w:rsidR="004A751D" w:rsidRPr="00B63019" w:rsidRDefault="004A751D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913E45" w:rsidRPr="00913E45" w:rsidRDefault="00913E45" w:rsidP="00913E45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</w:pPr>
            <w:r>
              <w:rPr>
                <w:b/>
                <w:spacing w:val="-1"/>
                <w:sz w:val="24"/>
                <w:szCs w:val="24"/>
              </w:rPr>
              <w:t>1 Область применения</w:t>
            </w:r>
            <w:r w:rsidRPr="00913E45">
              <w:t xml:space="preserve"> </w:t>
            </w:r>
          </w:p>
          <w:p w:rsidR="00913E45" w:rsidRDefault="00913E45" w:rsidP="00913E45">
            <w:pPr>
              <w:pStyle w:val="af0"/>
              <w:widowControl/>
              <w:numPr>
                <w:ilvl w:val="1"/>
                <w:numId w:val="25"/>
              </w:numPr>
              <w:kinsoku w:val="0"/>
              <w:overflowPunct w:val="0"/>
              <w:autoSpaceDE/>
              <w:autoSpaceDN/>
              <w:adjustRightInd/>
              <w:spacing w:after="120"/>
              <w:ind w:left="63" w:right="99" w:firstLine="0"/>
              <w:jc w:val="both"/>
            </w:pPr>
            <w:r w:rsidRPr="009B2706">
              <w:rPr>
                <w:spacing w:val="-1"/>
                <w:sz w:val="24"/>
                <w:szCs w:val="24"/>
              </w:rPr>
              <w:t>Настоящий свод правил</w:t>
            </w:r>
            <w:r>
              <w:rPr>
                <w:spacing w:val="-1"/>
                <w:sz w:val="24"/>
                <w:szCs w:val="24"/>
              </w:rPr>
              <w:t>……</w:t>
            </w:r>
            <w:r>
              <w:t xml:space="preserve"> </w:t>
            </w:r>
          </w:p>
          <w:p w:rsidR="00913E45" w:rsidRPr="009B2706" w:rsidRDefault="00913E45" w:rsidP="00913E45">
            <w:pPr>
              <w:pStyle w:val="af0"/>
              <w:kinsoku w:val="0"/>
              <w:overflowPunct w:val="0"/>
              <w:ind w:left="63" w:right="99"/>
              <w:jc w:val="both"/>
              <w:rPr>
                <w:spacing w:val="-1"/>
                <w:sz w:val="24"/>
                <w:szCs w:val="24"/>
              </w:rPr>
            </w:pPr>
            <w:r w:rsidRPr="009B2706">
              <w:rPr>
                <w:spacing w:val="-1"/>
                <w:sz w:val="24"/>
                <w:szCs w:val="24"/>
              </w:rPr>
              <w:t xml:space="preserve">А также </w:t>
            </w:r>
            <w:r w:rsidRPr="00E27C42">
              <w:rPr>
                <w:spacing w:val="-1"/>
                <w:sz w:val="24"/>
                <w:szCs w:val="24"/>
              </w:rPr>
              <w:t>общежитий квартирного типа</w:t>
            </w:r>
            <w:r w:rsidRPr="009B2706">
              <w:rPr>
                <w:spacing w:val="-1"/>
                <w:sz w:val="24"/>
                <w:szCs w:val="24"/>
              </w:rPr>
              <w:t xml:space="preserve"> и служебных жилых помещений согласно [3], специализированных многоквартирных зданий для престарелых, а также </w:t>
            </w:r>
            <w:r w:rsidRPr="00913E45">
              <w:rPr>
                <w:b/>
                <w:color w:val="FF0000"/>
                <w:spacing w:val="-1"/>
                <w:sz w:val="24"/>
                <w:szCs w:val="24"/>
                <w:u w:val="single"/>
              </w:rPr>
              <w:t>многоквартирных помещений</w:t>
            </w:r>
            <w:r w:rsidRPr="009B2706">
              <w:rPr>
                <w:spacing w:val="-1"/>
                <w:sz w:val="24"/>
                <w:szCs w:val="24"/>
              </w:rPr>
              <w:t>, в составе многофункциональных помещений, и многоквартирных зданий в составе многофункциональных зданий и комплексов.</w:t>
            </w:r>
          </w:p>
          <w:p w:rsidR="004A751D" w:rsidRDefault="004A751D" w:rsidP="00CF7F58">
            <w:pPr>
              <w:tabs>
                <w:tab w:val="left" w:pos="9900"/>
              </w:tabs>
              <w:spacing w:before="240"/>
              <w:ind w:left="346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080" w:type="dxa"/>
          </w:tcPr>
          <w:p w:rsidR="00913E45" w:rsidRPr="00913E45" w:rsidRDefault="00913E45" w:rsidP="00E50638">
            <w:pPr>
              <w:spacing w:before="240" w:after="24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913E45">
              <w:rPr>
                <w:rFonts w:ascii="Arial" w:hAnsi="Arial" w:cs="Arial"/>
                <w:color w:val="000000"/>
              </w:rPr>
              <w:t>Фраза «многоквартирных помещений» - это ошибка. (далее по тексту СП) Исправить.</w:t>
            </w:r>
          </w:p>
          <w:p w:rsidR="00913E45" w:rsidRPr="00CB2E43" w:rsidRDefault="00913E45" w:rsidP="00913E45">
            <w:pPr>
              <w:spacing w:before="240" w:after="240" w:line="276" w:lineRule="auto"/>
              <w:rPr>
                <w:rFonts w:ascii="Arial" w:hAnsi="Arial" w:cs="Arial"/>
                <w:color w:val="000000"/>
              </w:rPr>
            </w:pPr>
            <w:r w:rsidRPr="00CB2E43">
              <w:rPr>
                <w:rFonts w:ascii="Arial" w:hAnsi="Arial" w:cs="Arial"/>
                <w:color w:val="000000"/>
              </w:rPr>
              <w:t>Фраза «многоквартирных помещений, в составе многофункциональных помещений» - это как? Исправить.</w:t>
            </w:r>
          </w:p>
          <w:p w:rsidR="00913E45" w:rsidRPr="00CB2E43" w:rsidRDefault="00913E45" w:rsidP="00913E45">
            <w:pPr>
              <w:spacing w:before="240" w:after="24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CB2E43">
              <w:rPr>
                <w:rFonts w:ascii="Arial" w:hAnsi="Arial" w:cs="Arial"/>
                <w:color w:val="000000"/>
              </w:rPr>
              <w:t xml:space="preserve">*Например ст.16 </w:t>
            </w:r>
            <w:r w:rsidRPr="00CB2E43">
              <w:rPr>
                <w:rFonts w:ascii="Arial" w:hAnsi="Arial" w:cs="Arial"/>
              </w:rPr>
              <w:t xml:space="preserve">188-ФЗ Жилищного кодекса под «жилыми </w:t>
            </w:r>
            <w:proofErr w:type="gramStart"/>
            <w:r w:rsidRPr="00CB2E43">
              <w:rPr>
                <w:rFonts w:ascii="Arial" w:hAnsi="Arial" w:cs="Arial"/>
              </w:rPr>
              <w:t xml:space="preserve">помещениями» </w:t>
            </w:r>
            <w:r w:rsidRPr="00CB2E43">
              <w:rPr>
                <w:rFonts w:ascii="Arial" w:hAnsi="Arial" w:cs="Arial"/>
                <w:color w:val="000000"/>
              </w:rPr>
              <w:t xml:space="preserve"> понимает</w:t>
            </w:r>
            <w:proofErr w:type="gramEnd"/>
            <w:r w:rsidRPr="00CB2E43">
              <w:rPr>
                <w:rFonts w:ascii="Arial" w:hAnsi="Arial" w:cs="Arial"/>
                <w:color w:val="000000"/>
              </w:rPr>
              <w:t>:</w:t>
            </w:r>
          </w:p>
          <w:p w:rsidR="00913E45" w:rsidRPr="00CB2E43" w:rsidRDefault="00913E45" w:rsidP="00913E45">
            <w:pPr>
              <w:shd w:val="clear" w:color="auto" w:fill="FFFFFF"/>
              <w:spacing w:line="290" w:lineRule="atLeast"/>
              <w:ind w:firstLine="547"/>
              <w:jc w:val="both"/>
              <w:rPr>
                <w:rFonts w:ascii="Arial" w:hAnsi="Arial" w:cs="Arial"/>
                <w:color w:val="000000"/>
              </w:rPr>
            </w:pPr>
            <w:r w:rsidRPr="00CB2E43">
              <w:rPr>
                <w:rFonts w:ascii="Arial" w:hAnsi="Arial" w:cs="Arial"/>
              </w:rPr>
              <w:t>1) жилой дом, часть жилого дома;</w:t>
            </w:r>
          </w:p>
          <w:p w:rsidR="00913E45" w:rsidRPr="00CB2E43" w:rsidRDefault="00913E45" w:rsidP="00913E45">
            <w:pPr>
              <w:shd w:val="clear" w:color="auto" w:fill="FFFFFF"/>
              <w:spacing w:line="290" w:lineRule="atLeast"/>
              <w:ind w:firstLine="547"/>
              <w:jc w:val="both"/>
              <w:rPr>
                <w:rFonts w:ascii="Arial" w:hAnsi="Arial" w:cs="Arial"/>
                <w:color w:val="000000"/>
              </w:rPr>
            </w:pPr>
            <w:r w:rsidRPr="00CB2E43">
              <w:rPr>
                <w:rFonts w:ascii="Arial" w:hAnsi="Arial" w:cs="Arial"/>
              </w:rPr>
              <w:t>2) квартира, часть квартиры;</w:t>
            </w:r>
          </w:p>
          <w:p w:rsidR="00913E45" w:rsidRPr="00CB2E43" w:rsidRDefault="00913E45" w:rsidP="00913E45">
            <w:pPr>
              <w:shd w:val="clear" w:color="auto" w:fill="FFFFFF"/>
              <w:spacing w:line="290" w:lineRule="atLeast"/>
              <w:ind w:firstLine="547"/>
              <w:jc w:val="both"/>
              <w:rPr>
                <w:rFonts w:ascii="Arial" w:hAnsi="Arial" w:cs="Arial"/>
              </w:rPr>
            </w:pPr>
            <w:r w:rsidRPr="00CB2E43">
              <w:rPr>
                <w:rFonts w:ascii="Arial" w:hAnsi="Arial" w:cs="Arial"/>
              </w:rPr>
              <w:t>3) комната.</w:t>
            </w:r>
          </w:p>
          <w:p w:rsidR="00913E45" w:rsidRPr="00CB2E43" w:rsidRDefault="00913E45" w:rsidP="00913E45">
            <w:pPr>
              <w:shd w:val="clear" w:color="auto" w:fill="FFFFFF"/>
              <w:spacing w:line="290" w:lineRule="atLeast"/>
              <w:ind w:firstLine="547"/>
              <w:jc w:val="both"/>
              <w:rPr>
                <w:rFonts w:ascii="Arial" w:hAnsi="Arial" w:cs="Arial"/>
              </w:rPr>
            </w:pPr>
          </w:p>
          <w:p w:rsidR="004A751D" w:rsidRPr="00CF7F58" w:rsidRDefault="00913E45" w:rsidP="00913E45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CB2E43">
              <w:rPr>
                <w:rFonts w:ascii="Arial" w:hAnsi="Arial" w:cs="Arial"/>
              </w:rPr>
              <w:t>*Только юристы способны вывернуть на изнанку простые слова и выражения.</w:t>
            </w:r>
          </w:p>
        </w:tc>
      </w:tr>
      <w:tr w:rsidR="00913E45" w:rsidRPr="007815F0" w:rsidTr="00E076B4">
        <w:tc>
          <w:tcPr>
            <w:tcW w:w="704" w:type="dxa"/>
          </w:tcPr>
          <w:p w:rsidR="00913E45" w:rsidRPr="00B63019" w:rsidRDefault="00913E45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913E45" w:rsidRPr="00913E45" w:rsidRDefault="00913E45" w:rsidP="00913E45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</w:pPr>
            <w:r>
              <w:rPr>
                <w:b/>
                <w:spacing w:val="-1"/>
                <w:sz w:val="24"/>
                <w:szCs w:val="24"/>
              </w:rPr>
              <w:t>1 Область применения</w:t>
            </w:r>
            <w:r w:rsidRPr="00913E45">
              <w:t xml:space="preserve"> </w:t>
            </w:r>
          </w:p>
          <w:p w:rsidR="00913E45" w:rsidRDefault="00913E45" w:rsidP="00913E45">
            <w:pPr>
              <w:pStyle w:val="af0"/>
              <w:kinsoku w:val="0"/>
              <w:overflowPunct w:val="0"/>
              <w:ind w:left="63" w:right="101"/>
              <w:jc w:val="both"/>
              <w:rPr>
                <w:sz w:val="24"/>
                <w:szCs w:val="24"/>
              </w:rPr>
            </w:pPr>
          </w:p>
          <w:p w:rsidR="00913E45" w:rsidRPr="009B6EC3" w:rsidRDefault="00913E45" w:rsidP="00913E45">
            <w:pPr>
              <w:pStyle w:val="af0"/>
              <w:kinsoku w:val="0"/>
              <w:overflowPunct w:val="0"/>
              <w:ind w:left="63" w:right="101"/>
              <w:jc w:val="both"/>
              <w:rPr>
                <w:spacing w:val="-1"/>
                <w:sz w:val="24"/>
                <w:szCs w:val="24"/>
              </w:rPr>
            </w:pPr>
            <w:r w:rsidRPr="009B6EC3">
              <w:rPr>
                <w:sz w:val="24"/>
                <w:szCs w:val="24"/>
              </w:rPr>
              <w:t>1.2.</w:t>
            </w:r>
            <w:r w:rsidRPr="009B6EC3">
              <w:rPr>
                <w:spacing w:val="58"/>
                <w:sz w:val="24"/>
                <w:szCs w:val="24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СП</w:t>
            </w:r>
            <w:r w:rsidRPr="00913E45">
              <w:rPr>
                <w:color w:val="FF0000"/>
                <w:spacing w:val="57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при</w:t>
            </w:r>
            <w:r w:rsidRPr="00913E45">
              <w:rPr>
                <w:color w:val="FF0000"/>
                <w:spacing w:val="59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проектировании</w:t>
            </w:r>
            <w:r w:rsidRPr="00913E45">
              <w:rPr>
                <w:color w:val="FF0000"/>
                <w:spacing w:val="59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многоквартирных</w:t>
            </w:r>
            <w:r w:rsidRPr="00913E45">
              <w:rPr>
                <w:color w:val="FF0000"/>
                <w:spacing w:val="59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зданий</w:t>
            </w:r>
            <w:r w:rsidRPr="00913E45">
              <w:rPr>
                <w:color w:val="FF0000"/>
                <w:spacing w:val="59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устанавливает</w:t>
            </w:r>
            <w:r w:rsidRPr="00913E45">
              <w:rPr>
                <w:color w:val="FF0000"/>
                <w:spacing w:val="30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требования</w:t>
            </w:r>
            <w:r w:rsidRPr="009B6EC3">
              <w:rPr>
                <w:spacing w:val="-1"/>
                <w:sz w:val="24"/>
                <w:szCs w:val="24"/>
                <w:u w:val="single"/>
              </w:rPr>
              <w:t>:</w:t>
            </w:r>
          </w:p>
          <w:p w:rsidR="00913E45" w:rsidRPr="009B6EC3" w:rsidRDefault="00913E45" w:rsidP="00913E45">
            <w:pPr>
              <w:pStyle w:val="af0"/>
              <w:numPr>
                <w:ilvl w:val="1"/>
                <w:numId w:val="26"/>
              </w:numPr>
              <w:tabs>
                <w:tab w:val="left" w:pos="1044"/>
              </w:tabs>
              <w:kinsoku w:val="0"/>
              <w:overflowPunct w:val="0"/>
              <w:ind w:left="63" w:right="104" w:firstLine="0"/>
              <w:jc w:val="both"/>
              <w:rPr>
                <w:spacing w:val="-1"/>
                <w:sz w:val="24"/>
                <w:szCs w:val="24"/>
              </w:rPr>
            </w:pPr>
            <w:r w:rsidRPr="009B6EC3">
              <w:rPr>
                <w:sz w:val="24"/>
                <w:szCs w:val="24"/>
              </w:rPr>
              <w:t>к</w:t>
            </w:r>
            <w:r w:rsidRPr="009B6EC3">
              <w:rPr>
                <w:spacing w:val="59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учету</w:t>
            </w:r>
            <w:r w:rsidRPr="009B6EC3">
              <w:rPr>
                <w:spacing w:val="55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градостроительных</w:t>
            </w:r>
            <w:r w:rsidRPr="009B6EC3">
              <w:rPr>
                <w:spacing w:val="60"/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условий</w:t>
            </w:r>
            <w:r w:rsidRPr="009B6EC3">
              <w:rPr>
                <w:spacing w:val="57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планировки</w:t>
            </w:r>
            <w:r w:rsidRPr="009B6EC3">
              <w:rPr>
                <w:spacing w:val="57"/>
                <w:sz w:val="24"/>
                <w:szCs w:val="24"/>
              </w:rPr>
              <w:t xml:space="preserve"> </w:t>
            </w:r>
            <w:r w:rsidRPr="009B6EC3">
              <w:rPr>
                <w:sz w:val="24"/>
                <w:szCs w:val="24"/>
              </w:rPr>
              <w:t>и</w:t>
            </w:r>
            <w:r w:rsidRPr="009B6EC3">
              <w:rPr>
                <w:spacing w:val="60"/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застройки</w:t>
            </w:r>
            <w:r w:rsidRPr="009B6EC3">
              <w:rPr>
                <w:spacing w:val="60"/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городских</w:t>
            </w:r>
            <w:r w:rsidRPr="009B6EC3">
              <w:rPr>
                <w:spacing w:val="58"/>
                <w:sz w:val="24"/>
                <w:szCs w:val="24"/>
              </w:rPr>
              <w:t xml:space="preserve"> </w:t>
            </w:r>
            <w:r w:rsidRPr="009B6EC3">
              <w:rPr>
                <w:sz w:val="24"/>
                <w:szCs w:val="24"/>
              </w:rPr>
              <w:t>и</w:t>
            </w:r>
            <w:r w:rsidRPr="009B6EC3">
              <w:rPr>
                <w:spacing w:val="53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сельских</w:t>
            </w:r>
            <w:r w:rsidRPr="009B6EC3">
              <w:rPr>
                <w:spacing w:val="36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поселений</w:t>
            </w:r>
            <w:r w:rsidRPr="009B6EC3">
              <w:rPr>
                <w:spacing w:val="34"/>
                <w:sz w:val="24"/>
                <w:szCs w:val="24"/>
              </w:rPr>
              <w:t xml:space="preserve"> </w:t>
            </w:r>
            <w:r w:rsidRPr="009B6EC3">
              <w:rPr>
                <w:sz w:val="24"/>
                <w:szCs w:val="24"/>
              </w:rPr>
              <w:t>с</w:t>
            </w:r>
            <w:r w:rsidRPr="009B6EC3">
              <w:rPr>
                <w:spacing w:val="35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прилегающей</w:t>
            </w:r>
            <w:r w:rsidRPr="009B6EC3">
              <w:rPr>
                <w:spacing w:val="36"/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инженерной</w:t>
            </w:r>
            <w:r w:rsidRPr="009B6EC3">
              <w:rPr>
                <w:spacing w:val="36"/>
                <w:sz w:val="24"/>
                <w:szCs w:val="24"/>
              </w:rPr>
              <w:t xml:space="preserve"> </w:t>
            </w:r>
            <w:r w:rsidRPr="009B6EC3">
              <w:rPr>
                <w:sz w:val="24"/>
                <w:szCs w:val="24"/>
              </w:rPr>
              <w:t>и</w:t>
            </w:r>
            <w:r w:rsidRPr="009B6EC3">
              <w:rPr>
                <w:spacing w:val="36"/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транспортной</w:t>
            </w:r>
            <w:r w:rsidRPr="009B6EC3">
              <w:rPr>
                <w:spacing w:val="36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lastRenderedPageBreak/>
              <w:t>инфраструктурой</w:t>
            </w:r>
            <w:r w:rsidRPr="009B6EC3">
              <w:rPr>
                <w:spacing w:val="63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жизнеобеспечения</w:t>
            </w:r>
            <w:r w:rsidRPr="009B6EC3">
              <w:rPr>
                <w:spacing w:val="-3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многоквартирных</w:t>
            </w:r>
            <w:r w:rsidRPr="009B6EC3">
              <w:rPr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зданий</w:t>
            </w:r>
            <w:r w:rsidRPr="009B6EC3">
              <w:rPr>
                <w:sz w:val="24"/>
                <w:szCs w:val="24"/>
              </w:rPr>
              <w:t xml:space="preserve"> в</w:t>
            </w:r>
            <w:r w:rsidRPr="009B6EC3">
              <w:rPr>
                <w:spacing w:val="-2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застройке;</w:t>
            </w:r>
          </w:p>
          <w:p w:rsidR="00913E45" w:rsidRPr="009B6EC3" w:rsidRDefault="00913E45" w:rsidP="00913E45">
            <w:pPr>
              <w:pStyle w:val="af0"/>
              <w:numPr>
                <w:ilvl w:val="1"/>
                <w:numId w:val="26"/>
              </w:numPr>
              <w:tabs>
                <w:tab w:val="left" w:pos="984"/>
              </w:tabs>
              <w:kinsoku w:val="0"/>
              <w:overflowPunct w:val="0"/>
              <w:spacing w:line="320" w:lineRule="exact"/>
              <w:ind w:left="63" w:firstLine="0"/>
              <w:rPr>
                <w:spacing w:val="-1"/>
                <w:sz w:val="24"/>
                <w:szCs w:val="24"/>
              </w:rPr>
            </w:pPr>
            <w:r w:rsidRPr="009B6EC3">
              <w:rPr>
                <w:sz w:val="24"/>
                <w:szCs w:val="24"/>
              </w:rPr>
              <w:t xml:space="preserve">к </w:t>
            </w:r>
            <w:r w:rsidRPr="009B6EC3">
              <w:rPr>
                <w:spacing w:val="-1"/>
                <w:sz w:val="24"/>
                <w:szCs w:val="24"/>
              </w:rPr>
              <w:t>пожарной</w:t>
            </w:r>
            <w:r w:rsidRPr="009B6EC3">
              <w:rPr>
                <w:spacing w:val="-2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безопасности</w:t>
            </w:r>
            <w:r w:rsidRPr="009B6EC3">
              <w:rPr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многоквартирных</w:t>
            </w:r>
            <w:r w:rsidRPr="009B6EC3">
              <w:rPr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зданий</w:t>
            </w:r>
            <w:r w:rsidRPr="009B6EC3">
              <w:rPr>
                <w:sz w:val="24"/>
                <w:szCs w:val="24"/>
              </w:rPr>
              <w:t xml:space="preserve"> в</w:t>
            </w:r>
            <w:r w:rsidRPr="009B6EC3">
              <w:rPr>
                <w:spacing w:val="-2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застройке;</w:t>
            </w:r>
          </w:p>
          <w:p w:rsidR="00913E45" w:rsidRPr="009B6EC3" w:rsidRDefault="00913E45" w:rsidP="00913E45">
            <w:pPr>
              <w:pStyle w:val="af0"/>
              <w:numPr>
                <w:ilvl w:val="1"/>
                <w:numId w:val="26"/>
              </w:numPr>
              <w:tabs>
                <w:tab w:val="left" w:pos="1015"/>
              </w:tabs>
              <w:kinsoku w:val="0"/>
              <w:overflowPunct w:val="0"/>
              <w:ind w:left="63" w:right="105" w:firstLine="0"/>
              <w:jc w:val="both"/>
              <w:rPr>
                <w:spacing w:val="-1"/>
                <w:sz w:val="24"/>
                <w:szCs w:val="24"/>
              </w:rPr>
            </w:pPr>
            <w:r w:rsidRPr="009B6EC3">
              <w:rPr>
                <w:sz w:val="24"/>
                <w:szCs w:val="24"/>
              </w:rPr>
              <w:t>к</w:t>
            </w:r>
            <w:r w:rsidRPr="009B6EC3">
              <w:rPr>
                <w:spacing w:val="30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функционально-планировочному</w:t>
            </w:r>
            <w:r w:rsidRPr="009B6EC3">
              <w:rPr>
                <w:spacing w:val="27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зонированию</w:t>
            </w:r>
            <w:r w:rsidRPr="009B6EC3">
              <w:rPr>
                <w:spacing w:val="29"/>
                <w:sz w:val="24"/>
                <w:szCs w:val="24"/>
              </w:rPr>
              <w:t xml:space="preserve"> </w:t>
            </w:r>
            <w:r w:rsidRPr="009B6EC3">
              <w:rPr>
                <w:sz w:val="24"/>
                <w:szCs w:val="24"/>
              </w:rPr>
              <w:t>и</w:t>
            </w:r>
            <w:r w:rsidRPr="009B6EC3">
              <w:rPr>
                <w:spacing w:val="29"/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объемно-планировочным</w:t>
            </w:r>
            <w:r w:rsidRPr="009B6EC3">
              <w:rPr>
                <w:spacing w:val="45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 xml:space="preserve">решениям </w:t>
            </w:r>
            <w:r w:rsidRPr="009B6EC3">
              <w:rPr>
                <w:sz w:val="24"/>
                <w:szCs w:val="24"/>
              </w:rPr>
              <w:t>и к</w:t>
            </w:r>
            <w:r w:rsidRPr="009B6EC3">
              <w:rPr>
                <w:spacing w:val="-3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конструктивным</w:t>
            </w:r>
            <w:r w:rsidRPr="009B6EC3">
              <w:rPr>
                <w:spacing w:val="-4"/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решениям</w:t>
            </w:r>
            <w:r w:rsidRPr="009B6EC3">
              <w:rPr>
                <w:spacing w:val="-1"/>
                <w:sz w:val="24"/>
                <w:szCs w:val="24"/>
              </w:rPr>
              <w:t xml:space="preserve"> многоквартирных</w:t>
            </w:r>
            <w:r w:rsidRPr="009B6EC3">
              <w:rPr>
                <w:spacing w:val="-2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зданий;</w:t>
            </w:r>
          </w:p>
          <w:p w:rsidR="00913E45" w:rsidRPr="009B6EC3" w:rsidRDefault="00913E45" w:rsidP="00913E45">
            <w:pPr>
              <w:pStyle w:val="af0"/>
              <w:numPr>
                <w:ilvl w:val="1"/>
                <w:numId w:val="26"/>
              </w:numPr>
              <w:tabs>
                <w:tab w:val="left" w:pos="1044"/>
              </w:tabs>
              <w:kinsoku w:val="0"/>
              <w:overflowPunct w:val="0"/>
              <w:ind w:left="63" w:right="103" w:firstLine="0"/>
              <w:jc w:val="both"/>
              <w:rPr>
                <w:spacing w:val="-2"/>
                <w:sz w:val="24"/>
                <w:szCs w:val="24"/>
              </w:rPr>
            </w:pPr>
            <w:r w:rsidRPr="009B6EC3">
              <w:rPr>
                <w:sz w:val="24"/>
                <w:szCs w:val="24"/>
              </w:rPr>
              <w:t>к</w:t>
            </w:r>
            <w:r w:rsidRPr="009B6EC3">
              <w:rPr>
                <w:spacing w:val="59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инженерно-техническому</w:t>
            </w:r>
            <w:r w:rsidRPr="009B6EC3">
              <w:rPr>
                <w:spacing w:val="45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оборудованию</w:t>
            </w:r>
            <w:r w:rsidRPr="009B6EC3">
              <w:rPr>
                <w:spacing w:val="55"/>
                <w:sz w:val="24"/>
                <w:szCs w:val="24"/>
              </w:rPr>
              <w:t xml:space="preserve"> </w:t>
            </w:r>
            <w:r w:rsidRPr="009B6EC3">
              <w:rPr>
                <w:sz w:val="24"/>
                <w:szCs w:val="24"/>
              </w:rPr>
              <w:t>и</w:t>
            </w:r>
            <w:r w:rsidRPr="009B6EC3">
              <w:rPr>
                <w:spacing w:val="60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микроклимату</w:t>
            </w:r>
            <w:r w:rsidRPr="009B6EC3">
              <w:rPr>
                <w:spacing w:val="55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помещений</w:t>
            </w:r>
            <w:r w:rsidRPr="009B6EC3">
              <w:rPr>
                <w:spacing w:val="57"/>
                <w:sz w:val="24"/>
                <w:szCs w:val="24"/>
              </w:rPr>
              <w:t xml:space="preserve"> </w:t>
            </w:r>
            <w:proofErr w:type="gramStart"/>
            <w:r w:rsidRPr="009B6EC3">
              <w:rPr>
                <w:sz w:val="24"/>
                <w:szCs w:val="24"/>
              </w:rPr>
              <w:t>в</w:t>
            </w:r>
            <w:r w:rsidRPr="009B6EC3">
              <w:rPr>
                <w:spacing w:val="29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многоквартирных</w:t>
            </w:r>
            <w:r w:rsidRPr="009B6EC3">
              <w:rPr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зданий</w:t>
            </w:r>
            <w:proofErr w:type="gramEnd"/>
            <w:r w:rsidRPr="009B6EC3">
              <w:rPr>
                <w:spacing w:val="-2"/>
                <w:sz w:val="24"/>
                <w:szCs w:val="24"/>
              </w:rPr>
              <w:t>;</w:t>
            </w:r>
          </w:p>
          <w:p w:rsidR="00913E45" w:rsidRPr="00EA23E2" w:rsidRDefault="00913E45" w:rsidP="00EA23E2">
            <w:pPr>
              <w:pStyle w:val="af0"/>
              <w:numPr>
                <w:ilvl w:val="1"/>
                <w:numId w:val="26"/>
              </w:numPr>
              <w:tabs>
                <w:tab w:val="left" w:pos="1320"/>
              </w:tabs>
              <w:kinsoku w:val="0"/>
              <w:overflowPunct w:val="0"/>
              <w:spacing w:line="241" w:lineRule="auto"/>
              <w:ind w:left="63" w:right="103" w:firstLine="0"/>
              <w:jc w:val="both"/>
              <w:rPr>
                <w:spacing w:val="-2"/>
                <w:sz w:val="24"/>
                <w:szCs w:val="24"/>
              </w:rPr>
            </w:pPr>
            <w:r w:rsidRPr="009B6EC3">
              <w:rPr>
                <w:sz w:val="24"/>
                <w:szCs w:val="24"/>
              </w:rPr>
              <w:t>к</w:t>
            </w:r>
            <w:r w:rsidRPr="009B6EC3">
              <w:rPr>
                <w:spacing w:val="55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энергетической</w:t>
            </w:r>
            <w:r w:rsidRPr="009B6EC3">
              <w:rPr>
                <w:spacing w:val="56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эффективности</w:t>
            </w:r>
            <w:r w:rsidRPr="009B6EC3">
              <w:rPr>
                <w:spacing w:val="56"/>
                <w:sz w:val="24"/>
                <w:szCs w:val="24"/>
              </w:rPr>
              <w:t xml:space="preserve"> </w:t>
            </w:r>
            <w:r w:rsidRPr="009B6EC3">
              <w:rPr>
                <w:sz w:val="24"/>
                <w:szCs w:val="24"/>
              </w:rPr>
              <w:t>и</w:t>
            </w:r>
            <w:r w:rsidRPr="009B6EC3">
              <w:rPr>
                <w:spacing w:val="56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безопасной</w:t>
            </w:r>
            <w:r w:rsidRPr="009B6EC3">
              <w:rPr>
                <w:spacing w:val="56"/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эксплуатации</w:t>
            </w:r>
            <w:r w:rsidRPr="009B6EC3">
              <w:rPr>
                <w:spacing w:val="33"/>
                <w:sz w:val="24"/>
                <w:szCs w:val="24"/>
              </w:rPr>
              <w:t xml:space="preserve"> </w:t>
            </w:r>
            <w:r w:rsidRPr="009B6EC3">
              <w:rPr>
                <w:spacing w:val="-1"/>
                <w:sz w:val="24"/>
                <w:szCs w:val="24"/>
              </w:rPr>
              <w:t>многоквартирных</w:t>
            </w:r>
            <w:r w:rsidRPr="009B6EC3">
              <w:rPr>
                <w:sz w:val="24"/>
                <w:szCs w:val="24"/>
              </w:rPr>
              <w:t xml:space="preserve"> </w:t>
            </w:r>
            <w:r w:rsidRPr="009B6EC3">
              <w:rPr>
                <w:spacing w:val="-2"/>
                <w:sz w:val="24"/>
                <w:szCs w:val="24"/>
              </w:rPr>
              <w:t>зданий.</w:t>
            </w:r>
          </w:p>
        </w:tc>
        <w:tc>
          <w:tcPr>
            <w:tcW w:w="8080" w:type="dxa"/>
          </w:tcPr>
          <w:p w:rsidR="00913E45" w:rsidRPr="00913E45" w:rsidRDefault="00913E45" w:rsidP="00E50638">
            <w:pPr>
              <w:spacing w:before="240"/>
              <w:jc w:val="both"/>
              <w:rPr>
                <w:rFonts w:ascii="Arial" w:hAnsi="Arial" w:cs="Arial"/>
                <w:color w:val="000000"/>
              </w:rPr>
            </w:pPr>
            <w:r w:rsidRPr="00913E45">
              <w:rPr>
                <w:rFonts w:ascii="Arial" w:hAnsi="Arial" w:cs="Arial"/>
                <w:color w:val="000000"/>
              </w:rPr>
              <w:lastRenderedPageBreak/>
              <w:t>Запись «</w:t>
            </w:r>
            <w:r w:rsidRPr="00913E45">
              <w:rPr>
                <w:rFonts w:ascii="Arial" w:hAnsi="Arial" w:cs="Arial"/>
                <w:bCs/>
                <w:color w:val="000000"/>
              </w:rPr>
              <w:t>СП при проектировании многоквартирных зданий устанавливает требования:</w:t>
            </w:r>
            <w:r w:rsidRPr="00913E45">
              <w:rPr>
                <w:rFonts w:ascii="Arial" w:hAnsi="Arial" w:cs="Arial"/>
                <w:color w:val="000000"/>
              </w:rPr>
              <w:t>» предлагаю изложить в редакции: «Положения настоящего документа устанавливают требования:».</w:t>
            </w:r>
          </w:p>
          <w:p w:rsidR="00913E45" w:rsidRPr="00913E45" w:rsidRDefault="00913E45" w:rsidP="00913E45">
            <w:pPr>
              <w:ind w:firstLine="708"/>
              <w:jc w:val="both"/>
              <w:rPr>
                <w:rFonts w:ascii="Arial" w:hAnsi="Arial" w:cs="Arial"/>
                <w:color w:val="000000"/>
              </w:rPr>
            </w:pPr>
          </w:p>
          <w:p w:rsidR="00913E45" w:rsidRDefault="00913E45" w:rsidP="00913E45">
            <w:pPr>
              <w:jc w:val="both"/>
              <w:rPr>
                <w:rFonts w:ascii="Arial" w:hAnsi="Arial" w:cs="Arial"/>
                <w:color w:val="000000"/>
              </w:rPr>
            </w:pPr>
            <w:r w:rsidRPr="00913E45">
              <w:rPr>
                <w:rFonts w:ascii="Arial" w:hAnsi="Arial" w:cs="Arial"/>
                <w:color w:val="000000"/>
              </w:rPr>
              <w:t>*Данный пункт дублирует положения содержания и не несет в себе смысловой нагрузки.</w:t>
            </w:r>
          </w:p>
          <w:p w:rsidR="00913E45" w:rsidRPr="00913E45" w:rsidRDefault="00913E45" w:rsidP="00913E45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913E45" w:rsidRPr="00913E45" w:rsidRDefault="00913E45" w:rsidP="00913E45">
            <w:pPr>
              <w:jc w:val="both"/>
              <w:rPr>
                <w:rFonts w:ascii="Arial" w:hAnsi="Arial" w:cs="Arial"/>
                <w:color w:val="000000"/>
              </w:rPr>
            </w:pPr>
            <w:r w:rsidRPr="00913E45">
              <w:rPr>
                <w:rFonts w:ascii="Arial" w:hAnsi="Arial" w:cs="Arial"/>
                <w:color w:val="000000"/>
              </w:rPr>
              <w:t>Предложение исключить.</w:t>
            </w:r>
          </w:p>
          <w:p w:rsidR="00913E45" w:rsidRPr="00913E45" w:rsidRDefault="00913E45" w:rsidP="00913E45">
            <w:pPr>
              <w:spacing w:after="240" w:line="276" w:lineRule="auto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913E45" w:rsidRPr="007815F0" w:rsidTr="00E076B4">
        <w:tc>
          <w:tcPr>
            <w:tcW w:w="704" w:type="dxa"/>
          </w:tcPr>
          <w:p w:rsidR="00913E45" w:rsidRPr="00B63019" w:rsidRDefault="00913E45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913E45" w:rsidRPr="00913E45" w:rsidRDefault="00913E45" w:rsidP="00913E45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</w:pPr>
            <w:r>
              <w:rPr>
                <w:b/>
                <w:spacing w:val="-1"/>
                <w:sz w:val="24"/>
                <w:szCs w:val="24"/>
              </w:rPr>
              <w:t>1 Область применения</w:t>
            </w:r>
            <w:r w:rsidRPr="00913E45">
              <w:t xml:space="preserve"> </w:t>
            </w:r>
          </w:p>
          <w:p w:rsidR="00913E45" w:rsidRPr="004E3849" w:rsidRDefault="00913E45" w:rsidP="00913E45">
            <w:pPr>
              <w:pStyle w:val="af0"/>
              <w:numPr>
                <w:ilvl w:val="1"/>
                <w:numId w:val="27"/>
              </w:numPr>
              <w:tabs>
                <w:tab w:val="left" w:pos="488"/>
              </w:tabs>
              <w:kinsoku w:val="0"/>
              <w:overflowPunct w:val="0"/>
              <w:ind w:left="63" w:right="101" w:firstLine="0"/>
              <w:jc w:val="both"/>
              <w:rPr>
                <w:spacing w:val="-1"/>
                <w:sz w:val="24"/>
                <w:szCs w:val="24"/>
              </w:rPr>
            </w:pP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СП</w:t>
            </w:r>
            <w:r w:rsidRPr="00913E45">
              <w:rPr>
                <w:color w:val="FF0000"/>
                <w:spacing w:val="25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применяется</w:t>
            </w:r>
            <w:r w:rsidRPr="00913E45">
              <w:rPr>
                <w:color w:val="FF0000"/>
                <w:spacing w:val="27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z w:val="24"/>
                <w:szCs w:val="24"/>
                <w:u w:val="single"/>
              </w:rPr>
              <w:t>к</w:t>
            </w:r>
            <w:r w:rsidRPr="00913E45">
              <w:rPr>
                <w:color w:val="FF0000"/>
                <w:spacing w:val="25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типовому,</w:t>
            </w:r>
            <w:r w:rsidRPr="00913E45">
              <w:rPr>
                <w:color w:val="FF0000"/>
                <w:spacing w:val="26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повторному</w:t>
            </w:r>
            <w:r w:rsidRPr="00913E45">
              <w:rPr>
                <w:color w:val="FF0000"/>
                <w:spacing w:val="23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z w:val="24"/>
                <w:szCs w:val="24"/>
                <w:u w:val="single"/>
              </w:rPr>
              <w:t>и</w:t>
            </w:r>
            <w:r w:rsidRPr="00913E45">
              <w:rPr>
                <w:color w:val="FF0000"/>
                <w:spacing w:val="25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2"/>
                <w:sz w:val="24"/>
                <w:szCs w:val="24"/>
                <w:u w:val="single"/>
              </w:rPr>
              <w:t>индивидуальному</w:t>
            </w:r>
            <w:r w:rsidRPr="00913E45">
              <w:rPr>
                <w:color w:val="FF0000"/>
                <w:spacing w:val="37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проектированию</w:t>
            </w:r>
            <w:r w:rsidRPr="004E3849">
              <w:rPr>
                <w:spacing w:val="-1"/>
                <w:sz w:val="24"/>
                <w:szCs w:val="24"/>
              </w:rPr>
              <w:t>,</w:t>
            </w:r>
            <w:r w:rsidRPr="004E3849">
              <w:rPr>
                <w:spacing w:val="55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строительству</w:t>
            </w:r>
            <w:r w:rsidRPr="004E3849">
              <w:rPr>
                <w:spacing w:val="52"/>
                <w:sz w:val="24"/>
                <w:szCs w:val="24"/>
              </w:rPr>
              <w:t xml:space="preserve"> </w:t>
            </w:r>
            <w:r w:rsidRPr="004E3849">
              <w:rPr>
                <w:sz w:val="24"/>
                <w:szCs w:val="24"/>
              </w:rPr>
              <w:t>и</w:t>
            </w:r>
            <w:r w:rsidRPr="004E3849">
              <w:rPr>
                <w:spacing w:val="56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эксплуатации</w:t>
            </w:r>
            <w:r w:rsidRPr="004E3849">
              <w:rPr>
                <w:spacing w:val="54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многоквартирных</w:t>
            </w:r>
            <w:r w:rsidRPr="004E3849">
              <w:rPr>
                <w:spacing w:val="54"/>
                <w:sz w:val="24"/>
                <w:szCs w:val="24"/>
              </w:rPr>
              <w:t xml:space="preserve"> </w:t>
            </w:r>
            <w:r w:rsidRPr="004E3849">
              <w:rPr>
                <w:spacing w:val="-2"/>
                <w:sz w:val="24"/>
                <w:szCs w:val="24"/>
              </w:rPr>
              <w:t>жилых</w:t>
            </w:r>
            <w:r w:rsidRPr="004E3849">
              <w:rPr>
                <w:spacing w:val="35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помещений,</w:t>
            </w:r>
            <w:r w:rsidRPr="004E3849">
              <w:rPr>
                <w:spacing w:val="63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отдельных</w:t>
            </w:r>
            <w:r w:rsidRPr="004E3849">
              <w:rPr>
                <w:spacing w:val="68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многоквартирных</w:t>
            </w:r>
            <w:r w:rsidRPr="004E3849">
              <w:rPr>
                <w:spacing w:val="65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зданий</w:t>
            </w:r>
            <w:r w:rsidRPr="004E3849">
              <w:rPr>
                <w:spacing w:val="65"/>
                <w:sz w:val="24"/>
                <w:szCs w:val="24"/>
              </w:rPr>
              <w:t xml:space="preserve"> </w:t>
            </w:r>
            <w:r w:rsidRPr="004E3849">
              <w:rPr>
                <w:sz w:val="24"/>
                <w:szCs w:val="24"/>
              </w:rPr>
              <w:t>и</w:t>
            </w:r>
            <w:r w:rsidRPr="004E3849">
              <w:rPr>
                <w:spacing w:val="65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комплексов</w:t>
            </w:r>
            <w:r w:rsidRPr="004E3849">
              <w:rPr>
                <w:spacing w:val="63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многоквартирных</w:t>
            </w:r>
            <w:r w:rsidRPr="004E3849">
              <w:rPr>
                <w:spacing w:val="30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зданий,</w:t>
            </w:r>
            <w:r w:rsidRPr="004E3849">
              <w:rPr>
                <w:spacing w:val="6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расположенных</w:t>
            </w:r>
            <w:r w:rsidRPr="004E3849">
              <w:rPr>
                <w:spacing w:val="10"/>
                <w:sz w:val="24"/>
                <w:szCs w:val="24"/>
              </w:rPr>
              <w:t xml:space="preserve"> </w:t>
            </w:r>
            <w:r w:rsidRPr="004E3849">
              <w:rPr>
                <w:sz w:val="24"/>
                <w:szCs w:val="24"/>
              </w:rPr>
              <w:t>в</w:t>
            </w:r>
            <w:r w:rsidRPr="004E3849">
              <w:rPr>
                <w:spacing w:val="8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городских</w:t>
            </w:r>
            <w:r w:rsidRPr="004E3849">
              <w:rPr>
                <w:spacing w:val="10"/>
                <w:sz w:val="24"/>
                <w:szCs w:val="24"/>
              </w:rPr>
              <w:t xml:space="preserve"> </w:t>
            </w:r>
            <w:r w:rsidRPr="004E3849">
              <w:rPr>
                <w:sz w:val="24"/>
                <w:szCs w:val="24"/>
              </w:rPr>
              <w:t>и</w:t>
            </w:r>
            <w:r w:rsidRPr="004E3849">
              <w:rPr>
                <w:spacing w:val="10"/>
                <w:sz w:val="24"/>
                <w:szCs w:val="24"/>
              </w:rPr>
              <w:t xml:space="preserve"> </w:t>
            </w:r>
            <w:r w:rsidRPr="004E3849">
              <w:rPr>
                <w:spacing w:val="-2"/>
                <w:sz w:val="24"/>
                <w:szCs w:val="24"/>
              </w:rPr>
              <w:t>сельских</w:t>
            </w:r>
            <w:r w:rsidRPr="004E3849">
              <w:rPr>
                <w:spacing w:val="10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поселениях,</w:t>
            </w:r>
            <w:r w:rsidRPr="004E3849">
              <w:rPr>
                <w:spacing w:val="8"/>
                <w:sz w:val="24"/>
                <w:szCs w:val="24"/>
              </w:rPr>
              <w:t xml:space="preserve"> </w:t>
            </w:r>
            <w:r w:rsidRPr="004E3849">
              <w:rPr>
                <w:sz w:val="24"/>
                <w:szCs w:val="24"/>
              </w:rPr>
              <w:t>и</w:t>
            </w:r>
            <w:r w:rsidRPr="004E3849">
              <w:rPr>
                <w:spacing w:val="10"/>
                <w:sz w:val="24"/>
                <w:szCs w:val="24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предназначенных</w:t>
            </w:r>
            <w:r w:rsidRPr="00913E45">
              <w:rPr>
                <w:color w:val="FF0000"/>
                <w:spacing w:val="10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для</w:t>
            </w:r>
            <w:r w:rsidRPr="00913E45">
              <w:rPr>
                <w:color w:val="FF0000"/>
                <w:spacing w:val="33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strike/>
                <w:color w:val="FF0000"/>
                <w:spacing w:val="-1"/>
                <w:sz w:val="24"/>
                <w:szCs w:val="24"/>
                <w:u w:val="single"/>
              </w:rPr>
              <w:t>постоянного</w:t>
            </w:r>
            <w:r w:rsidRPr="00913E45">
              <w:rPr>
                <w:color w:val="FF0000"/>
                <w:spacing w:val="2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проживания</w:t>
            </w:r>
            <w:r w:rsidRPr="00913E45">
              <w:rPr>
                <w:color w:val="FF0000"/>
                <w:spacing w:val="4"/>
                <w:sz w:val="24"/>
                <w:szCs w:val="24"/>
                <w:u w:val="single"/>
              </w:rPr>
              <w:t xml:space="preserve"> </w:t>
            </w:r>
            <w:r w:rsidRPr="00913E45">
              <w:rPr>
                <w:color w:val="FF0000"/>
                <w:spacing w:val="-1"/>
                <w:sz w:val="24"/>
                <w:szCs w:val="24"/>
                <w:u w:val="single"/>
              </w:rPr>
              <w:t>населения</w:t>
            </w:r>
            <w:r w:rsidRPr="00913E45">
              <w:rPr>
                <w:color w:val="FF0000"/>
                <w:spacing w:val="4"/>
                <w:sz w:val="24"/>
                <w:szCs w:val="24"/>
              </w:rPr>
              <w:t xml:space="preserve"> </w:t>
            </w:r>
            <w:r w:rsidRPr="004E3849">
              <w:rPr>
                <w:sz w:val="24"/>
                <w:szCs w:val="24"/>
              </w:rPr>
              <w:t>с</w:t>
            </w:r>
            <w:r w:rsidRPr="004E3849">
              <w:rPr>
                <w:spacing w:val="1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посемейным</w:t>
            </w:r>
            <w:r w:rsidRPr="004E3849">
              <w:rPr>
                <w:spacing w:val="3"/>
                <w:sz w:val="24"/>
                <w:szCs w:val="24"/>
              </w:rPr>
              <w:t xml:space="preserve"> </w:t>
            </w:r>
            <w:r w:rsidRPr="004E3849">
              <w:rPr>
                <w:spacing w:val="-2"/>
                <w:sz w:val="24"/>
                <w:szCs w:val="24"/>
              </w:rPr>
              <w:t>или</w:t>
            </w:r>
            <w:r w:rsidRPr="004E3849">
              <w:rPr>
                <w:spacing w:val="2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бессемейным</w:t>
            </w:r>
            <w:r w:rsidRPr="004E3849">
              <w:rPr>
                <w:spacing w:val="3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заселением</w:t>
            </w:r>
            <w:r w:rsidRPr="004E3849">
              <w:rPr>
                <w:spacing w:val="31"/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жилых</w:t>
            </w:r>
            <w:r w:rsidRPr="004E3849">
              <w:rPr>
                <w:sz w:val="24"/>
                <w:szCs w:val="24"/>
              </w:rPr>
              <w:t xml:space="preserve"> </w:t>
            </w:r>
            <w:r w:rsidRPr="004E3849">
              <w:rPr>
                <w:spacing w:val="-1"/>
                <w:sz w:val="24"/>
                <w:szCs w:val="24"/>
              </w:rPr>
              <w:t>помещений.</w:t>
            </w:r>
          </w:p>
          <w:p w:rsidR="00913E45" w:rsidRPr="00913E45" w:rsidRDefault="00913E45" w:rsidP="00913E45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0" w:right="99"/>
              <w:jc w:val="both"/>
              <w:rPr>
                <w:spacing w:val="-1"/>
                <w:sz w:val="24"/>
                <w:szCs w:val="24"/>
              </w:rPr>
            </w:pPr>
          </w:p>
        </w:tc>
        <w:tc>
          <w:tcPr>
            <w:tcW w:w="8080" w:type="dxa"/>
          </w:tcPr>
          <w:p w:rsidR="00913E45" w:rsidRPr="00913E45" w:rsidRDefault="00913E45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913E45">
              <w:rPr>
                <w:rFonts w:ascii="Arial" w:hAnsi="Arial" w:cs="Arial"/>
              </w:rPr>
              <w:t>Свод правил определяет принадлежность объекта капитального строительства к зданиям жилым многоквартирным и его техническим решениям, обеспечивающих безопасность.</w:t>
            </w:r>
          </w:p>
          <w:p w:rsidR="00913E45" w:rsidRPr="00913E45" w:rsidRDefault="00913E45" w:rsidP="00913E45">
            <w:pPr>
              <w:jc w:val="both"/>
              <w:rPr>
                <w:rFonts w:ascii="Arial" w:hAnsi="Arial" w:cs="Arial"/>
              </w:rPr>
            </w:pPr>
            <w:r w:rsidRPr="00913E45">
              <w:rPr>
                <w:rFonts w:ascii="Arial" w:hAnsi="Arial" w:cs="Arial"/>
              </w:rPr>
              <w:t xml:space="preserve"> </w:t>
            </w:r>
          </w:p>
          <w:p w:rsidR="00913E45" w:rsidRPr="00913E45" w:rsidRDefault="00913E45" w:rsidP="00913E45">
            <w:pPr>
              <w:jc w:val="both"/>
              <w:rPr>
                <w:rFonts w:ascii="Arial" w:hAnsi="Arial" w:cs="Arial"/>
              </w:rPr>
            </w:pPr>
            <w:r w:rsidRPr="00913E45">
              <w:rPr>
                <w:rFonts w:ascii="Arial" w:hAnsi="Arial" w:cs="Arial"/>
              </w:rPr>
              <w:t>Для чего приводить разъяснение по типовому или индивидуальному проектированию? Без этого уточнения ничего не изменится. Предлагаю исключить.</w:t>
            </w:r>
          </w:p>
          <w:p w:rsidR="00913E45" w:rsidRPr="00913E45" w:rsidRDefault="00913E45" w:rsidP="00913E45">
            <w:pPr>
              <w:jc w:val="both"/>
              <w:rPr>
                <w:rFonts w:ascii="Arial" w:hAnsi="Arial" w:cs="Arial"/>
              </w:rPr>
            </w:pPr>
          </w:p>
          <w:p w:rsidR="00913E45" w:rsidRDefault="00913E45" w:rsidP="00913E45">
            <w:pPr>
              <w:pStyle w:val="af0"/>
              <w:tabs>
                <w:tab w:val="left" w:pos="1479"/>
              </w:tabs>
              <w:kinsoku w:val="0"/>
              <w:overflowPunct w:val="0"/>
              <w:ind w:left="0" w:right="10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3E45">
              <w:rPr>
                <w:rFonts w:ascii="Arial" w:hAnsi="Arial" w:cs="Arial"/>
                <w:sz w:val="20"/>
                <w:szCs w:val="20"/>
              </w:rPr>
              <w:t xml:space="preserve">Для чего приводить разъяснение «предназначенных для </w:t>
            </w:r>
            <w:r w:rsidRPr="00913E45">
              <w:rPr>
                <w:rFonts w:ascii="Arial" w:hAnsi="Arial" w:cs="Arial"/>
                <w:sz w:val="20"/>
                <w:szCs w:val="20"/>
                <w:u w:val="single"/>
              </w:rPr>
              <w:t>постоянного</w:t>
            </w:r>
            <w:r w:rsidRPr="00913E45">
              <w:rPr>
                <w:rFonts w:ascii="Arial" w:hAnsi="Arial" w:cs="Arial"/>
                <w:sz w:val="20"/>
                <w:szCs w:val="20"/>
              </w:rPr>
              <w:t xml:space="preserve"> проживания населения </w:t>
            </w:r>
            <w:r w:rsidRPr="00913E45">
              <w:rPr>
                <w:rFonts w:ascii="Arial" w:hAnsi="Arial" w:cs="Arial"/>
                <w:sz w:val="20"/>
                <w:szCs w:val="20"/>
                <w:u w:val="single"/>
              </w:rPr>
              <w:t>с посемейным или бессемейным заселением</w:t>
            </w:r>
            <w:r w:rsidRPr="00913E45">
              <w:rPr>
                <w:rFonts w:ascii="Arial" w:hAnsi="Arial" w:cs="Arial"/>
                <w:sz w:val="20"/>
                <w:szCs w:val="20"/>
              </w:rPr>
              <w:t xml:space="preserve"> жилых помещений.»?</w:t>
            </w:r>
          </w:p>
          <w:p w:rsidR="00913E45" w:rsidRPr="00913E45" w:rsidRDefault="00913E45" w:rsidP="00913E45">
            <w:pPr>
              <w:pStyle w:val="af0"/>
              <w:tabs>
                <w:tab w:val="left" w:pos="1479"/>
              </w:tabs>
              <w:kinsoku w:val="0"/>
              <w:overflowPunct w:val="0"/>
              <w:ind w:left="0" w:right="10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13E45" w:rsidRPr="00913E45" w:rsidRDefault="00913E45" w:rsidP="00913E45">
            <w:pPr>
              <w:pStyle w:val="af0"/>
              <w:tabs>
                <w:tab w:val="left" w:pos="1479"/>
              </w:tabs>
              <w:kinsoku w:val="0"/>
              <w:overflowPunct w:val="0"/>
              <w:ind w:left="0" w:right="10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Предлагаю исключить ненужные уточнения.</w:t>
            </w:r>
          </w:p>
          <w:p w:rsidR="00913E45" w:rsidRPr="00913E45" w:rsidRDefault="00913E45" w:rsidP="00913E45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226E0" w:rsidRPr="007815F0" w:rsidTr="00E076B4">
        <w:tc>
          <w:tcPr>
            <w:tcW w:w="704" w:type="dxa"/>
          </w:tcPr>
          <w:p w:rsidR="003226E0" w:rsidRPr="00B63019" w:rsidRDefault="003226E0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3226E0" w:rsidRPr="00913E45" w:rsidRDefault="003226E0" w:rsidP="003226E0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</w:pPr>
            <w:r>
              <w:rPr>
                <w:b/>
                <w:spacing w:val="-1"/>
                <w:sz w:val="24"/>
                <w:szCs w:val="24"/>
              </w:rPr>
              <w:t>1 Область применения</w:t>
            </w:r>
            <w:r w:rsidRPr="00913E45">
              <w:t xml:space="preserve"> </w:t>
            </w:r>
          </w:p>
          <w:p w:rsidR="003226E0" w:rsidRDefault="003226E0" w:rsidP="003226E0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63" w:right="99"/>
              <w:jc w:val="both"/>
              <w:rPr>
                <w:b/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1.4 </w:t>
            </w:r>
            <w:r w:rsidRPr="00C901F3">
              <w:rPr>
                <w:spacing w:val="-1"/>
                <w:sz w:val="24"/>
                <w:szCs w:val="24"/>
              </w:rPr>
              <w:t xml:space="preserve">СП применяется к  многоквартирным зданиям, как отдельно стоящим, </w:t>
            </w:r>
            <w:r w:rsidRPr="003226E0">
              <w:rPr>
                <w:b/>
                <w:color w:val="FF0000"/>
                <w:spacing w:val="-1"/>
                <w:sz w:val="24"/>
                <w:szCs w:val="24"/>
                <w:u w:val="single"/>
              </w:rPr>
              <w:t>так и блокированным по стыкуемым наружным стенам с соседними зданиями</w:t>
            </w:r>
            <w:r w:rsidRPr="003226E0"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 w:rsidRPr="00C901F3">
              <w:rPr>
                <w:spacing w:val="-1"/>
                <w:sz w:val="24"/>
                <w:szCs w:val="24"/>
              </w:rPr>
              <w:t>жилого, общественного или многофункционального назначения, в которых режим деятельности не противоречат условиям проживания.</w:t>
            </w:r>
          </w:p>
        </w:tc>
        <w:tc>
          <w:tcPr>
            <w:tcW w:w="8080" w:type="dxa"/>
          </w:tcPr>
          <w:p w:rsidR="003226E0" w:rsidRPr="00913E45" w:rsidRDefault="003226E0" w:rsidP="00E50638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Предлагаю переформулировать пункт. Использовать устойчивые словосочетания.</w:t>
            </w:r>
          </w:p>
        </w:tc>
      </w:tr>
      <w:tr w:rsidR="003226E0" w:rsidRPr="007815F0" w:rsidTr="00E076B4">
        <w:tc>
          <w:tcPr>
            <w:tcW w:w="704" w:type="dxa"/>
          </w:tcPr>
          <w:p w:rsidR="003226E0" w:rsidRPr="00B63019" w:rsidRDefault="003226E0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2D4CFC" w:rsidRPr="00913E45" w:rsidRDefault="002D4CFC" w:rsidP="002D4CFC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</w:pPr>
            <w:r>
              <w:rPr>
                <w:b/>
                <w:spacing w:val="-1"/>
                <w:sz w:val="24"/>
                <w:szCs w:val="24"/>
              </w:rPr>
              <w:t>1 Область применения</w:t>
            </w:r>
            <w:r w:rsidRPr="00913E45">
              <w:t xml:space="preserve"> </w:t>
            </w:r>
          </w:p>
          <w:p w:rsidR="003226E0" w:rsidRPr="002D4CFC" w:rsidRDefault="002D4CFC" w:rsidP="002D4CFC">
            <w:pPr>
              <w:pStyle w:val="af0"/>
              <w:tabs>
                <w:tab w:val="left" w:pos="884"/>
              </w:tabs>
              <w:kinsoku w:val="0"/>
              <w:overflowPunct w:val="0"/>
              <w:ind w:right="99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1.</w:t>
            </w:r>
            <w:r w:rsidRPr="00C901F3">
              <w:rPr>
                <w:spacing w:val="-1"/>
                <w:sz w:val="24"/>
                <w:szCs w:val="24"/>
              </w:rPr>
              <w:t xml:space="preserve">5 При изменении </w:t>
            </w:r>
            <w:r w:rsidRPr="002D4CFC">
              <w:rPr>
                <w:color w:val="FF0000"/>
                <w:spacing w:val="-1"/>
                <w:sz w:val="24"/>
                <w:szCs w:val="24"/>
                <w:u w:val="single"/>
              </w:rPr>
              <w:t>в процессе эксплуатации</w:t>
            </w:r>
            <w:r w:rsidRPr="002D4CFC"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 w:rsidRPr="00C901F3">
              <w:rPr>
                <w:spacing w:val="-1"/>
                <w:sz w:val="24"/>
                <w:szCs w:val="24"/>
              </w:rPr>
              <w:t xml:space="preserve">многоквартирных </w:t>
            </w:r>
            <w:proofErr w:type="spellStart"/>
            <w:r w:rsidRPr="00C901F3">
              <w:rPr>
                <w:spacing w:val="-1"/>
                <w:sz w:val="24"/>
                <w:szCs w:val="24"/>
              </w:rPr>
              <w:t>здани</w:t>
            </w:r>
            <w:r w:rsidRPr="00C901F3">
              <w:rPr>
                <w:strike/>
                <w:color w:val="FF0000"/>
                <w:spacing w:val="-1"/>
                <w:sz w:val="24"/>
                <w:szCs w:val="24"/>
              </w:rPr>
              <w:t>я</w:t>
            </w:r>
            <w:r w:rsidRPr="00C901F3">
              <w:rPr>
                <w:spacing w:val="-1"/>
                <w:sz w:val="24"/>
                <w:szCs w:val="24"/>
              </w:rPr>
              <w:t>й</w:t>
            </w:r>
            <w:proofErr w:type="spellEnd"/>
            <w:r w:rsidRPr="00C901F3">
              <w:rPr>
                <w:spacing w:val="-1"/>
                <w:sz w:val="24"/>
                <w:szCs w:val="24"/>
              </w:rPr>
              <w:t xml:space="preserve"> функционального назначения отдельных помещений или групп помещений к ним должны применяться правила нормативных документов, соответствующие новому функциональному назначению </w:t>
            </w:r>
            <w:r w:rsidRPr="00C901F3">
              <w:rPr>
                <w:spacing w:val="-1"/>
                <w:sz w:val="24"/>
                <w:szCs w:val="24"/>
              </w:rPr>
              <w:lastRenderedPageBreak/>
              <w:t>частей здания или отдельных помещений, но не противоречащие правилам данного СП в отношении других помещений и многоквартирных зданий в целом.</w:t>
            </w:r>
          </w:p>
        </w:tc>
        <w:tc>
          <w:tcPr>
            <w:tcW w:w="8080" w:type="dxa"/>
          </w:tcPr>
          <w:p w:rsidR="002D4CFC" w:rsidRDefault="002D4CFC" w:rsidP="002D4CFC">
            <w:pPr>
              <w:spacing w:before="240" w:after="240" w:line="276" w:lineRule="auto"/>
              <w:jc w:val="both"/>
              <w:rPr>
                <w:rFonts w:ascii="Arial" w:hAnsi="Arial" w:cs="Arial"/>
              </w:rPr>
            </w:pPr>
            <w:r w:rsidRPr="002D4CFC">
              <w:rPr>
                <w:rFonts w:ascii="Arial" w:hAnsi="Arial" w:cs="Arial"/>
              </w:rPr>
              <w:lastRenderedPageBreak/>
              <w:t xml:space="preserve">Предлагаю пункт перенести в Раздел «Эксплуатация» (по проекту 10 Долговечность и </w:t>
            </w:r>
            <w:proofErr w:type="spellStart"/>
            <w:r w:rsidRPr="002D4CFC">
              <w:rPr>
                <w:rFonts w:ascii="Arial" w:hAnsi="Arial" w:cs="Arial"/>
              </w:rPr>
              <w:t>ремонтнопригодность</w:t>
            </w:r>
            <w:proofErr w:type="spellEnd"/>
            <w:r w:rsidRPr="002D4CFC">
              <w:rPr>
                <w:rFonts w:ascii="Arial" w:hAnsi="Arial" w:cs="Arial"/>
              </w:rPr>
              <w:t>)</w:t>
            </w:r>
          </w:p>
          <w:p w:rsidR="004D5D41" w:rsidRPr="002D4CFC" w:rsidRDefault="004D5D41" w:rsidP="002D4CFC">
            <w:pPr>
              <w:spacing w:before="240" w:after="24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Исправить орфографию.</w:t>
            </w:r>
          </w:p>
          <w:p w:rsidR="003226E0" w:rsidRDefault="003226E0" w:rsidP="00913E45">
            <w:pPr>
              <w:jc w:val="both"/>
              <w:rPr>
                <w:rFonts w:ascii="Arial" w:hAnsi="Arial" w:cs="Arial"/>
              </w:rPr>
            </w:pPr>
          </w:p>
        </w:tc>
      </w:tr>
      <w:tr w:rsidR="005A4BC6" w:rsidRPr="007815F0" w:rsidTr="00E076B4">
        <w:tc>
          <w:tcPr>
            <w:tcW w:w="704" w:type="dxa"/>
          </w:tcPr>
          <w:p w:rsidR="005A4BC6" w:rsidRPr="00B63019" w:rsidRDefault="005A4BC6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B2E43" w:rsidRPr="00913E45" w:rsidRDefault="00CB2E43" w:rsidP="00CB2E43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</w:pPr>
            <w:r>
              <w:rPr>
                <w:b/>
                <w:spacing w:val="-1"/>
                <w:sz w:val="24"/>
                <w:szCs w:val="24"/>
              </w:rPr>
              <w:t>1 Область применения</w:t>
            </w:r>
            <w:r w:rsidRPr="00913E45">
              <w:t xml:space="preserve"> </w:t>
            </w:r>
          </w:p>
          <w:p w:rsidR="00CB2E43" w:rsidRPr="00FF67FE" w:rsidRDefault="00CB2E43" w:rsidP="00CB2E43">
            <w:pPr>
              <w:pStyle w:val="af0"/>
              <w:numPr>
                <w:ilvl w:val="1"/>
                <w:numId w:val="29"/>
              </w:numPr>
              <w:tabs>
                <w:tab w:val="left" w:pos="884"/>
              </w:tabs>
              <w:kinsoku w:val="0"/>
              <w:overflowPunct w:val="0"/>
              <w:spacing w:before="119"/>
              <w:ind w:right="100"/>
              <w:jc w:val="both"/>
              <w:rPr>
                <w:spacing w:val="-1"/>
                <w:sz w:val="24"/>
                <w:szCs w:val="24"/>
              </w:rPr>
            </w:pPr>
            <w:r w:rsidRPr="00FF67FE">
              <w:rPr>
                <w:spacing w:val="-1"/>
                <w:sz w:val="24"/>
                <w:szCs w:val="24"/>
              </w:rPr>
              <w:t xml:space="preserve">1.6 Отдельные требования СП рекомендуется применять при разработке заданий на проектирование многоквартирных зданий с менее чем 50 летним </w:t>
            </w:r>
            <w:r w:rsidRPr="00CB2E43">
              <w:rPr>
                <w:strike/>
                <w:color w:val="FF0000"/>
                <w:spacing w:val="-1"/>
                <w:sz w:val="24"/>
                <w:szCs w:val="24"/>
              </w:rPr>
              <w:t xml:space="preserve">плановым </w:t>
            </w:r>
            <w:r w:rsidRPr="00CB2E43">
              <w:rPr>
                <w:strike/>
                <w:color w:val="FF0000"/>
                <w:spacing w:val="-1"/>
                <w:sz w:val="24"/>
                <w:szCs w:val="24"/>
                <w:u w:val="single"/>
              </w:rPr>
              <w:t>примерным</w:t>
            </w:r>
            <w:r w:rsidRPr="004815B5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CB2E43">
              <w:rPr>
                <w:color w:val="FF0000"/>
                <w:spacing w:val="-1"/>
                <w:sz w:val="24"/>
                <w:szCs w:val="24"/>
                <w:u w:val="single"/>
              </w:rPr>
              <w:t>сроком службы</w:t>
            </w:r>
            <w:r w:rsidRPr="00FF67FE">
              <w:rPr>
                <w:spacing w:val="-1"/>
                <w:sz w:val="24"/>
                <w:szCs w:val="24"/>
              </w:rPr>
              <w:t xml:space="preserve">. В том числе к </w:t>
            </w:r>
            <w:r w:rsidRPr="00CB2E43">
              <w:rPr>
                <w:b/>
                <w:color w:val="FF0000"/>
                <w:spacing w:val="-1"/>
                <w:sz w:val="24"/>
                <w:szCs w:val="24"/>
                <w:u w:val="single"/>
              </w:rPr>
              <w:t>многоквартирным помещениям</w:t>
            </w:r>
            <w:r w:rsidRPr="00CB2E43"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 w:rsidRPr="00FF67FE">
              <w:rPr>
                <w:spacing w:val="-1"/>
                <w:sz w:val="24"/>
                <w:szCs w:val="24"/>
              </w:rPr>
              <w:t xml:space="preserve">в домах маневренного фонда системы социального обслуживания населения, временного проживания вынужденных переселенцев и/или лиц признанных беженцами, для социальной защиты отдельных категорий граждан, согласно [3] и в сборно-разборных и/или мобильных зданиях и сооружениях. А также при проектировании отдельных </w:t>
            </w:r>
            <w:r w:rsidRPr="00CB2E43">
              <w:rPr>
                <w:color w:val="FF0000"/>
                <w:spacing w:val="-1"/>
                <w:sz w:val="24"/>
                <w:szCs w:val="24"/>
                <w:u w:val="single"/>
              </w:rPr>
              <w:t>многоквартирных жилых помещений</w:t>
            </w:r>
            <w:r w:rsidRPr="00FF67FE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FF67FE">
              <w:rPr>
                <w:spacing w:val="-1"/>
                <w:sz w:val="24"/>
                <w:szCs w:val="24"/>
              </w:rPr>
              <w:t>или их групп в жилых и многофункциональных зданиях высотой более 75 м.</w:t>
            </w:r>
          </w:p>
          <w:p w:rsidR="00CB2E43" w:rsidRPr="00CB2E43" w:rsidRDefault="00CB2E43" w:rsidP="00CB2E43">
            <w:pPr>
              <w:pStyle w:val="af0"/>
              <w:kinsoku w:val="0"/>
              <w:overflowPunct w:val="0"/>
              <w:spacing w:before="119"/>
              <w:rPr>
                <w:color w:val="FF0000"/>
                <w:spacing w:val="-1"/>
                <w:sz w:val="24"/>
                <w:szCs w:val="24"/>
                <w:u w:val="single"/>
              </w:rPr>
            </w:pPr>
            <w:r w:rsidRPr="00CB2E43">
              <w:rPr>
                <w:color w:val="FF0000"/>
                <w:spacing w:val="-1"/>
                <w:sz w:val="24"/>
                <w:szCs w:val="24"/>
                <w:u w:val="single"/>
              </w:rPr>
              <w:t>Приложения к СП содержат обязательные положения.</w:t>
            </w:r>
          </w:p>
          <w:p w:rsidR="00CB2E43" w:rsidRDefault="00CB2E43" w:rsidP="002D4CFC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080" w:type="dxa"/>
          </w:tcPr>
          <w:p w:rsidR="00195CAE" w:rsidRDefault="00195CAE" w:rsidP="00E50638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*Пункт не несет в себе уникальных требований или норм. Предлагаю исключить.</w:t>
            </w:r>
          </w:p>
          <w:p w:rsidR="00195CAE" w:rsidRDefault="00195CAE" w:rsidP="00CB2E43">
            <w:pPr>
              <w:jc w:val="both"/>
              <w:rPr>
                <w:rFonts w:ascii="Arial" w:hAnsi="Arial" w:cs="Arial"/>
              </w:rPr>
            </w:pPr>
          </w:p>
          <w:p w:rsidR="00CB2E43" w:rsidRPr="00CB2E43" w:rsidRDefault="00CB2E43" w:rsidP="00CB2E43">
            <w:pPr>
              <w:jc w:val="both"/>
              <w:rPr>
                <w:rFonts w:ascii="Arial" w:hAnsi="Arial" w:cs="Arial"/>
              </w:rPr>
            </w:pPr>
            <w:r w:rsidRPr="00CB2E43">
              <w:rPr>
                <w:rFonts w:ascii="Arial" w:hAnsi="Arial" w:cs="Arial"/>
              </w:rPr>
              <w:t xml:space="preserve">Сроки службы здания регулируются ГОСТ 27751-2014 «Надежность строительных конструкций и оснований. Основные положения» взамен ГОСТ Р 54257-2010 (изм.1). В нормативных ссылках указан </w:t>
            </w:r>
            <w:r>
              <w:rPr>
                <w:rFonts w:ascii="Arial" w:hAnsi="Arial" w:cs="Arial"/>
              </w:rPr>
              <w:t xml:space="preserve">также </w:t>
            </w:r>
            <w:r w:rsidRPr="00CB2E43">
              <w:rPr>
                <w:rFonts w:ascii="Arial" w:hAnsi="Arial" w:cs="Arial"/>
              </w:rPr>
              <w:t>отмененный стандарт.</w:t>
            </w:r>
          </w:p>
          <w:p w:rsidR="00CB2E43" w:rsidRPr="00CB2E43" w:rsidRDefault="00CB2E43" w:rsidP="00CB2E43">
            <w:pPr>
              <w:jc w:val="both"/>
              <w:rPr>
                <w:rFonts w:ascii="Arial" w:hAnsi="Arial" w:cs="Arial"/>
              </w:rPr>
            </w:pPr>
          </w:p>
          <w:p w:rsidR="00CB2E43" w:rsidRDefault="00CB2E43" w:rsidP="00CB2E43">
            <w:pPr>
              <w:jc w:val="both"/>
              <w:rPr>
                <w:rFonts w:ascii="Arial" w:hAnsi="Arial" w:cs="Arial"/>
              </w:rPr>
            </w:pPr>
            <w:r w:rsidRPr="00CB2E43">
              <w:rPr>
                <w:rFonts w:ascii="Arial" w:hAnsi="Arial" w:cs="Arial"/>
              </w:rPr>
              <w:t xml:space="preserve">Сроки службы здания регулируются </w:t>
            </w:r>
            <w:hyperlink r:id="rId11" w:history="1">
              <w:r w:rsidRPr="00CB2E43">
                <w:rPr>
                  <w:rStyle w:val="a9"/>
                  <w:rFonts w:ascii="Arial" w:hAnsi="Arial" w:cs="Arial"/>
                </w:rPr>
                <w:t>ГОСТ 27751-2014</w:t>
              </w:r>
            </w:hyperlink>
            <w:r w:rsidRPr="00CB2E43">
              <w:rPr>
                <w:rFonts w:ascii="Arial" w:hAnsi="Arial" w:cs="Arial"/>
              </w:rPr>
              <w:t xml:space="preserve"> «Надежность строительных конструкций и оснований. Основные положения» взамен ГОСТ Р 54257-2010 (изм.1). Указан не верный стандарт.</w:t>
            </w:r>
          </w:p>
          <w:p w:rsidR="00195CAE" w:rsidRDefault="00195CAE" w:rsidP="00CB2E43">
            <w:pPr>
              <w:jc w:val="both"/>
              <w:rPr>
                <w:rFonts w:ascii="Arial" w:hAnsi="Arial" w:cs="Arial"/>
              </w:rPr>
            </w:pPr>
          </w:p>
          <w:p w:rsidR="00195CAE" w:rsidRDefault="00195CAE" w:rsidP="00CB2E43">
            <w:pPr>
              <w:jc w:val="both"/>
              <w:rPr>
                <w:rFonts w:ascii="Arial" w:hAnsi="Arial" w:cs="Arial"/>
                <w:color w:val="000000"/>
              </w:rPr>
            </w:pPr>
            <w:r w:rsidRPr="00913E45">
              <w:rPr>
                <w:rFonts w:ascii="Arial" w:hAnsi="Arial" w:cs="Arial"/>
                <w:color w:val="000000"/>
              </w:rPr>
              <w:t>Фраза «многоквартирны</w:t>
            </w:r>
            <w:r>
              <w:rPr>
                <w:rFonts w:ascii="Arial" w:hAnsi="Arial" w:cs="Arial"/>
                <w:color w:val="000000"/>
              </w:rPr>
              <w:t>м</w:t>
            </w:r>
            <w:r w:rsidRPr="00913E45">
              <w:rPr>
                <w:rFonts w:ascii="Arial" w:hAnsi="Arial" w:cs="Arial"/>
                <w:color w:val="000000"/>
              </w:rPr>
              <w:t xml:space="preserve"> помещени</w:t>
            </w:r>
            <w:r>
              <w:rPr>
                <w:rFonts w:ascii="Arial" w:hAnsi="Arial" w:cs="Arial"/>
                <w:color w:val="000000"/>
              </w:rPr>
              <w:t>ям</w:t>
            </w:r>
            <w:r w:rsidRPr="00913E45">
              <w:rPr>
                <w:rFonts w:ascii="Arial" w:hAnsi="Arial" w:cs="Arial"/>
                <w:color w:val="000000"/>
              </w:rPr>
              <w:t>» - это ошибка.</w:t>
            </w:r>
          </w:p>
          <w:p w:rsidR="00195CAE" w:rsidRPr="00CB2E43" w:rsidRDefault="00195CAE" w:rsidP="00195CAE">
            <w:pPr>
              <w:jc w:val="both"/>
              <w:rPr>
                <w:rFonts w:ascii="Arial" w:hAnsi="Arial" w:cs="Arial"/>
              </w:rPr>
            </w:pPr>
            <w:r w:rsidRPr="00CB2E43">
              <w:rPr>
                <w:rFonts w:ascii="Arial" w:hAnsi="Arial" w:cs="Arial"/>
              </w:rPr>
              <w:t>*Примерный срок службы стандартом не установлен.</w:t>
            </w:r>
          </w:p>
          <w:p w:rsidR="00CB2E43" w:rsidRPr="00CB2E43" w:rsidRDefault="00CB2E43" w:rsidP="00CB2E43">
            <w:pPr>
              <w:jc w:val="both"/>
              <w:rPr>
                <w:rFonts w:ascii="Arial" w:hAnsi="Arial" w:cs="Arial"/>
              </w:rPr>
            </w:pPr>
          </w:p>
          <w:p w:rsidR="00CB2E43" w:rsidRPr="00CB2E43" w:rsidRDefault="00195CAE" w:rsidP="00CB2E43">
            <w:pPr>
              <w:jc w:val="both"/>
              <w:rPr>
                <w:rFonts w:ascii="Arial" w:hAnsi="Arial" w:cs="Arial"/>
              </w:rPr>
            </w:pPr>
            <w:r w:rsidRPr="00CB2E43">
              <w:rPr>
                <w:rFonts w:ascii="Arial" w:hAnsi="Arial" w:cs="Arial"/>
              </w:rPr>
              <w:t xml:space="preserve">ГОСТ 27751-2014 </w:t>
            </w:r>
            <w:r>
              <w:rPr>
                <w:rFonts w:ascii="Arial" w:hAnsi="Arial" w:cs="Arial"/>
              </w:rPr>
              <w:t>вводит</w:t>
            </w:r>
            <w:r w:rsidR="00CB2E43" w:rsidRPr="00CB2E43">
              <w:rPr>
                <w:rFonts w:ascii="Arial" w:hAnsi="Arial" w:cs="Arial"/>
              </w:rPr>
              <w:t xml:space="preserve"> термины:</w:t>
            </w:r>
          </w:p>
          <w:p w:rsidR="00CB2E43" w:rsidRPr="00CB2E43" w:rsidRDefault="00CB2E43" w:rsidP="00CB2E43">
            <w:pPr>
              <w:jc w:val="both"/>
              <w:rPr>
                <w:rFonts w:ascii="Arial" w:hAnsi="Arial" w:cs="Arial"/>
              </w:rPr>
            </w:pPr>
          </w:p>
          <w:p w:rsidR="00CB2E43" w:rsidRPr="00CB2E43" w:rsidRDefault="00CB2E43" w:rsidP="00CB2E43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</w:pPr>
            <w:r w:rsidRPr="00CB2E43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>2.1.3</w:t>
            </w:r>
            <w:r w:rsidRPr="00CB2E43">
              <w:rPr>
                <w:rStyle w:val="apple-converted-space"/>
                <w:rFonts w:ascii="Arial" w:hAnsi="Arial" w:cs="Arial"/>
                <w:color w:val="2D2D2D"/>
                <w:spacing w:val="2"/>
                <w:shd w:val="clear" w:color="auto" w:fill="FFFFFF"/>
              </w:rPr>
              <w:t> </w:t>
            </w:r>
            <w:r w:rsidRPr="00CB2E43">
              <w:rPr>
                <w:rFonts w:ascii="Arial" w:hAnsi="Arial" w:cs="Arial"/>
                <w:b/>
                <w:bCs/>
                <w:color w:val="2D2D2D"/>
                <w:spacing w:val="2"/>
                <w:shd w:val="clear" w:color="auto" w:fill="FFFFFF"/>
              </w:rPr>
              <w:t>долговечность:</w:t>
            </w:r>
            <w:r w:rsidRPr="00CB2E43">
              <w:rPr>
                <w:rStyle w:val="apple-converted-space"/>
                <w:rFonts w:ascii="Arial" w:hAnsi="Arial" w:cs="Arial"/>
                <w:color w:val="2D2D2D"/>
                <w:spacing w:val="2"/>
                <w:shd w:val="clear" w:color="auto" w:fill="FFFFFF"/>
              </w:rPr>
              <w:t> </w:t>
            </w:r>
            <w:r w:rsidRPr="00CB2E43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Способность строительного объекта сохранять прочностные, физические и другие свойства, устанавливаемые при проектировании и обеспечивающие его нормальную эксплуатацию </w:t>
            </w:r>
            <w:r w:rsidRPr="00CB2E43"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  <w:t>в течение расчетного срока службы.</w:t>
            </w:r>
          </w:p>
          <w:p w:rsidR="00CB2E43" w:rsidRPr="00CB2E43" w:rsidRDefault="00CB2E43" w:rsidP="00CB2E43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</w:rPr>
            </w:pPr>
          </w:p>
          <w:p w:rsidR="00CB2E43" w:rsidRPr="00CB2E43" w:rsidRDefault="00CB2E43" w:rsidP="00CB2E43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</w:rPr>
            </w:pPr>
            <w:r w:rsidRPr="00CB2E43">
              <w:rPr>
                <w:rFonts w:ascii="Arial" w:hAnsi="Arial" w:cs="Arial"/>
                <w:color w:val="2D2D2D"/>
                <w:spacing w:val="2"/>
              </w:rPr>
              <w:t>2.1.12 </w:t>
            </w:r>
            <w:r w:rsidRPr="00CB2E43">
              <w:rPr>
                <w:rFonts w:ascii="Arial" w:hAnsi="Arial" w:cs="Arial"/>
                <w:b/>
                <w:bCs/>
                <w:color w:val="2D2D2D"/>
                <w:spacing w:val="2"/>
              </w:rPr>
              <w:t>расчетный срок службы:</w:t>
            </w:r>
            <w:r w:rsidRPr="00CB2E43">
              <w:rPr>
                <w:rFonts w:ascii="Arial" w:hAnsi="Arial" w:cs="Arial"/>
                <w:color w:val="2D2D2D"/>
                <w:spacing w:val="2"/>
              </w:rPr>
              <w:t xml:space="preserve"> Установленный в строительных нормах или </w:t>
            </w:r>
            <w:r w:rsidRPr="00CB2E43">
              <w:rPr>
                <w:rFonts w:ascii="Arial" w:hAnsi="Arial" w:cs="Arial"/>
                <w:color w:val="2D2D2D"/>
                <w:spacing w:val="2"/>
                <w:u w:val="single"/>
              </w:rPr>
              <w:t>в задании на проектировани</w:t>
            </w:r>
            <w:r w:rsidRPr="00CB2E43">
              <w:rPr>
                <w:rFonts w:ascii="Arial" w:hAnsi="Arial" w:cs="Arial"/>
                <w:color w:val="2D2D2D"/>
                <w:spacing w:val="2"/>
              </w:rPr>
              <w:t>е период использования строительного объекта по назначению до капитального ремонта и (или) реконструкции с предусмотренным техническим обслуживанием. Расчетный срок службы отсчитывается от начала эксплуатации объекта или возобновления его эксплуатации после капитального ремонта или реконструкции.</w:t>
            </w:r>
            <w:r w:rsidRPr="00CB2E43">
              <w:rPr>
                <w:rFonts w:ascii="Arial" w:hAnsi="Arial" w:cs="Arial"/>
                <w:color w:val="2D2D2D"/>
                <w:spacing w:val="2"/>
              </w:rPr>
              <w:br/>
            </w:r>
          </w:p>
          <w:p w:rsidR="00CB2E43" w:rsidRPr="00CB2E43" w:rsidRDefault="00CB2E43" w:rsidP="00CB2E43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</w:rPr>
            </w:pPr>
            <w:r w:rsidRPr="00CB2E43">
              <w:rPr>
                <w:rFonts w:ascii="Arial" w:hAnsi="Arial" w:cs="Arial"/>
                <w:color w:val="2D2D2D"/>
                <w:spacing w:val="2"/>
              </w:rPr>
              <w:t>2.1.13 </w:t>
            </w:r>
            <w:r w:rsidRPr="00CB2E43">
              <w:rPr>
                <w:rFonts w:ascii="Arial" w:hAnsi="Arial" w:cs="Arial"/>
                <w:b/>
                <w:bCs/>
                <w:color w:val="2D2D2D"/>
                <w:spacing w:val="2"/>
              </w:rPr>
              <w:t>срок службы:</w:t>
            </w:r>
            <w:r w:rsidRPr="00CB2E43">
              <w:rPr>
                <w:rFonts w:ascii="Arial" w:hAnsi="Arial" w:cs="Arial"/>
                <w:color w:val="2D2D2D"/>
                <w:spacing w:val="2"/>
              </w:rPr>
              <w:t> Продолжительность нормальной эксплуатации строительного объекта с предусмотренным техническим обслуживанием и ремонтными работами (включая капитальный ремонт) до состояния, при котором его дальнейшая эксплуатация недопустима или нецелесообразна.</w:t>
            </w:r>
          </w:p>
          <w:p w:rsidR="00CB2E43" w:rsidRPr="00CB2E43" w:rsidRDefault="00CB2E43" w:rsidP="00CB2E43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</w:rPr>
            </w:pPr>
          </w:p>
          <w:p w:rsidR="00CB2E43" w:rsidRPr="00CB2E43" w:rsidRDefault="00CB2E43" w:rsidP="00CB2E43">
            <w:pPr>
              <w:jc w:val="both"/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</w:pPr>
            <w:r w:rsidRPr="00CB2E43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Таблица 1 - </w:t>
            </w:r>
            <w:r w:rsidRPr="00CB2E43"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  <w:t>Рекомендуемые сроки службы</w:t>
            </w:r>
            <w:r w:rsidRPr="00CB2E43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 зданий и сооружений</w:t>
            </w:r>
          </w:p>
          <w:p w:rsidR="00CB2E43" w:rsidRPr="00CB2E43" w:rsidRDefault="00CB2E43" w:rsidP="00CB2E43">
            <w:pPr>
              <w:jc w:val="both"/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</w:pPr>
          </w:p>
          <w:tbl>
            <w:tblPr>
              <w:tblW w:w="7851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66"/>
              <w:gridCol w:w="1985"/>
            </w:tblGrid>
            <w:tr w:rsidR="00CB2E43" w:rsidRPr="00CB2E43" w:rsidTr="00CB2E43">
              <w:tc>
                <w:tcPr>
                  <w:tcW w:w="58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CB2E43" w:rsidRPr="00CB2E43" w:rsidRDefault="00CB2E43" w:rsidP="00CB2E43">
                  <w:pPr>
                    <w:spacing w:line="315" w:lineRule="atLeast"/>
                    <w:jc w:val="center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CB2E43">
                    <w:rPr>
                      <w:rFonts w:ascii="Arial" w:hAnsi="Arial" w:cs="Arial"/>
                      <w:color w:val="2D2D2D"/>
                      <w:spacing w:val="2"/>
                    </w:rPr>
                    <w:t>Наименование объектов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CB2E43" w:rsidRPr="00CB2E43" w:rsidRDefault="00CB2E43" w:rsidP="00CB2E43">
                  <w:pPr>
                    <w:spacing w:line="315" w:lineRule="atLeast"/>
                    <w:jc w:val="center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  <w:u w:val="single"/>
                    </w:rPr>
                  </w:pPr>
                  <w:r w:rsidRPr="00CB2E43">
                    <w:rPr>
                      <w:rFonts w:ascii="Arial" w:hAnsi="Arial" w:cs="Arial"/>
                      <w:color w:val="2D2D2D"/>
                      <w:spacing w:val="2"/>
                      <w:u w:val="single"/>
                    </w:rPr>
                    <w:t>Примерный срок службы</w:t>
                  </w:r>
                </w:p>
              </w:tc>
            </w:tr>
            <w:tr w:rsidR="00CB2E43" w:rsidRPr="00CB2E43" w:rsidTr="00CB2E43">
              <w:tc>
                <w:tcPr>
                  <w:tcW w:w="58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CB2E43" w:rsidRPr="00CB2E43" w:rsidRDefault="00CB2E43" w:rsidP="00CB2E43">
                  <w:pPr>
                    <w:spacing w:line="315" w:lineRule="atLeast"/>
                    <w:jc w:val="both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CB2E43">
                    <w:rPr>
                      <w:rFonts w:ascii="Arial" w:hAnsi="Arial" w:cs="Arial"/>
                      <w:color w:val="2D2D2D"/>
                      <w:spacing w:val="2"/>
                    </w:rPr>
                    <w:t>Здания и сооружения массового строительства в обычных условиях эксплуатации (здания жилищно-гражданского и производственного строительства)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CB2E43" w:rsidRPr="00CB2E43" w:rsidRDefault="00CB2E43" w:rsidP="00CB2E43">
                  <w:pPr>
                    <w:spacing w:line="315" w:lineRule="atLeast"/>
                    <w:jc w:val="center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CB2E43">
                    <w:rPr>
                      <w:rFonts w:ascii="Arial" w:hAnsi="Arial" w:cs="Arial"/>
                      <w:color w:val="2D2D2D"/>
                      <w:spacing w:val="2"/>
                    </w:rPr>
                    <w:t>Не менее 50 лет</w:t>
                  </w:r>
                </w:p>
              </w:tc>
            </w:tr>
            <w:tr w:rsidR="00CB2E43" w:rsidRPr="00CB2E43" w:rsidTr="00CB2E43">
              <w:tc>
                <w:tcPr>
                  <w:tcW w:w="58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CB2E43" w:rsidRPr="00CB2E43" w:rsidRDefault="00CB2E43" w:rsidP="00CB2E43">
                  <w:pPr>
                    <w:spacing w:line="315" w:lineRule="atLeast"/>
                    <w:jc w:val="both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CB2E43">
                    <w:rPr>
                      <w:rFonts w:ascii="Arial" w:hAnsi="Arial" w:cs="Arial"/>
                      <w:color w:val="2D2D2D"/>
                      <w:spacing w:val="2"/>
                    </w:rPr>
                    <w:t>Уникальные здания и сооружения (здания основных музеев, хранилищ национальных и культурных ценностей, произведения монументального искусства, стадионы, театры, здания высотой более 75 м, большепролетные сооружения и т.п.)</w:t>
                  </w:r>
                </w:p>
              </w:tc>
              <w:tc>
                <w:tcPr>
                  <w:tcW w:w="19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CB2E43" w:rsidRPr="00CB2E43" w:rsidRDefault="00CB2E43" w:rsidP="00CB2E43">
                  <w:pPr>
                    <w:spacing w:line="315" w:lineRule="atLeast"/>
                    <w:jc w:val="center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CB2E43">
                    <w:rPr>
                      <w:rFonts w:ascii="Arial" w:hAnsi="Arial" w:cs="Arial"/>
                      <w:color w:val="2D2D2D"/>
                      <w:spacing w:val="2"/>
                    </w:rPr>
                    <w:t>100 лет и более</w:t>
                  </w:r>
                </w:p>
              </w:tc>
            </w:tr>
          </w:tbl>
          <w:p w:rsidR="00CB2E43" w:rsidRPr="00CB2E43" w:rsidRDefault="00CB2E43" w:rsidP="00CB2E43">
            <w:pPr>
              <w:jc w:val="both"/>
              <w:rPr>
                <w:rFonts w:ascii="Arial" w:hAnsi="Arial" w:cs="Arial"/>
              </w:rPr>
            </w:pPr>
          </w:p>
          <w:p w:rsidR="005A4BC6" w:rsidRPr="00195CAE" w:rsidRDefault="00CB2E43" w:rsidP="00E50638">
            <w:pPr>
              <w:pStyle w:val="af0"/>
              <w:kinsoku w:val="0"/>
              <w:overflowPunct w:val="0"/>
              <w:spacing w:before="119" w:after="240"/>
              <w:ind w:left="0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CB2E43">
              <w:rPr>
                <w:rFonts w:ascii="Arial" w:hAnsi="Arial" w:cs="Arial"/>
                <w:spacing w:val="-1"/>
                <w:sz w:val="20"/>
                <w:szCs w:val="20"/>
              </w:rPr>
              <w:t xml:space="preserve">Последнее предложение – исключить. </w:t>
            </w:r>
          </w:p>
        </w:tc>
      </w:tr>
      <w:tr w:rsidR="00195CAE" w:rsidRPr="007815F0" w:rsidTr="00E076B4">
        <w:tc>
          <w:tcPr>
            <w:tcW w:w="704" w:type="dxa"/>
          </w:tcPr>
          <w:p w:rsidR="00195CAE" w:rsidRPr="00B63019" w:rsidRDefault="00195CAE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AE2454" w:rsidRPr="00913E45" w:rsidRDefault="00AE2454" w:rsidP="00AE2454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</w:pPr>
            <w:r>
              <w:rPr>
                <w:b/>
                <w:spacing w:val="-1"/>
                <w:sz w:val="24"/>
                <w:szCs w:val="24"/>
              </w:rPr>
              <w:t>2 Нормативные ссылки</w:t>
            </w:r>
            <w:r w:rsidRPr="00913E45">
              <w:t xml:space="preserve"> </w:t>
            </w:r>
          </w:p>
          <w:p w:rsidR="00AE2454" w:rsidRPr="00223CA5" w:rsidRDefault="00AE2454" w:rsidP="00AE2454">
            <w:pPr>
              <w:pStyle w:val="af0"/>
              <w:kinsoku w:val="0"/>
              <w:overflowPunct w:val="0"/>
              <w:spacing w:before="235"/>
              <w:ind w:left="63" w:right="102"/>
              <w:jc w:val="both"/>
              <w:rPr>
                <w:spacing w:val="-1"/>
                <w:sz w:val="24"/>
                <w:szCs w:val="24"/>
              </w:rPr>
            </w:pPr>
            <w:r w:rsidRPr="00223CA5">
              <w:rPr>
                <w:spacing w:val="-1"/>
                <w:sz w:val="24"/>
                <w:szCs w:val="24"/>
              </w:rPr>
              <w:t xml:space="preserve">2.1 </w:t>
            </w:r>
            <w:proofErr w:type="gramStart"/>
            <w:r w:rsidRPr="00223CA5">
              <w:rPr>
                <w:spacing w:val="-1"/>
                <w:sz w:val="24"/>
                <w:szCs w:val="24"/>
              </w:rPr>
              <w:t>В</w:t>
            </w:r>
            <w:proofErr w:type="gramEnd"/>
            <w:r w:rsidRPr="00223CA5">
              <w:rPr>
                <w:spacing w:val="-1"/>
                <w:sz w:val="24"/>
                <w:szCs w:val="24"/>
              </w:rPr>
              <w:t xml:space="preserve"> настоящем </w:t>
            </w:r>
            <w:r w:rsidRPr="00AE2454">
              <w:rPr>
                <w:color w:val="FF0000"/>
                <w:spacing w:val="-1"/>
                <w:sz w:val="24"/>
                <w:szCs w:val="24"/>
                <w:u w:val="single"/>
              </w:rPr>
              <w:t>стандарте</w:t>
            </w:r>
            <w:r w:rsidRPr="00AE2454"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 w:rsidRPr="00223CA5">
              <w:rPr>
                <w:spacing w:val="-1"/>
                <w:sz w:val="24"/>
                <w:szCs w:val="24"/>
              </w:rPr>
              <w:t xml:space="preserve">использованы ссылки на следующие </w:t>
            </w:r>
            <w:r w:rsidRPr="00AE2454">
              <w:rPr>
                <w:b/>
                <w:color w:val="FF0000"/>
                <w:spacing w:val="-1"/>
                <w:sz w:val="24"/>
                <w:szCs w:val="24"/>
                <w:u w:val="single"/>
              </w:rPr>
              <w:t>межгосударственные</w:t>
            </w:r>
            <w:r w:rsidRPr="00AE2454">
              <w:rPr>
                <w:color w:val="FF0000"/>
                <w:spacing w:val="-1"/>
                <w:sz w:val="24"/>
                <w:szCs w:val="24"/>
              </w:rPr>
              <w:t xml:space="preserve"> </w:t>
            </w:r>
            <w:r w:rsidRPr="00223CA5">
              <w:rPr>
                <w:spacing w:val="-1"/>
                <w:sz w:val="24"/>
                <w:szCs w:val="24"/>
              </w:rPr>
              <w:t>стандарты:</w:t>
            </w:r>
          </w:p>
          <w:p w:rsidR="00AE2454" w:rsidRPr="00223CA5" w:rsidRDefault="00AE2454" w:rsidP="00AE2454">
            <w:pPr>
              <w:pStyle w:val="af0"/>
              <w:kinsoku w:val="0"/>
              <w:overflowPunct w:val="0"/>
              <w:spacing w:before="119"/>
              <w:ind w:left="63"/>
              <w:rPr>
                <w:spacing w:val="-1"/>
                <w:sz w:val="24"/>
                <w:szCs w:val="24"/>
              </w:rPr>
            </w:pPr>
            <w:r w:rsidRPr="00223CA5">
              <w:rPr>
                <w:spacing w:val="-1"/>
                <w:sz w:val="24"/>
                <w:szCs w:val="24"/>
              </w:rPr>
              <w:t>ГОСТ Р 21.1101 – 2009 Основные требования к проектной и рабочей документации</w:t>
            </w:r>
          </w:p>
          <w:p w:rsidR="00AE2454" w:rsidRDefault="00AE2454" w:rsidP="00CB2E43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8080" w:type="dxa"/>
          </w:tcPr>
          <w:p w:rsidR="00AE2454" w:rsidRDefault="00AE2454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AE2454">
              <w:rPr>
                <w:rFonts w:ascii="Arial" w:hAnsi="Arial" w:cs="Arial"/>
              </w:rPr>
              <w:t>В разделе Нормативные ссылки содержаться: национальные, межгосударственные стандарты, а также своды правил.</w:t>
            </w:r>
          </w:p>
          <w:p w:rsidR="00AE2454" w:rsidRPr="00AE2454" w:rsidRDefault="00AE2454" w:rsidP="00AE2454">
            <w:pPr>
              <w:jc w:val="both"/>
              <w:rPr>
                <w:rFonts w:ascii="Arial" w:hAnsi="Arial" w:cs="Arial"/>
              </w:rPr>
            </w:pPr>
          </w:p>
          <w:p w:rsidR="00AE2454" w:rsidRDefault="00AE2454" w:rsidP="00AE2454">
            <w:pPr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</w:rPr>
              <w:t>Предлагаю</w:t>
            </w:r>
            <w:r w:rsidRPr="00AE2454">
              <w:rPr>
                <w:rFonts w:ascii="Arial" w:hAnsi="Arial" w:cs="Arial"/>
              </w:rPr>
              <w:t xml:space="preserve"> изложить: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«</w:t>
            </w:r>
            <w:r w:rsidRPr="00AE2454">
              <w:rPr>
                <w:rFonts w:ascii="Arial" w:hAnsi="Arial" w:cs="Arial"/>
                <w:spacing w:val="-1"/>
              </w:rPr>
              <w:t xml:space="preserve">2.1 </w:t>
            </w:r>
            <w:proofErr w:type="gramStart"/>
            <w:r w:rsidRPr="00AE2454">
              <w:rPr>
                <w:rFonts w:ascii="Arial" w:hAnsi="Arial" w:cs="Arial"/>
                <w:spacing w:val="-1"/>
              </w:rPr>
              <w:t>В</w:t>
            </w:r>
            <w:proofErr w:type="gramEnd"/>
            <w:r w:rsidRPr="00AE2454">
              <w:rPr>
                <w:rFonts w:ascii="Arial" w:hAnsi="Arial" w:cs="Arial"/>
                <w:spacing w:val="-1"/>
              </w:rPr>
              <w:t xml:space="preserve"> настоящем </w:t>
            </w:r>
            <w:r w:rsidRPr="00AE2454">
              <w:rPr>
                <w:rFonts w:ascii="Arial" w:hAnsi="Arial" w:cs="Arial"/>
                <w:color w:val="FF0000"/>
                <w:spacing w:val="-1"/>
                <w:u w:val="single"/>
              </w:rPr>
              <w:t>своде правил</w:t>
            </w:r>
            <w:r w:rsidRPr="00AE2454">
              <w:rPr>
                <w:rFonts w:ascii="Arial" w:hAnsi="Arial" w:cs="Arial"/>
                <w:color w:val="FF0000"/>
                <w:spacing w:val="-1"/>
              </w:rPr>
              <w:t xml:space="preserve"> </w:t>
            </w:r>
            <w:r w:rsidRPr="00AE2454">
              <w:rPr>
                <w:rFonts w:ascii="Arial" w:hAnsi="Arial" w:cs="Arial"/>
                <w:spacing w:val="-1"/>
              </w:rPr>
              <w:t xml:space="preserve">использованы ссылки на следующие </w:t>
            </w:r>
            <w:r w:rsidRPr="00AE2454">
              <w:rPr>
                <w:rFonts w:ascii="Arial" w:hAnsi="Arial" w:cs="Arial"/>
                <w:color w:val="FF0000"/>
                <w:spacing w:val="-1"/>
                <w:u w:val="single"/>
              </w:rPr>
              <w:t>нормативные документы</w:t>
            </w:r>
            <w:r w:rsidRPr="00AE2454">
              <w:rPr>
                <w:rFonts w:ascii="Arial" w:hAnsi="Arial" w:cs="Arial"/>
                <w:spacing w:val="-1"/>
              </w:rPr>
              <w:t>:</w:t>
            </w:r>
            <w:r>
              <w:rPr>
                <w:rFonts w:ascii="Arial" w:hAnsi="Arial" w:cs="Arial"/>
                <w:spacing w:val="-1"/>
              </w:rPr>
              <w:t>»</w:t>
            </w:r>
          </w:p>
          <w:p w:rsidR="00AE2454" w:rsidRPr="00AE2454" w:rsidRDefault="00AE2454" w:rsidP="00AE2454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AE2454" w:rsidRDefault="00AE2454" w:rsidP="00AE2454">
            <w:pPr>
              <w:jc w:val="both"/>
              <w:rPr>
                <w:rFonts w:ascii="Arial" w:hAnsi="Arial" w:cs="Arial"/>
                <w:spacing w:val="-1"/>
              </w:rPr>
            </w:pPr>
            <w:r w:rsidRPr="00AE2454">
              <w:rPr>
                <w:rFonts w:ascii="Arial" w:hAnsi="Arial" w:cs="Arial"/>
                <w:spacing w:val="-1"/>
              </w:rPr>
              <w:t xml:space="preserve">В нормативных ссылках использованы отмененные документы, </w:t>
            </w:r>
            <w:proofErr w:type="gramStart"/>
            <w:r w:rsidRPr="00AE2454">
              <w:rPr>
                <w:rFonts w:ascii="Arial" w:hAnsi="Arial" w:cs="Arial"/>
                <w:spacing w:val="-1"/>
              </w:rPr>
              <w:t>например</w:t>
            </w:r>
            <w:proofErr w:type="gramEnd"/>
            <w:r w:rsidRPr="00AE2454">
              <w:rPr>
                <w:rFonts w:ascii="Arial" w:hAnsi="Arial" w:cs="Arial"/>
                <w:spacing w:val="-1"/>
              </w:rPr>
              <w:t xml:space="preserve"> ГОСТ Р 21.1101 – 2009, взамен действует: ГОСТ Р 21.1101 – 2013</w:t>
            </w:r>
          </w:p>
          <w:p w:rsidR="00AE2454" w:rsidRPr="00AE2454" w:rsidRDefault="00AE2454" w:rsidP="00AE2454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AE2454" w:rsidRDefault="00AE2454" w:rsidP="00AE2454">
            <w:pPr>
              <w:jc w:val="both"/>
              <w:rPr>
                <w:rFonts w:ascii="Arial" w:hAnsi="Arial" w:cs="Arial"/>
                <w:spacing w:val="-1"/>
              </w:rPr>
            </w:pPr>
            <w:r w:rsidRPr="00AE2454">
              <w:rPr>
                <w:rFonts w:ascii="Arial" w:hAnsi="Arial" w:cs="Arial"/>
                <w:spacing w:val="-1"/>
              </w:rPr>
              <w:t>При этом стандарт СПДС должен быть исключен из раздела 2 и далее по тексту. Неоднократно обсуждалось,</w:t>
            </w:r>
            <w:r>
              <w:rPr>
                <w:rFonts w:ascii="Arial" w:hAnsi="Arial" w:cs="Arial"/>
                <w:spacing w:val="-1"/>
              </w:rPr>
              <w:t xml:space="preserve"> в том числе соавтором документа,</w:t>
            </w:r>
            <w:r w:rsidRPr="00AE2454">
              <w:rPr>
                <w:rFonts w:ascii="Arial" w:hAnsi="Arial" w:cs="Arial"/>
                <w:spacing w:val="-1"/>
              </w:rPr>
              <w:t xml:space="preserve"> что стандарты СПДС не влияют напрямую на безопасность объектов капитального строительства. </w:t>
            </w:r>
          </w:p>
          <w:p w:rsidR="00AE2454" w:rsidRDefault="00AE2454" w:rsidP="00AE2454">
            <w:pPr>
              <w:jc w:val="both"/>
              <w:rPr>
                <w:rFonts w:ascii="Arial" w:hAnsi="Arial" w:cs="Arial"/>
                <w:spacing w:val="-1"/>
              </w:rPr>
            </w:pPr>
            <w:r w:rsidRPr="00AE2454">
              <w:rPr>
                <w:rFonts w:ascii="Arial" w:hAnsi="Arial" w:cs="Arial"/>
                <w:spacing w:val="-1"/>
              </w:rPr>
              <w:t xml:space="preserve">В СП не должно быть на них ссылок! </w:t>
            </w:r>
          </w:p>
          <w:p w:rsidR="00AE2454" w:rsidRDefault="00AE2454" w:rsidP="00AE2454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195CAE" w:rsidRDefault="00AE2454" w:rsidP="00AE2454">
            <w:pPr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Предлагаю все стандарты СПДС из документа - исключить.</w:t>
            </w:r>
          </w:p>
          <w:p w:rsidR="000F3132" w:rsidRDefault="000F3132" w:rsidP="00AE2454">
            <w:pPr>
              <w:jc w:val="both"/>
              <w:rPr>
                <w:rFonts w:ascii="Arial" w:hAnsi="Arial" w:cs="Arial"/>
              </w:rPr>
            </w:pPr>
          </w:p>
        </w:tc>
      </w:tr>
      <w:tr w:rsidR="00E34CF0" w:rsidRPr="007815F0" w:rsidTr="00E076B4">
        <w:tc>
          <w:tcPr>
            <w:tcW w:w="704" w:type="dxa"/>
          </w:tcPr>
          <w:p w:rsidR="00E34CF0" w:rsidRPr="00B63019" w:rsidRDefault="00E34CF0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0F3132" w:rsidRPr="00913E45" w:rsidRDefault="000F3132" w:rsidP="000F3132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1068" w:right="99"/>
              <w:jc w:val="both"/>
            </w:pPr>
            <w:r>
              <w:rPr>
                <w:b/>
                <w:spacing w:val="-1"/>
                <w:sz w:val="24"/>
                <w:szCs w:val="24"/>
              </w:rPr>
              <w:t>2 Нормативные ссылки</w:t>
            </w:r>
            <w:r w:rsidRPr="00913E45">
              <w:t xml:space="preserve"> </w:t>
            </w:r>
          </w:p>
          <w:p w:rsidR="00E34CF0" w:rsidRDefault="000F3132" w:rsidP="000F3132">
            <w:pPr>
              <w:pStyle w:val="af0"/>
              <w:widowControl/>
              <w:kinsoku w:val="0"/>
              <w:overflowPunct w:val="0"/>
              <w:autoSpaceDE/>
              <w:autoSpaceDN/>
              <w:adjustRightInd/>
              <w:spacing w:after="120"/>
              <w:ind w:left="63" w:right="99"/>
              <w:jc w:val="both"/>
              <w:rPr>
                <w:b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пользовании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настоящим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сводом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целесообразно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проверить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 w:rsidRPr="00017C78">
              <w:rPr>
                <w:spacing w:val="-1"/>
                <w:sz w:val="24"/>
                <w:szCs w:val="24"/>
                <w:u w:val="single"/>
              </w:rPr>
              <w:t>действие</w:t>
            </w:r>
            <w:r w:rsidRPr="00017C78">
              <w:rPr>
                <w:spacing w:val="27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ссылочных</w:t>
            </w:r>
            <w:r w:rsidRPr="000F3132">
              <w:rPr>
                <w:color w:val="FF0000"/>
                <w:spacing w:val="30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стандартов</w:t>
            </w:r>
            <w:r w:rsidRPr="000F3132">
              <w:rPr>
                <w:color w:val="FF0000"/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сводов</w:t>
            </w:r>
            <w:r w:rsidRPr="000F3132">
              <w:rPr>
                <w:color w:val="FF0000"/>
                <w:spacing w:val="28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правил</w:t>
            </w:r>
            <w:r w:rsidRPr="000F3132">
              <w:rPr>
                <w:color w:val="FF0000"/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и/или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классификаторов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информационной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системе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общего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пользования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официальном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сайте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национального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органа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Российской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Федерации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стандартизации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сети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lastRenderedPageBreak/>
              <w:t>Интернет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ежегодно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издаваемому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информационному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указателю</w:t>
            </w:r>
            <w:r w:rsidRPr="000F3132">
              <w:rPr>
                <w:color w:val="FF0000"/>
                <w:spacing w:val="17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«Национальные</w:t>
            </w:r>
            <w:r w:rsidRPr="000F3132">
              <w:rPr>
                <w:color w:val="FF0000"/>
                <w:spacing w:val="10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стандарты»</w:t>
            </w:r>
            <w:r w:rsidRPr="00793EF2">
              <w:rPr>
                <w:spacing w:val="-1"/>
                <w:sz w:val="24"/>
                <w:szCs w:val="24"/>
                <w:u w:val="single"/>
              </w:rPr>
              <w:t>,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который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опубликован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состоянию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января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текущего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года,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выпускам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 w:rsidRPr="00793EF2">
              <w:rPr>
                <w:spacing w:val="-1"/>
                <w:sz w:val="24"/>
                <w:szCs w:val="24"/>
                <w:u w:val="single"/>
              </w:rPr>
              <w:t>ежемесячно</w:t>
            </w:r>
            <w:r w:rsidRPr="00793EF2">
              <w:rPr>
                <w:spacing w:val="45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издаваемого</w:t>
            </w:r>
            <w:r w:rsidRPr="000F3132">
              <w:rPr>
                <w:color w:val="FF0000"/>
                <w:spacing w:val="45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информационного</w:t>
            </w:r>
            <w:r w:rsidRPr="000F3132">
              <w:rPr>
                <w:color w:val="FF0000"/>
                <w:spacing w:val="47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указателя</w:t>
            </w:r>
            <w:r w:rsidRPr="000F3132">
              <w:rPr>
                <w:color w:val="FF0000"/>
                <w:spacing w:val="50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«Национальные</w:t>
            </w:r>
            <w:r w:rsidRPr="000F3132">
              <w:rPr>
                <w:color w:val="FF0000"/>
                <w:spacing w:val="33"/>
                <w:sz w:val="24"/>
                <w:szCs w:val="24"/>
                <w:u w:val="single"/>
              </w:rPr>
              <w:t xml:space="preserve"> </w:t>
            </w:r>
            <w:r w:rsidRPr="000F3132">
              <w:rPr>
                <w:color w:val="FF0000"/>
                <w:spacing w:val="-1"/>
                <w:sz w:val="24"/>
                <w:szCs w:val="24"/>
                <w:u w:val="single"/>
              </w:rPr>
              <w:t>стандарты»</w:t>
            </w:r>
            <w:r w:rsidRPr="000F3132">
              <w:rPr>
                <w:color w:val="FF0000"/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текущий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год.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Если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заменен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ссылочный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(документ),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который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дана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недатированная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ссылка,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рекомендуется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использовать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действующую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версию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этого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стандарта</w:t>
            </w:r>
            <w:r>
              <w:rPr>
                <w:spacing w:val="7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(документа)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учетом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всех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внесенных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данную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версию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изменений.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Если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заменен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ссылочный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(документ),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который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дана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датированная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ссылка,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рекомендуется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использовать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версию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этого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(документа)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указанным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выше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годом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утверждения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(принятия).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Если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после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утверждения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настоящего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стандарта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ссылочный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(документ),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который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дана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датированная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ссылка,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внесено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изменение,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затрагивающее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положение,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которое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дана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ссылка,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</w:t>
            </w:r>
            <w:r>
              <w:rPr>
                <w:spacing w:val="6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положение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рекомендуется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применять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без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учета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данного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изменения.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Если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ссылочный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(документ)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отменен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замены,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положение,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котором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дана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ссылка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него,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рекомендуется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применять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части,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затрагивающей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эту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ссылку.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Сведения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действии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сводов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правил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можно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проверить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pacing w:val="-1"/>
                <w:sz w:val="24"/>
                <w:szCs w:val="24"/>
              </w:rPr>
              <w:t xml:space="preserve"> Федеральном информационном фонде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технических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регламентов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стандартов.</w:t>
            </w:r>
          </w:p>
        </w:tc>
        <w:tc>
          <w:tcPr>
            <w:tcW w:w="8080" w:type="dxa"/>
          </w:tcPr>
          <w:p w:rsidR="000F3132" w:rsidRDefault="000F3132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F3132">
              <w:rPr>
                <w:rFonts w:ascii="Arial" w:hAnsi="Arial" w:cs="Arial"/>
                <w:spacing w:val="-1"/>
                <w:u w:val="single"/>
              </w:rPr>
              <w:lastRenderedPageBreak/>
              <w:t>На понимание:</w:t>
            </w:r>
            <w:r w:rsidRPr="000F3132">
              <w:rPr>
                <w:rFonts w:ascii="Arial" w:hAnsi="Arial" w:cs="Arial"/>
                <w:spacing w:val="-1"/>
              </w:rPr>
              <w:t xml:space="preserve"> по 184-ФЗ к стандартам относятся: межгосударственные и национальные, тогда почему после слова стандартов в скобках указаны – своды правил?</w:t>
            </w:r>
          </w:p>
          <w:p w:rsidR="000F3132" w:rsidRPr="000F3132" w:rsidRDefault="000F3132" w:rsidP="000F3132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F3132">
              <w:rPr>
                <w:rFonts w:ascii="Arial" w:hAnsi="Arial" w:cs="Arial"/>
                <w:spacing w:val="-1"/>
              </w:rPr>
              <w:t>Вот если бы фраза была записана: «При</w:t>
            </w:r>
            <w:r w:rsidRPr="000F3132">
              <w:rPr>
                <w:rFonts w:ascii="Arial" w:hAnsi="Arial" w:cs="Arial"/>
                <w:spacing w:val="56"/>
              </w:rPr>
              <w:t xml:space="preserve"> </w:t>
            </w:r>
            <w:r w:rsidRPr="000F3132">
              <w:rPr>
                <w:rFonts w:ascii="Arial" w:hAnsi="Arial" w:cs="Arial"/>
                <w:spacing w:val="-1"/>
              </w:rPr>
              <w:t>пользовании</w:t>
            </w:r>
            <w:r w:rsidRPr="000F3132">
              <w:rPr>
                <w:rFonts w:ascii="Arial" w:hAnsi="Arial" w:cs="Arial"/>
                <w:spacing w:val="56"/>
              </w:rPr>
              <w:t xml:space="preserve"> </w:t>
            </w:r>
            <w:r w:rsidRPr="000F3132">
              <w:rPr>
                <w:rFonts w:ascii="Arial" w:hAnsi="Arial" w:cs="Arial"/>
                <w:spacing w:val="-1"/>
              </w:rPr>
              <w:t>настоящим</w:t>
            </w:r>
            <w:r w:rsidRPr="000F3132">
              <w:rPr>
                <w:rFonts w:ascii="Arial" w:hAnsi="Arial" w:cs="Arial"/>
                <w:spacing w:val="54"/>
              </w:rPr>
              <w:t xml:space="preserve"> </w:t>
            </w:r>
            <w:r w:rsidRPr="000F3132">
              <w:rPr>
                <w:rFonts w:ascii="Arial" w:hAnsi="Arial" w:cs="Arial"/>
                <w:spacing w:val="-1"/>
              </w:rPr>
              <w:t>сводом</w:t>
            </w:r>
            <w:r w:rsidRPr="000F3132">
              <w:rPr>
                <w:rFonts w:ascii="Arial" w:hAnsi="Arial" w:cs="Arial"/>
                <w:spacing w:val="54"/>
              </w:rPr>
              <w:t xml:space="preserve"> </w:t>
            </w:r>
            <w:r w:rsidRPr="000F3132">
              <w:rPr>
                <w:rFonts w:ascii="Arial" w:hAnsi="Arial" w:cs="Arial"/>
                <w:spacing w:val="-1"/>
              </w:rPr>
              <w:t>правил</w:t>
            </w:r>
            <w:r w:rsidRPr="000F3132">
              <w:rPr>
                <w:rFonts w:ascii="Arial" w:hAnsi="Arial" w:cs="Arial"/>
                <w:spacing w:val="55"/>
              </w:rPr>
              <w:t xml:space="preserve"> </w:t>
            </w:r>
            <w:r w:rsidRPr="000F3132">
              <w:rPr>
                <w:rFonts w:ascii="Arial" w:hAnsi="Arial" w:cs="Arial"/>
                <w:spacing w:val="-1"/>
              </w:rPr>
              <w:t>целесообразно</w:t>
            </w:r>
            <w:r w:rsidRPr="000F3132">
              <w:rPr>
                <w:rFonts w:ascii="Arial" w:hAnsi="Arial" w:cs="Arial"/>
                <w:spacing w:val="54"/>
              </w:rPr>
              <w:t xml:space="preserve"> </w:t>
            </w:r>
            <w:r w:rsidRPr="000F3132">
              <w:rPr>
                <w:rFonts w:ascii="Arial" w:hAnsi="Arial" w:cs="Arial"/>
                <w:spacing w:val="-2"/>
              </w:rPr>
              <w:t>проверить</w:t>
            </w:r>
            <w:r w:rsidRPr="000F3132">
              <w:rPr>
                <w:rFonts w:ascii="Arial" w:hAnsi="Arial" w:cs="Arial"/>
                <w:spacing w:val="35"/>
              </w:rPr>
              <w:t xml:space="preserve"> </w:t>
            </w:r>
            <w:r w:rsidRPr="000F3132">
              <w:rPr>
                <w:rFonts w:ascii="Arial" w:hAnsi="Arial" w:cs="Arial"/>
                <w:spacing w:val="-1"/>
                <w:u w:val="single"/>
              </w:rPr>
              <w:t>действие</w:t>
            </w:r>
            <w:r w:rsidRPr="000F3132">
              <w:rPr>
                <w:rFonts w:ascii="Arial" w:hAnsi="Arial" w:cs="Arial"/>
                <w:spacing w:val="27"/>
                <w:u w:val="single"/>
              </w:rPr>
              <w:t xml:space="preserve"> </w:t>
            </w:r>
            <w:r w:rsidRPr="000F3132">
              <w:rPr>
                <w:rFonts w:ascii="Arial" w:hAnsi="Arial" w:cs="Arial"/>
                <w:spacing w:val="-1"/>
                <w:u w:val="single"/>
              </w:rPr>
              <w:t xml:space="preserve">ссылочных </w:t>
            </w:r>
            <w:r w:rsidRPr="00A129AD">
              <w:rPr>
                <w:rFonts w:ascii="Arial" w:hAnsi="Arial" w:cs="Arial"/>
                <w:b/>
                <w:spacing w:val="-1"/>
                <w:u w:val="single"/>
              </w:rPr>
              <w:t xml:space="preserve">документов в области </w:t>
            </w:r>
            <w:r w:rsidRPr="00A129AD">
              <w:rPr>
                <w:rFonts w:ascii="Arial" w:hAnsi="Arial" w:cs="Arial"/>
                <w:b/>
                <w:spacing w:val="-1"/>
                <w:u w:val="single"/>
              </w:rPr>
              <w:lastRenderedPageBreak/>
              <w:t>стандартизации</w:t>
            </w:r>
            <w:r w:rsidRPr="000F3132">
              <w:rPr>
                <w:rFonts w:ascii="Arial" w:hAnsi="Arial" w:cs="Arial"/>
                <w:spacing w:val="-1"/>
              </w:rPr>
              <w:t>» - вопросов бы не возникало. (ст.13 184-ФЗ)</w:t>
            </w:r>
            <w:r w:rsidR="00A129AD">
              <w:rPr>
                <w:rFonts w:ascii="Arial" w:hAnsi="Arial" w:cs="Arial"/>
                <w:spacing w:val="-1"/>
              </w:rPr>
              <w:t xml:space="preserve">, т.к. в них включены и </w:t>
            </w:r>
            <w:proofErr w:type="gramStart"/>
            <w:r w:rsidR="00A129AD">
              <w:rPr>
                <w:rFonts w:ascii="Arial" w:hAnsi="Arial" w:cs="Arial"/>
                <w:spacing w:val="-1"/>
              </w:rPr>
              <w:t>стандарты</w:t>
            </w:r>
            <w:proofErr w:type="gramEnd"/>
            <w:r w:rsidR="00A129AD">
              <w:rPr>
                <w:rFonts w:ascii="Arial" w:hAnsi="Arial" w:cs="Arial"/>
                <w:spacing w:val="-1"/>
              </w:rPr>
              <w:t xml:space="preserve"> и своды правил.</w:t>
            </w:r>
          </w:p>
          <w:p w:rsidR="000F3132" w:rsidRPr="000F3132" w:rsidRDefault="000F3132" w:rsidP="000F3132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F3132">
              <w:rPr>
                <w:rFonts w:ascii="Arial" w:hAnsi="Arial" w:cs="Arial"/>
                <w:spacing w:val="-1"/>
              </w:rPr>
              <w:t>О каких «и/или</w:t>
            </w:r>
            <w:r w:rsidRPr="000F3132">
              <w:rPr>
                <w:rFonts w:ascii="Arial" w:hAnsi="Arial" w:cs="Arial"/>
                <w:spacing w:val="29"/>
              </w:rPr>
              <w:t xml:space="preserve"> </w:t>
            </w:r>
            <w:r w:rsidRPr="000F3132">
              <w:rPr>
                <w:rFonts w:ascii="Arial" w:hAnsi="Arial" w:cs="Arial"/>
                <w:spacing w:val="-1"/>
              </w:rPr>
              <w:t>классификаторов» идет речь? Может речь идет о каких</w:t>
            </w:r>
            <w:r w:rsidR="00981A7E">
              <w:rPr>
                <w:rFonts w:ascii="Arial" w:hAnsi="Arial" w:cs="Arial"/>
                <w:spacing w:val="-1"/>
              </w:rPr>
              <w:t xml:space="preserve">-то конкретных классификаторах, </w:t>
            </w:r>
            <w:r w:rsidRPr="000F3132">
              <w:rPr>
                <w:rFonts w:ascii="Arial" w:hAnsi="Arial" w:cs="Arial"/>
                <w:spacing w:val="-1"/>
              </w:rPr>
              <w:t>например Общероссийский классификатор стандартов (подраздел Строительные материалы и строительство)</w:t>
            </w:r>
          </w:p>
          <w:p w:rsidR="000F3132" w:rsidRPr="000F3132" w:rsidRDefault="000F3132" w:rsidP="000F3132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F3132">
              <w:rPr>
                <w:rFonts w:ascii="Arial" w:hAnsi="Arial" w:cs="Arial"/>
                <w:spacing w:val="-1"/>
              </w:rPr>
              <w:t>*Про указатель «Национальные стандарты» см. замечания к Предисловию выше в начале таблицы.</w:t>
            </w:r>
          </w:p>
          <w:p w:rsidR="000F3132" w:rsidRPr="000F3132" w:rsidRDefault="000F3132" w:rsidP="000F3132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F3132">
              <w:rPr>
                <w:rFonts w:ascii="Arial" w:hAnsi="Arial" w:cs="Arial"/>
                <w:spacing w:val="-1"/>
              </w:rPr>
              <w:t>*Некоторые положение Примечаний дублируются с текстом в Предисловии настоящего свода правил. Дублирование предлагаю исключить.</w:t>
            </w:r>
          </w:p>
          <w:p w:rsidR="00E34CF0" w:rsidRPr="00AE2454" w:rsidRDefault="00E34CF0" w:rsidP="00AE2454">
            <w:pPr>
              <w:jc w:val="both"/>
              <w:rPr>
                <w:rFonts w:ascii="Arial" w:hAnsi="Arial" w:cs="Arial"/>
              </w:rPr>
            </w:pPr>
          </w:p>
        </w:tc>
      </w:tr>
      <w:tr w:rsidR="008B5060" w:rsidRPr="00082AC9" w:rsidTr="00E076B4">
        <w:tc>
          <w:tcPr>
            <w:tcW w:w="704" w:type="dxa"/>
          </w:tcPr>
          <w:p w:rsidR="008B5060" w:rsidRPr="007815F0" w:rsidRDefault="008B5060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8B5060" w:rsidRDefault="003E757E" w:rsidP="004858B6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="008B5060"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="008B5060"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="008B5060"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="008B5060" w:rsidRPr="00715710">
              <w:rPr>
                <w:b/>
                <w:color w:val="C00000"/>
                <w:sz w:val="24"/>
                <w:szCs w:val="24"/>
                <w:u w:val="single"/>
              </w:rPr>
              <w:t>и</w:t>
            </w:r>
            <w:r w:rsidR="008B5060" w:rsidRPr="00715710">
              <w:rPr>
                <w:b/>
                <w:color w:val="C00000"/>
                <w:spacing w:val="-2"/>
                <w:sz w:val="24"/>
                <w:szCs w:val="24"/>
                <w:u w:val="single"/>
              </w:rPr>
              <w:t xml:space="preserve"> сокращения</w:t>
            </w:r>
          </w:p>
          <w:p w:rsidR="00944DCB" w:rsidRPr="00944DCB" w:rsidRDefault="00944DCB" w:rsidP="00944DCB"/>
          <w:p w:rsidR="00944DCB" w:rsidRDefault="00944DCB" w:rsidP="00944DCB"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944DCB" w:rsidRDefault="00944DCB" w:rsidP="00944DCB"/>
          <w:p w:rsidR="00944DCB" w:rsidRPr="00944DCB" w:rsidRDefault="00944DCB" w:rsidP="00944DCB"/>
        </w:tc>
        <w:tc>
          <w:tcPr>
            <w:tcW w:w="8080" w:type="dxa"/>
          </w:tcPr>
          <w:p w:rsidR="00944DCB" w:rsidRDefault="00944DCB" w:rsidP="00944DCB">
            <w:pPr>
              <w:pStyle w:val="1"/>
              <w:keepNext w:val="0"/>
              <w:widowControl w:val="0"/>
              <w:tabs>
                <w:tab w:val="left" w:pos="1033"/>
              </w:tabs>
              <w:kinsoku w:val="0"/>
              <w:overflowPunct w:val="0"/>
              <w:autoSpaceDE w:val="0"/>
              <w:autoSpaceDN w:val="0"/>
              <w:adjustRightInd w:val="0"/>
              <w:spacing w:before="64" w:line="320" w:lineRule="exact"/>
              <w:jc w:val="both"/>
              <w:rPr>
                <w:rFonts w:ascii="Arial" w:hAnsi="Arial" w:cs="Arial"/>
                <w:strike/>
                <w:spacing w:val="-1"/>
                <w:sz w:val="20"/>
              </w:rPr>
            </w:pPr>
            <w:r w:rsidRPr="00944DCB">
              <w:rPr>
                <w:rFonts w:ascii="Arial" w:hAnsi="Arial" w:cs="Arial"/>
                <w:spacing w:val="-1"/>
                <w:sz w:val="20"/>
              </w:rPr>
              <w:t>Предлагаю изложить</w:t>
            </w:r>
            <w:r>
              <w:rPr>
                <w:rFonts w:ascii="Arial" w:hAnsi="Arial" w:cs="Arial"/>
                <w:spacing w:val="-1"/>
                <w:sz w:val="20"/>
              </w:rPr>
              <w:t xml:space="preserve"> в редакции</w:t>
            </w:r>
            <w:r w:rsidRPr="00944DCB">
              <w:rPr>
                <w:rFonts w:ascii="Arial" w:hAnsi="Arial" w:cs="Arial"/>
                <w:spacing w:val="-1"/>
                <w:sz w:val="20"/>
              </w:rPr>
              <w:t xml:space="preserve">: 3 Термины и определения </w:t>
            </w:r>
            <w:r w:rsidRPr="00944DCB">
              <w:rPr>
                <w:rFonts w:ascii="Arial" w:hAnsi="Arial" w:cs="Arial"/>
                <w:strike/>
                <w:spacing w:val="-1"/>
                <w:sz w:val="20"/>
              </w:rPr>
              <w:t>и сокращения</w:t>
            </w:r>
          </w:p>
          <w:p w:rsidR="00944DCB" w:rsidRPr="00944DCB" w:rsidRDefault="00944DCB" w:rsidP="00944DCB"/>
          <w:p w:rsidR="00944DCB" w:rsidRDefault="00944DCB" w:rsidP="00944DCB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944DCB">
              <w:rPr>
                <w:rFonts w:ascii="Arial" w:hAnsi="Arial" w:cs="Arial"/>
                <w:spacing w:val="-1"/>
              </w:rPr>
              <w:t xml:space="preserve">Сокращения как правило идут после терминов и определений, в данном случае - не представлены. </w:t>
            </w:r>
          </w:p>
          <w:p w:rsidR="007F3285" w:rsidRDefault="00944DCB" w:rsidP="00EA23E2">
            <w:pPr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944DCB">
              <w:rPr>
                <w:rFonts w:ascii="Arial" w:hAnsi="Arial" w:cs="Arial"/>
                <w:spacing w:val="-1"/>
              </w:rPr>
              <w:t>Исключить «</w:t>
            </w:r>
            <w:r w:rsidRPr="00944DCB">
              <w:rPr>
                <w:rFonts w:ascii="Arial" w:hAnsi="Arial" w:cs="Arial"/>
                <w:strike/>
                <w:spacing w:val="-1"/>
              </w:rPr>
              <w:t>и сокращения</w:t>
            </w:r>
            <w:r w:rsidRPr="00944DCB">
              <w:rPr>
                <w:rFonts w:ascii="Arial" w:hAnsi="Arial" w:cs="Arial"/>
                <w:spacing w:val="-1"/>
              </w:rPr>
              <w:t>».</w:t>
            </w:r>
          </w:p>
        </w:tc>
      </w:tr>
      <w:tr w:rsidR="00944DCB" w:rsidRPr="00082AC9" w:rsidTr="00E076B4">
        <w:tc>
          <w:tcPr>
            <w:tcW w:w="704" w:type="dxa"/>
          </w:tcPr>
          <w:p w:rsidR="00944DCB" w:rsidRPr="007815F0" w:rsidRDefault="00944DCB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944DCB" w:rsidRDefault="00944DCB" w:rsidP="00944DCB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944DCB" w:rsidRPr="00944DCB" w:rsidRDefault="00944DCB" w:rsidP="00944DCB"/>
          <w:p w:rsidR="00944DCB" w:rsidRDefault="00944DCB" w:rsidP="00944DCB"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944DCB" w:rsidRDefault="00944DCB" w:rsidP="00944DCB">
            <w:pPr>
              <w:pStyle w:val="af0"/>
              <w:kinsoku w:val="0"/>
              <w:overflowPunct w:val="0"/>
              <w:ind w:right="102" w:firstLine="719"/>
              <w:jc w:val="both"/>
              <w:rPr>
                <w:b/>
                <w:bCs/>
                <w:spacing w:val="-1"/>
                <w:sz w:val="24"/>
                <w:szCs w:val="24"/>
              </w:rPr>
            </w:pPr>
          </w:p>
          <w:p w:rsidR="00944DCB" w:rsidRDefault="00944DCB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Cs/>
                <w:spacing w:val="15"/>
                <w:sz w:val="24"/>
                <w:szCs w:val="24"/>
              </w:rPr>
            </w:pPr>
            <w:r w:rsidRPr="007A31D5">
              <w:rPr>
                <w:b/>
                <w:bCs/>
                <w:spacing w:val="-1"/>
                <w:sz w:val="24"/>
                <w:szCs w:val="24"/>
              </w:rPr>
              <w:t>Помещение</w:t>
            </w:r>
            <w:r w:rsidR="00715710">
              <w:rPr>
                <w:b/>
                <w:bCs/>
                <w:spacing w:val="15"/>
                <w:sz w:val="24"/>
                <w:szCs w:val="24"/>
              </w:rPr>
              <w:t>-</w:t>
            </w:r>
            <w:r w:rsidR="00715710">
              <w:rPr>
                <w:bCs/>
                <w:spacing w:val="15"/>
                <w:sz w:val="24"/>
                <w:szCs w:val="24"/>
              </w:rPr>
              <w:t>….</w:t>
            </w:r>
          </w:p>
          <w:p w:rsidR="00715710" w:rsidRDefault="00715710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Квартира-</w:t>
            </w:r>
            <w:r>
              <w:rPr>
                <w:spacing w:val="-1"/>
                <w:sz w:val="24"/>
                <w:szCs w:val="24"/>
              </w:rPr>
              <w:t>…</w:t>
            </w:r>
          </w:p>
          <w:p w:rsidR="00715710" w:rsidRDefault="00715710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Обособленный вход-</w:t>
            </w:r>
            <w:r>
              <w:rPr>
                <w:spacing w:val="-1"/>
                <w:sz w:val="24"/>
                <w:szCs w:val="24"/>
              </w:rPr>
              <w:t>…</w:t>
            </w:r>
          </w:p>
          <w:p w:rsidR="00715710" w:rsidRDefault="00715710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Внутриквартирное оборудование-</w:t>
            </w:r>
            <w:r>
              <w:rPr>
                <w:spacing w:val="-1"/>
                <w:sz w:val="24"/>
                <w:szCs w:val="24"/>
              </w:rPr>
              <w:t>….</w:t>
            </w:r>
          </w:p>
          <w:p w:rsidR="00715710" w:rsidRDefault="00715710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Внутридомовые инженерные системы-</w:t>
            </w:r>
            <w:r>
              <w:rPr>
                <w:spacing w:val="-1"/>
                <w:sz w:val="24"/>
                <w:szCs w:val="24"/>
              </w:rPr>
              <w:t>…</w:t>
            </w:r>
          </w:p>
          <w:p w:rsidR="00944DCB" w:rsidRDefault="00715710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Комната-</w:t>
            </w:r>
            <w:r>
              <w:rPr>
                <w:spacing w:val="-1"/>
                <w:sz w:val="24"/>
                <w:szCs w:val="24"/>
              </w:rPr>
              <w:t>….</w:t>
            </w:r>
          </w:p>
          <w:p w:rsidR="00715710" w:rsidRDefault="00715710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Здание жилое многоквартирное (ЗЖМ)</w:t>
            </w:r>
          </w:p>
          <w:p w:rsidR="00715710" w:rsidRDefault="00715710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Здание жилое многоквартирное секционное</w:t>
            </w:r>
          </w:p>
          <w:p w:rsidR="00715710" w:rsidRDefault="00715710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 xml:space="preserve">Здание жилое многоквартирное </w:t>
            </w:r>
            <w:r w:rsidR="00746814">
              <w:rPr>
                <w:b/>
                <w:bCs/>
                <w:spacing w:val="-1"/>
                <w:sz w:val="24"/>
                <w:szCs w:val="24"/>
              </w:rPr>
              <w:t>коридорное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Здание жилое многоквартирное галерейное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Здание жилое многоквартирное блокированное</w:t>
            </w:r>
          </w:p>
          <w:p w:rsidR="00746814" w:rsidRDefault="00103D82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 xml:space="preserve">Функционально-планировочное </w:t>
            </w:r>
            <w:r w:rsidR="00746814">
              <w:rPr>
                <w:b/>
                <w:bCs/>
                <w:spacing w:val="-1"/>
                <w:sz w:val="24"/>
                <w:szCs w:val="24"/>
              </w:rPr>
              <w:t>зонирование помещений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Жилые помещения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Вспомогательные помещения внутриквартирные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proofErr w:type="spellStart"/>
            <w:r>
              <w:rPr>
                <w:b/>
                <w:bCs/>
                <w:spacing w:val="-1"/>
                <w:sz w:val="24"/>
                <w:szCs w:val="24"/>
              </w:rPr>
              <w:t>Многосветные</w:t>
            </w:r>
            <w:proofErr w:type="spellEnd"/>
            <w:r>
              <w:rPr>
                <w:b/>
                <w:bCs/>
                <w:spacing w:val="-1"/>
                <w:sz w:val="24"/>
                <w:szCs w:val="24"/>
              </w:rPr>
              <w:t xml:space="preserve"> помещения</w:t>
            </w:r>
            <w:r w:rsidR="00103D82">
              <w:rPr>
                <w:b/>
                <w:bCs/>
                <w:spacing w:val="-1"/>
                <w:sz w:val="24"/>
                <w:szCs w:val="24"/>
              </w:rPr>
              <w:t xml:space="preserve"> (шахтные проемы)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Помещения общего пользования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Технические помещения здания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Помещения общественного назначения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Помещения производственные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Автостоянка (гараж-стоянка)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Подполье здания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Чердак</w:t>
            </w:r>
            <w:r w:rsidR="00103D82">
              <w:rPr>
                <w:b/>
                <w:bCs/>
                <w:spacing w:val="-1"/>
                <w:sz w:val="24"/>
                <w:szCs w:val="24"/>
              </w:rPr>
              <w:t xml:space="preserve"> (чердачное пространство)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Этаж здания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Этаж надземный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Этаж первый</w:t>
            </w:r>
            <w:r w:rsidR="00103D82">
              <w:rPr>
                <w:b/>
                <w:bCs/>
                <w:spacing w:val="-1"/>
                <w:sz w:val="24"/>
                <w:szCs w:val="24"/>
              </w:rPr>
              <w:t xml:space="preserve"> (первый надземный этаж)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Этаж подземный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Этаж подвальный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Этаж цокольный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Этаж технический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Этаж мансардный</w:t>
            </w:r>
            <w:r w:rsidR="00103D82">
              <w:rPr>
                <w:b/>
                <w:bCs/>
                <w:spacing w:val="-1"/>
                <w:sz w:val="24"/>
                <w:szCs w:val="24"/>
              </w:rPr>
              <w:t xml:space="preserve"> (мансарда, </w:t>
            </w:r>
            <w:proofErr w:type="spellStart"/>
            <w:r w:rsidR="00103D82">
              <w:rPr>
                <w:b/>
                <w:bCs/>
                <w:spacing w:val="-1"/>
                <w:sz w:val="24"/>
                <w:szCs w:val="24"/>
              </w:rPr>
              <w:t>лофт</w:t>
            </w:r>
            <w:proofErr w:type="spellEnd"/>
            <w:r w:rsidR="00103D82">
              <w:rPr>
                <w:b/>
                <w:bCs/>
                <w:spacing w:val="-1"/>
                <w:sz w:val="24"/>
                <w:szCs w:val="24"/>
              </w:rPr>
              <w:t>)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Мезонин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proofErr w:type="spellStart"/>
            <w:r>
              <w:rPr>
                <w:b/>
                <w:bCs/>
                <w:spacing w:val="-1"/>
                <w:sz w:val="24"/>
                <w:szCs w:val="24"/>
              </w:rPr>
              <w:t>Пентхаус</w:t>
            </w:r>
            <w:proofErr w:type="spellEnd"/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Антресоль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Количество этажей здания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Этажность здания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lastRenderedPageBreak/>
              <w:t>Ниша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Ризалит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Эксплуатируемая кровля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Терраса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Крыльцо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Тамбур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Веранда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Лоджия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Балкон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Эркер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Атриум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Погреб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Кухня-ниша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Кухня-столовая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Лестничная-клетка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Лестнично-лифтовой узел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Лестничный марш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Планировочная отметка уровня земли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Помещения открытой планировки (</w:t>
            </w:r>
            <w:proofErr w:type="spellStart"/>
            <w:r w:rsidRPr="007A31D5">
              <w:rPr>
                <w:color w:val="FF0000"/>
                <w:spacing w:val="-1"/>
                <w:sz w:val="24"/>
                <w:szCs w:val="24"/>
                <w:u w:val="single"/>
              </w:rPr>
              <w:t>open</w:t>
            </w:r>
            <w:proofErr w:type="spellEnd"/>
            <w:r w:rsidRPr="007A31D5">
              <w:rPr>
                <w:color w:val="FF0000"/>
                <w:spacing w:val="5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A31D5">
              <w:rPr>
                <w:color w:val="FF0000"/>
                <w:spacing w:val="-1"/>
                <w:sz w:val="24"/>
                <w:szCs w:val="24"/>
                <w:u w:val="single"/>
              </w:rPr>
              <w:t>space</w:t>
            </w:r>
            <w:proofErr w:type="spellEnd"/>
            <w:r>
              <w:rPr>
                <w:color w:val="FF0000"/>
                <w:spacing w:val="-1"/>
                <w:sz w:val="24"/>
                <w:szCs w:val="24"/>
                <w:u w:val="single"/>
              </w:rPr>
              <w:t>)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Подготовка помещений под отделку (</w:t>
            </w:r>
            <w:proofErr w:type="spellStart"/>
            <w:r w:rsidRPr="007A31D5">
              <w:rPr>
                <w:color w:val="FF0000"/>
                <w:spacing w:val="-1"/>
                <w:sz w:val="24"/>
                <w:szCs w:val="24"/>
                <w:u w:val="single"/>
              </w:rPr>
              <w:t>shell&amp;core</w:t>
            </w:r>
            <w:proofErr w:type="spellEnd"/>
            <w:r>
              <w:rPr>
                <w:b/>
                <w:bCs/>
                <w:spacing w:val="-1"/>
                <w:sz w:val="24"/>
                <w:szCs w:val="24"/>
              </w:rPr>
              <w:t>)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Прилегающий участок (придомовой участок)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Функционально-планировочное зонирование прилегающего участка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Строительная система здания</w:t>
            </w:r>
            <w:r w:rsidR="00103D82">
              <w:rPr>
                <w:b/>
                <w:bCs/>
                <w:spacing w:val="-1"/>
                <w:sz w:val="24"/>
                <w:szCs w:val="24"/>
              </w:rPr>
              <w:t xml:space="preserve"> (домостроительная система)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Конструктивная система здания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Переустройство помещения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Перепланировка помещения</w:t>
            </w:r>
          </w:p>
          <w:p w:rsidR="00746814" w:rsidRDefault="00746814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Объемно-планировочные показатели (ОПП) здания</w:t>
            </w:r>
          </w:p>
          <w:p w:rsidR="00103D82" w:rsidRDefault="00103D82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</w:p>
          <w:p w:rsidR="00103D82" w:rsidRPr="00746814" w:rsidRDefault="00103D82" w:rsidP="00103D82">
            <w:pPr>
              <w:pStyle w:val="af0"/>
              <w:kinsoku w:val="0"/>
              <w:overflowPunct w:val="0"/>
              <w:ind w:right="102" w:hanging="49"/>
              <w:jc w:val="both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*Всего 60 терминов и определений.</w:t>
            </w:r>
          </w:p>
          <w:p w:rsidR="00746814" w:rsidRDefault="00746814" w:rsidP="00746814">
            <w:pPr>
              <w:pStyle w:val="af0"/>
              <w:kinsoku w:val="0"/>
              <w:overflowPunct w:val="0"/>
              <w:ind w:left="0" w:right="102"/>
              <w:jc w:val="bot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944DCB" w:rsidRPr="00944DCB" w:rsidRDefault="00944DCB" w:rsidP="00E50638">
            <w:pPr>
              <w:pStyle w:val="af4"/>
              <w:spacing w:before="240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>
              <w:rPr>
                <w:rFonts w:ascii="Arial" w:eastAsia="Times New Roman" w:hAnsi="Arial" w:cs="Arial"/>
                <w:spacing w:val="-1"/>
                <w:lang w:eastAsia="ru-RU"/>
              </w:rPr>
              <w:lastRenderedPageBreak/>
              <w:t>Замечание по</w:t>
            </w:r>
            <w:r w:rsidRPr="00944DCB">
              <w:rPr>
                <w:rFonts w:ascii="Arial" w:eastAsia="Times New Roman" w:hAnsi="Arial" w:cs="Arial"/>
                <w:spacing w:val="-1"/>
                <w:lang w:eastAsia="ru-RU"/>
              </w:rPr>
              <w:t xml:space="preserve"> оформлению раздела «Термины и определения»</w:t>
            </w:r>
            <w:r>
              <w:rPr>
                <w:rFonts w:ascii="Arial" w:eastAsia="Times New Roman" w:hAnsi="Arial" w:cs="Arial"/>
                <w:spacing w:val="-1"/>
                <w:lang w:eastAsia="ru-RU"/>
              </w:rPr>
              <w:t xml:space="preserve"> в целом</w:t>
            </w:r>
            <w:r w:rsidRPr="00944DCB">
              <w:rPr>
                <w:rFonts w:ascii="Arial" w:eastAsia="Times New Roman" w:hAnsi="Arial" w:cs="Arial"/>
                <w:spacing w:val="-1"/>
                <w:lang w:eastAsia="ru-RU"/>
              </w:rPr>
              <w:t xml:space="preserve">: </w:t>
            </w:r>
          </w:p>
          <w:p w:rsidR="00944DCB" w:rsidRPr="00944DCB" w:rsidRDefault="00944DCB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</w:p>
          <w:p w:rsidR="00715710" w:rsidRP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>
              <w:rPr>
                <w:rFonts w:ascii="Arial" w:eastAsia="Times New Roman" w:hAnsi="Arial" w:cs="Arial"/>
                <w:spacing w:val="-1"/>
                <w:lang w:eastAsia="ru-RU"/>
              </w:rPr>
              <w:t>Все термины «разбросаны» по разделу. Нет ни</w:t>
            </w:r>
            <w:r w:rsidRPr="00715710">
              <w:rPr>
                <w:rFonts w:ascii="Arial" w:eastAsia="Times New Roman" w:hAnsi="Arial" w:cs="Arial"/>
                <w:spacing w:val="-1"/>
                <w:lang w:eastAsia="ru-RU"/>
              </w:rPr>
              <w:t>:</w:t>
            </w:r>
          </w:p>
          <w:p w:rsid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 w:rsidRPr="00715710">
              <w:rPr>
                <w:rFonts w:ascii="Arial" w:eastAsia="Times New Roman" w:hAnsi="Arial" w:cs="Arial"/>
                <w:spacing w:val="-1"/>
                <w:lang w:eastAsia="ru-RU"/>
              </w:rPr>
              <w:t>-</w:t>
            </w:r>
            <w:r>
              <w:t xml:space="preserve"> </w:t>
            </w:r>
            <w:r w:rsidRPr="00715710">
              <w:rPr>
                <w:rFonts w:ascii="Arial" w:eastAsia="Times New Roman" w:hAnsi="Arial" w:cs="Arial"/>
                <w:spacing w:val="-1"/>
                <w:lang w:eastAsia="ru-RU"/>
              </w:rPr>
              <w:t>порядко</w:t>
            </w:r>
            <w:r>
              <w:rPr>
                <w:rFonts w:ascii="Arial" w:eastAsia="Times New Roman" w:hAnsi="Arial" w:cs="Arial"/>
                <w:spacing w:val="-1"/>
                <w:lang w:eastAsia="ru-RU"/>
              </w:rPr>
              <w:t>в</w:t>
            </w:r>
            <w:r w:rsidRPr="00715710">
              <w:rPr>
                <w:rFonts w:ascii="Arial" w:eastAsia="Times New Roman" w:hAnsi="Arial" w:cs="Arial"/>
                <w:spacing w:val="-1"/>
                <w:lang w:eastAsia="ru-RU"/>
              </w:rPr>
              <w:t xml:space="preserve">ого </w:t>
            </w:r>
            <w:r>
              <w:rPr>
                <w:rFonts w:ascii="Arial" w:eastAsia="Times New Roman" w:hAnsi="Arial" w:cs="Arial"/>
                <w:spacing w:val="-1"/>
                <w:lang w:eastAsia="ru-RU"/>
              </w:rPr>
              <w:t>номера каждого из терминов</w:t>
            </w:r>
          </w:p>
          <w:p w:rsid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>
              <w:rPr>
                <w:rFonts w:ascii="Arial" w:eastAsia="Times New Roman" w:hAnsi="Arial" w:cs="Arial"/>
                <w:spacing w:val="-1"/>
                <w:lang w:eastAsia="ru-RU"/>
              </w:rPr>
              <w:t>- тематической группировки</w:t>
            </w:r>
          </w:p>
          <w:p w:rsid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>
              <w:rPr>
                <w:rFonts w:ascii="Arial" w:eastAsia="Times New Roman" w:hAnsi="Arial" w:cs="Arial"/>
                <w:spacing w:val="-1"/>
                <w:lang w:eastAsia="ru-RU"/>
              </w:rPr>
              <w:lastRenderedPageBreak/>
              <w:t>- алфавитного порядка</w:t>
            </w:r>
          </w:p>
          <w:p w:rsid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</w:p>
          <w:p w:rsid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>
              <w:rPr>
                <w:rFonts w:ascii="Arial" w:eastAsia="Times New Roman" w:hAnsi="Arial" w:cs="Arial"/>
                <w:spacing w:val="-1"/>
                <w:lang w:eastAsia="ru-RU"/>
              </w:rPr>
              <w:t>Всем сводам правил Минстроя России (разных организаций-исполнителей) необходим единый подход в изложении Терминов и определений.</w:t>
            </w:r>
          </w:p>
          <w:p w:rsid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</w:p>
          <w:p w:rsid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>
              <w:rPr>
                <w:rFonts w:ascii="Arial" w:eastAsia="Times New Roman" w:hAnsi="Arial" w:cs="Arial"/>
                <w:spacing w:val="-1"/>
                <w:lang w:eastAsia="ru-RU"/>
              </w:rPr>
              <w:t>Необходимо унифицировать их изложение либо в начале документа, либо в конце документа. Сейчас в каждом документе по-разному.</w:t>
            </w:r>
          </w:p>
          <w:p w:rsid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</w:p>
          <w:p w:rsidR="00715710" w:rsidRDefault="00944DCB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 w:rsidRPr="00944DCB">
              <w:rPr>
                <w:rFonts w:ascii="Arial" w:eastAsia="Times New Roman" w:hAnsi="Arial" w:cs="Arial"/>
                <w:spacing w:val="-1"/>
                <w:lang w:eastAsia="ru-RU"/>
              </w:rPr>
              <w:t xml:space="preserve">Предлагаю единый подход ко всем СП Минстроя России по присвоению порядкового номера, например: 3.1; 3.2; 3.3 и т.д. Такой подход позволяет дать точную ссылку при формировании: пояснительной записки, замечания эксперта, письма-обращения и т.д. – то есть термин идентифицируется. </w:t>
            </w:r>
          </w:p>
          <w:p w:rsidR="00715710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</w:p>
          <w:p w:rsidR="00944DCB" w:rsidRPr="00944DCB" w:rsidRDefault="00715710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>
              <w:rPr>
                <w:rFonts w:ascii="Arial" w:eastAsia="Times New Roman" w:hAnsi="Arial" w:cs="Arial"/>
                <w:spacing w:val="-1"/>
                <w:lang w:eastAsia="ru-RU"/>
              </w:rPr>
              <w:t>Для справки с</w:t>
            </w:r>
            <w:r w:rsidR="00944DCB" w:rsidRPr="00944DCB">
              <w:rPr>
                <w:rFonts w:ascii="Arial" w:eastAsia="Times New Roman" w:hAnsi="Arial" w:cs="Arial"/>
                <w:spacing w:val="-1"/>
                <w:lang w:eastAsia="ru-RU"/>
              </w:rPr>
              <w:t>ейчас в СП существует три подхода по оформлению:</w:t>
            </w:r>
          </w:p>
          <w:p w:rsidR="00944DCB" w:rsidRPr="00944DCB" w:rsidRDefault="00944DCB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 w:rsidRPr="00944DCB">
              <w:rPr>
                <w:rFonts w:ascii="Arial" w:eastAsia="Times New Roman" w:hAnsi="Arial" w:cs="Arial"/>
                <w:spacing w:val="-1"/>
                <w:lang w:eastAsia="ru-RU"/>
              </w:rPr>
              <w:t>- Б.1; Б.2 и т.д. (СП 59.13330.2012)</w:t>
            </w:r>
          </w:p>
          <w:p w:rsidR="00944DCB" w:rsidRPr="00944DCB" w:rsidRDefault="00944DCB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 w:rsidRPr="00944DCB">
              <w:rPr>
                <w:rFonts w:ascii="Arial" w:eastAsia="Times New Roman" w:hAnsi="Arial" w:cs="Arial"/>
                <w:spacing w:val="-1"/>
                <w:lang w:eastAsia="ru-RU"/>
              </w:rPr>
              <w:t>- 3.1; 3.2 и т.д. (СП 14.13330.2014)</w:t>
            </w:r>
          </w:p>
          <w:p w:rsidR="00944DCB" w:rsidRDefault="00944DCB" w:rsidP="00715710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 w:rsidRPr="00944DCB">
              <w:rPr>
                <w:rFonts w:ascii="Arial" w:eastAsia="Times New Roman" w:hAnsi="Arial" w:cs="Arial"/>
                <w:spacing w:val="-1"/>
                <w:lang w:eastAsia="ru-RU"/>
              </w:rPr>
              <w:t>- Табличная форма с подгруппами (СП 54.13330.2011)</w:t>
            </w:r>
          </w:p>
          <w:p w:rsidR="00103D82" w:rsidRDefault="00103D82" w:rsidP="00715710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</w:p>
          <w:p w:rsidR="00103D82" w:rsidRDefault="00103D82" w:rsidP="00715710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</w:p>
          <w:p w:rsidR="00103D82" w:rsidRDefault="00103D82" w:rsidP="00103D82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 w:rsidRPr="0086722D">
              <w:rPr>
                <w:rFonts w:ascii="Arial" w:eastAsia="Times New Roman" w:hAnsi="Arial" w:cs="Arial"/>
                <w:spacing w:val="-1"/>
                <w:u w:val="single"/>
                <w:lang w:eastAsia="ru-RU"/>
              </w:rPr>
              <w:t>А все ли 60 Терминов так необходимы в этом СП?</w:t>
            </w:r>
            <w:r w:rsidR="005712E2">
              <w:rPr>
                <w:rFonts w:ascii="Arial" w:eastAsia="Times New Roman" w:hAnsi="Arial" w:cs="Arial"/>
                <w:spacing w:val="-1"/>
                <w:lang w:eastAsia="ru-RU"/>
              </w:rPr>
              <w:t xml:space="preserve"> Проблема отечественного технического нормирования в лице уже негосударственных организаций-разработчиков в том, что каждый вносит свои термины и их определения. В итоге при комплексном проектировании объектов капитального строительства многие термины дублируются и противоречат не только на уровне нормативных технических документов, но и с законодательными актами РФ.</w:t>
            </w:r>
          </w:p>
          <w:p w:rsidR="00240786" w:rsidRDefault="00240786" w:rsidP="00103D82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</w:p>
          <w:p w:rsidR="00240786" w:rsidRPr="00715710" w:rsidRDefault="00240786" w:rsidP="00103D82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  <w:r>
              <w:rPr>
                <w:rFonts w:ascii="Arial" w:hAnsi="Arial" w:cs="Arial"/>
                <w:b/>
                <w:highlight w:val="yellow"/>
              </w:rPr>
              <w:t>См. Приложение 9 (Сравнение терминов Этажи)</w:t>
            </w:r>
          </w:p>
        </w:tc>
      </w:tr>
      <w:tr w:rsidR="00A3343C" w:rsidRPr="00082AC9" w:rsidTr="00E076B4">
        <w:tc>
          <w:tcPr>
            <w:tcW w:w="704" w:type="dxa"/>
          </w:tcPr>
          <w:p w:rsidR="00A3343C" w:rsidRPr="007815F0" w:rsidRDefault="00A3343C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1A47CC" w:rsidRDefault="001A47CC" w:rsidP="001A47CC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1A47CC" w:rsidRPr="00944DCB" w:rsidRDefault="001A47CC" w:rsidP="001A47CC"/>
          <w:p w:rsidR="001A47CC" w:rsidRDefault="001A47CC" w:rsidP="001A47CC"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A3343C" w:rsidRDefault="001A47CC" w:rsidP="001F5A54">
            <w:pPr>
              <w:pStyle w:val="1"/>
              <w:kinsoku w:val="0"/>
              <w:overflowPunct w:val="0"/>
              <w:spacing w:before="240" w:line="276" w:lineRule="auto"/>
              <w:ind w:right="245"/>
              <w:jc w:val="left"/>
              <w:rPr>
                <w:sz w:val="24"/>
                <w:szCs w:val="24"/>
              </w:rPr>
            </w:pPr>
            <w:r w:rsidRPr="007A31D5">
              <w:rPr>
                <w:b/>
                <w:bCs/>
                <w:spacing w:val="-1"/>
                <w:sz w:val="24"/>
                <w:szCs w:val="24"/>
              </w:rPr>
              <w:lastRenderedPageBreak/>
              <w:t>Помещения</w:t>
            </w:r>
            <w:r w:rsidRPr="007A31D5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7A31D5">
              <w:rPr>
                <w:b/>
                <w:bCs/>
                <w:spacing w:val="-1"/>
                <w:sz w:val="24"/>
                <w:szCs w:val="24"/>
              </w:rPr>
              <w:t>открытой</w:t>
            </w:r>
            <w:r w:rsidRPr="007A31D5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7A31D5">
              <w:rPr>
                <w:b/>
                <w:bCs/>
                <w:spacing w:val="-1"/>
                <w:sz w:val="24"/>
                <w:szCs w:val="24"/>
              </w:rPr>
              <w:t>планировки</w:t>
            </w:r>
            <w:r w:rsidRPr="007A31D5">
              <w:rPr>
                <w:b/>
                <w:bCs/>
                <w:spacing w:val="69"/>
                <w:sz w:val="24"/>
                <w:szCs w:val="24"/>
              </w:rPr>
              <w:t xml:space="preserve"> </w:t>
            </w:r>
            <w:r w:rsidRPr="007A31D5">
              <w:rPr>
                <w:spacing w:val="-1"/>
                <w:sz w:val="24"/>
                <w:szCs w:val="24"/>
              </w:rPr>
              <w:t>(</w:t>
            </w:r>
            <w:proofErr w:type="spellStart"/>
            <w:r w:rsidRPr="007A31D5">
              <w:rPr>
                <w:color w:val="FF0000"/>
                <w:spacing w:val="-1"/>
                <w:sz w:val="24"/>
                <w:szCs w:val="24"/>
                <w:u w:val="single"/>
              </w:rPr>
              <w:t>open</w:t>
            </w:r>
            <w:proofErr w:type="spellEnd"/>
            <w:r w:rsidRPr="007A31D5">
              <w:rPr>
                <w:color w:val="FF0000"/>
                <w:spacing w:val="5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7A31D5">
              <w:rPr>
                <w:color w:val="FF0000"/>
                <w:spacing w:val="-1"/>
                <w:sz w:val="24"/>
                <w:szCs w:val="24"/>
                <w:u w:val="single"/>
              </w:rPr>
              <w:t>space</w:t>
            </w:r>
            <w:proofErr w:type="spellEnd"/>
            <w:r w:rsidRPr="007A31D5">
              <w:rPr>
                <w:spacing w:val="-1"/>
                <w:sz w:val="24"/>
                <w:szCs w:val="24"/>
              </w:rPr>
              <w:t>,</w:t>
            </w:r>
            <w:r w:rsidRPr="007A31D5">
              <w:rPr>
                <w:spacing w:val="3"/>
                <w:sz w:val="24"/>
                <w:szCs w:val="24"/>
              </w:rPr>
              <w:t xml:space="preserve"> </w:t>
            </w:r>
            <w:r w:rsidRPr="007A31D5">
              <w:rPr>
                <w:spacing w:val="-1"/>
                <w:sz w:val="24"/>
                <w:szCs w:val="24"/>
              </w:rPr>
              <w:t>свободная</w:t>
            </w:r>
            <w:r w:rsidRPr="007A31D5">
              <w:rPr>
                <w:spacing w:val="4"/>
                <w:sz w:val="24"/>
                <w:szCs w:val="24"/>
              </w:rPr>
              <w:t xml:space="preserve"> </w:t>
            </w:r>
            <w:r w:rsidRPr="007A31D5">
              <w:rPr>
                <w:spacing w:val="-1"/>
                <w:sz w:val="24"/>
                <w:szCs w:val="24"/>
              </w:rPr>
              <w:t>планировка)</w:t>
            </w:r>
            <w:r w:rsidRPr="007A31D5">
              <w:rPr>
                <w:spacing w:val="3"/>
                <w:sz w:val="24"/>
                <w:szCs w:val="24"/>
              </w:rPr>
              <w:t xml:space="preserve"> </w:t>
            </w:r>
            <w:r w:rsidRPr="007A31D5">
              <w:rPr>
                <w:sz w:val="24"/>
                <w:szCs w:val="24"/>
              </w:rPr>
              <w:t>–</w:t>
            </w:r>
          </w:p>
          <w:p w:rsidR="001A47CC" w:rsidRDefault="001A47CC" w:rsidP="001A47CC"/>
          <w:p w:rsidR="001A47CC" w:rsidRDefault="001A47CC" w:rsidP="001A47CC">
            <w:pPr>
              <w:rPr>
                <w:b/>
                <w:bCs/>
                <w:sz w:val="24"/>
                <w:szCs w:val="24"/>
              </w:rPr>
            </w:pPr>
            <w:r w:rsidRPr="007A31D5">
              <w:rPr>
                <w:b/>
                <w:bCs/>
                <w:spacing w:val="-1"/>
                <w:sz w:val="24"/>
                <w:szCs w:val="24"/>
              </w:rPr>
              <w:t>Подготовка</w:t>
            </w:r>
            <w:r w:rsidRPr="007A31D5">
              <w:rPr>
                <w:b/>
                <w:bCs/>
                <w:spacing w:val="50"/>
                <w:sz w:val="24"/>
                <w:szCs w:val="24"/>
              </w:rPr>
              <w:t xml:space="preserve"> </w:t>
            </w:r>
            <w:r w:rsidRPr="007A31D5">
              <w:rPr>
                <w:b/>
                <w:bCs/>
                <w:spacing w:val="-2"/>
                <w:sz w:val="24"/>
                <w:szCs w:val="24"/>
              </w:rPr>
              <w:t>помещений</w:t>
            </w:r>
            <w:r w:rsidRPr="007A31D5">
              <w:rPr>
                <w:b/>
                <w:bCs/>
                <w:spacing w:val="51"/>
                <w:sz w:val="24"/>
                <w:szCs w:val="24"/>
              </w:rPr>
              <w:t xml:space="preserve"> </w:t>
            </w:r>
            <w:r w:rsidRPr="007A31D5">
              <w:rPr>
                <w:b/>
                <w:bCs/>
                <w:spacing w:val="-1"/>
                <w:sz w:val="24"/>
                <w:szCs w:val="24"/>
              </w:rPr>
              <w:t>под</w:t>
            </w:r>
            <w:r w:rsidRPr="007A31D5">
              <w:rPr>
                <w:b/>
                <w:bCs/>
                <w:spacing w:val="51"/>
                <w:sz w:val="24"/>
                <w:szCs w:val="24"/>
              </w:rPr>
              <w:t xml:space="preserve"> </w:t>
            </w:r>
            <w:r w:rsidRPr="007A31D5">
              <w:rPr>
                <w:b/>
                <w:bCs/>
                <w:spacing w:val="-1"/>
                <w:sz w:val="24"/>
                <w:szCs w:val="24"/>
              </w:rPr>
              <w:t>отделку</w:t>
            </w:r>
            <w:r w:rsidRPr="007A31D5">
              <w:rPr>
                <w:b/>
                <w:bCs/>
                <w:spacing w:val="52"/>
                <w:sz w:val="24"/>
                <w:szCs w:val="24"/>
              </w:rPr>
              <w:t xml:space="preserve"> </w:t>
            </w:r>
            <w:r w:rsidRPr="007A31D5">
              <w:rPr>
                <w:color w:val="FF0000"/>
                <w:spacing w:val="-1"/>
                <w:sz w:val="24"/>
                <w:szCs w:val="24"/>
                <w:u w:val="single"/>
              </w:rPr>
              <w:t>(</w:t>
            </w:r>
            <w:proofErr w:type="spellStart"/>
            <w:r w:rsidRPr="007A31D5">
              <w:rPr>
                <w:color w:val="FF0000"/>
                <w:spacing w:val="-1"/>
                <w:sz w:val="24"/>
                <w:szCs w:val="24"/>
                <w:u w:val="single"/>
              </w:rPr>
              <w:t>shell&amp;core</w:t>
            </w:r>
            <w:proofErr w:type="spellEnd"/>
            <w:r w:rsidRPr="007A31D5">
              <w:rPr>
                <w:color w:val="FF0000"/>
                <w:spacing w:val="-1"/>
                <w:sz w:val="24"/>
                <w:szCs w:val="24"/>
                <w:u w:val="single"/>
              </w:rPr>
              <w:t>)</w:t>
            </w:r>
            <w:r w:rsidRPr="007A31D5">
              <w:rPr>
                <w:color w:val="FF0000"/>
                <w:spacing w:val="32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–</w:t>
            </w:r>
          </w:p>
          <w:p w:rsidR="001A47CC" w:rsidRPr="001A47CC" w:rsidRDefault="001A47CC" w:rsidP="001A47CC"/>
        </w:tc>
        <w:tc>
          <w:tcPr>
            <w:tcW w:w="8080" w:type="dxa"/>
          </w:tcPr>
          <w:p w:rsidR="001A47CC" w:rsidRPr="001A47CC" w:rsidRDefault="001A47CC" w:rsidP="00E50638">
            <w:pPr>
              <w:spacing w:before="240" w:after="240" w:line="276" w:lineRule="auto"/>
              <w:rPr>
                <w:rFonts w:ascii="Arial" w:hAnsi="Arial" w:cs="Arial"/>
                <w:spacing w:val="-1"/>
              </w:rPr>
            </w:pPr>
            <w:r w:rsidRPr="001A47CC">
              <w:rPr>
                <w:rFonts w:ascii="Arial" w:hAnsi="Arial" w:cs="Arial"/>
                <w:spacing w:val="-1"/>
              </w:rPr>
              <w:lastRenderedPageBreak/>
              <w:t xml:space="preserve">*Исключить все иностранные слова в скобках к терминам, </w:t>
            </w:r>
            <w:proofErr w:type="gramStart"/>
            <w:r w:rsidRPr="001A47CC">
              <w:rPr>
                <w:rFonts w:ascii="Arial" w:hAnsi="Arial" w:cs="Arial"/>
                <w:spacing w:val="-1"/>
              </w:rPr>
              <w:t>типа :</w:t>
            </w:r>
            <w:proofErr w:type="gramEnd"/>
          </w:p>
          <w:p w:rsidR="001A47CC" w:rsidRPr="001A47CC" w:rsidRDefault="001A47CC" w:rsidP="001A47CC">
            <w:pPr>
              <w:spacing w:after="240" w:line="276" w:lineRule="auto"/>
              <w:rPr>
                <w:rFonts w:ascii="Arial" w:hAnsi="Arial" w:cs="Arial"/>
                <w:color w:val="FF0000"/>
                <w:spacing w:val="-1"/>
                <w:u w:val="single"/>
              </w:rPr>
            </w:pPr>
            <w:proofErr w:type="spellStart"/>
            <w:r w:rsidRPr="001A47CC">
              <w:rPr>
                <w:rFonts w:ascii="Arial" w:hAnsi="Arial" w:cs="Arial"/>
                <w:color w:val="FF0000"/>
                <w:spacing w:val="-1"/>
              </w:rPr>
              <w:t>shell&amp;core</w:t>
            </w:r>
            <w:proofErr w:type="spellEnd"/>
            <w:r w:rsidRPr="001A47CC">
              <w:rPr>
                <w:rFonts w:ascii="Arial" w:hAnsi="Arial" w:cs="Arial"/>
                <w:color w:val="FF0000"/>
                <w:spacing w:val="-1"/>
              </w:rPr>
              <w:t xml:space="preserve">, </w:t>
            </w:r>
            <w:proofErr w:type="spellStart"/>
            <w:r w:rsidRPr="001A47CC">
              <w:rPr>
                <w:rFonts w:ascii="Arial" w:hAnsi="Arial" w:cs="Arial"/>
                <w:color w:val="FF0000"/>
                <w:spacing w:val="-1"/>
              </w:rPr>
              <w:t>open</w:t>
            </w:r>
            <w:proofErr w:type="spellEnd"/>
            <w:r w:rsidRPr="001A47CC">
              <w:rPr>
                <w:rFonts w:ascii="Arial" w:hAnsi="Arial" w:cs="Arial"/>
                <w:color w:val="FF0000"/>
                <w:spacing w:val="5"/>
              </w:rPr>
              <w:t xml:space="preserve"> </w:t>
            </w:r>
            <w:proofErr w:type="spellStart"/>
            <w:r w:rsidRPr="001A47CC">
              <w:rPr>
                <w:rFonts w:ascii="Arial" w:hAnsi="Arial" w:cs="Arial"/>
                <w:color w:val="FF0000"/>
                <w:spacing w:val="-1"/>
              </w:rPr>
              <w:t>space</w:t>
            </w:r>
            <w:proofErr w:type="spellEnd"/>
            <w:r w:rsidRPr="001A47CC">
              <w:rPr>
                <w:rFonts w:ascii="Arial" w:hAnsi="Arial" w:cs="Arial"/>
                <w:color w:val="FF0000"/>
                <w:spacing w:val="-1"/>
              </w:rPr>
              <w:t xml:space="preserve"> </w:t>
            </w:r>
          </w:p>
          <w:p w:rsidR="00A3343C" w:rsidRDefault="00A3343C" w:rsidP="00944DCB">
            <w:pPr>
              <w:pStyle w:val="af4"/>
              <w:contextualSpacing/>
              <w:jc w:val="both"/>
              <w:rPr>
                <w:rFonts w:ascii="Arial" w:eastAsia="Times New Roman" w:hAnsi="Arial" w:cs="Arial"/>
                <w:spacing w:val="-1"/>
                <w:lang w:eastAsia="ru-RU"/>
              </w:rPr>
            </w:pPr>
          </w:p>
        </w:tc>
      </w:tr>
      <w:tr w:rsidR="00CC45FD" w:rsidRPr="00082AC9" w:rsidTr="00E076B4">
        <w:tc>
          <w:tcPr>
            <w:tcW w:w="704" w:type="dxa"/>
          </w:tcPr>
          <w:p w:rsidR="00CC45FD" w:rsidRPr="007815F0" w:rsidRDefault="00CC45FD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C45FD" w:rsidRDefault="00CC45FD" w:rsidP="00CC45FD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CC45FD" w:rsidRPr="00944DCB" w:rsidRDefault="00CC45FD" w:rsidP="00CC45FD"/>
          <w:p w:rsidR="00CC45FD" w:rsidRDefault="00CC45FD" w:rsidP="00CC45FD">
            <w:pPr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CC45FD" w:rsidRDefault="00CC45FD" w:rsidP="00CC45FD"/>
          <w:p w:rsidR="00CC45FD" w:rsidRDefault="00CC45FD" w:rsidP="00CC45F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C45FD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Помещение – </w:t>
            </w:r>
            <w:r w:rsidRPr="00CC45FD">
              <w:rPr>
                <w:sz w:val="24"/>
                <w:szCs w:val="24"/>
              </w:rPr>
              <w:t>функционально-планировочная часть здания, конструктивно</w:t>
            </w:r>
            <w:r>
              <w:rPr>
                <w:sz w:val="24"/>
                <w:szCs w:val="24"/>
              </w:rPr>
              <w:t xml:space="preserve"> </w:t>
            </w:r>
            <w:r w:rsidRPr="00CC45FD">
              <w:rPr>
                <w:sz w:val="24"/>
                <w:szCs w:val="24"/>
              </w:rPr>
              <w:t>изолированная от других функционально-планировочных частей ограждающими</w:t>
            </w:r>
            <w:r w:rsidR="00726679">
              <w:rPr>
                <w:sz w:val="24"/>
                <w:szCs w:val="24"/>
              </w:rPr>
              <w:t xml:space="preserve"> </w:t>
            </w:r>
            <w:r w:rsidRPr="00CC45FD">
              <w:rPr>
                <w:sz w:val="24"/>
                <w:szCs w:val="24"/>
              </w:rPr>
              <w:t xml:space="preserve">конструкциями, в составе </w:t>
            </w:r>
            <w:r w:rsidRPr="00726679">
              <w:rPr>
                <w:sz w:val="24"/>
                <w:szCs w:val="24"/>
                <w:u w:val="single"/>
              </w:rPr>
              <w:t>помещения могут быть комнаты различного целевого назначения</w:t>
            </w:r>
            <w:r w:rsidRPr="00CC45FD">
              <w:rPr>
                <w:sz w:val="24"/>
                <w:szCs w:val="24"/>
              </w:rPr>
              <w:t xml:space="preserve"> [1]. Помещение по расположению относительно наружных</w:t>
            </w:r>
            <w:r>
              <w:rPr>
                <w:sz w:val="24"/>
                <w:szCs w:val="24"/>
              </w:rPr>
              <w:t xml:space="preserve"> </w:t>
            </w:r>
            <w:r w:rsidRPr="00CC45FD">
              <w:rPr>
                <w:sz w:val="24"/>
                <w:szCs w:val="24"/>
              </w:rPr>
              <w:t xml:space="preserve">ограждающих конструкций здания может быть: </w:t>
            </w:r>
            <w:r w:rsidRPr="00CC45FD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встроенное </w:t>
            </w:r>
            <w:r w:rsidRPr="00CC45FD">
              <w:rPr>
                <w:sz w:val="24"/>
                <w:szCs w:val="24"/>
              </w:rPr>
              <w:t xml:space="preserve">внутри, </w:t>
            </w:r>
            <w:r w:rsidRPr="00CC45FD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>пристроенное</w:t>
            </w:r>
            <w:r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 </w:t>
            </w:r>
            <w:r w:rsidRPr="00CC45FD">
              <w:rPr>
                <w:sz w:val="24"/>
                <w:szCs w:val="24"/>
              </w:rPr>
              <w:t xml:space="preserve">снаружи, </w:t>
            </w:r>
            <w:r w:rsidRPr="00CC45FD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встроенно-пристроенное </w:t>
            </w:r>
            <w:r w:rsidRPr="00CC45FD">
              <w:rPr>
                <w:sz w:val="24"/>
                <w:szCs w:val="24"/>
              </w:rPr>
              <w:t>– встроенные помещения, объединенные</w:t>
            </w:r>
            <w:r>
              <w:rPr>
                <w:sz w:val="24"/>
                <w:szCs w:val="24"/>
              </w:rPr>
              <w:t xml:space="preserve"> </w:t>
            </w:r>
            <w:r w:rsidRPr="00CC45FD">
              <w:rPr>
                <w:sz w:val="24"/>
                <w:szCs w:val="24"/>
              </w:rPr>
              <w:t>проёмами в наружных стенах с пристроенными помещениями.</w:t>
            </w:r>
          </w:p>
          <w:p w:rsidR="00CC45FD" w:rsidRDefault="00CC45FD" w:rsidP="00CC45F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C45FD" w:rsidRPr="00CC45FD" w:rsidRDefault="00CC45FD" w:rsidP="00CC45F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C45FD">
              <w:rPr>
                <w:sz w:val="24"/>
                <w:szCs w:val="24"/>
              </w:rPr>
              <w:t>[1] Федеральный закон от 30 декабря 2009 г. № 384-ФЗ «Технический</w:t>
            </w:r>
            <w:r>
              <w:rPr>
                <w:sz w:val="24"/>
                <w:szCs w:val="24"/>
              </w:rPr>
              <w:t xml:space="preserve"> </w:t>
            </w:r>
            <w:r w:rsidRPr="00CC45FD">
              <w:rPr>
                <w:sz w:val="24"/>
                <w:szCs w:val="24"/>
              </w:rPr>
              <w:t>регламент о безопасности зданий и сооружений»</w:t>
            </w:r>
          </w:p>
          <w:p w:rsidR="00CC45FD" w:rsidRDefault="00CC45FD" w:rsidP="00CC45FD">
            <w:pPr>
              <w:autoSpaceDE w:val="0"/>
              <w:autoSpaceDN w:val="0"/>
              <w:adjustRightInd w:val="0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CC45FD" w:rsidRDefault="00CC45FD" w:rsidP="00E50638">
            <w:pPr>
              <w:spacing w:before="240" w:after="240" w:line="276" w:lineRule="auto"/>
              <w:rPr>
                <w:rFonts w:ascii="Arial" w:hAnsi="Arial" w:cs="Arial"/>
              </w:rPr>
            </w:pPr>
            <w:r w:rsidRPr="00CC45FD">
              <w:rPr>
                <w:rFonts w:ascii="Arial" w:hAnsi="Arial" w:cs="Arial"/>
                <w:spacing w:val="-1"/>
              </w:rPr>
              <w:t xml:space="preserve">Определение термина «помещение» противоречит ч.14 ст.2 384-ФЗ </w:t>
            </w:r>
            <w:r w:rsidRPr="00CC45FD">
              <w:rPr>
                <w:rFonts w:ascii="Arial" w:hAnsi="Arial" w:cs="Arial"/>
              </w:rPr>
              <w:t>«Технический регламент о безопасности зданий и сооружений»</w:t>
            </w:r>
          </w:p>
          <w:p w:rsidR="00CC45FD" w:rsidRDefault="00CC45FD" w:rsidP="00CC45FD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 w:rsidRPr="00CC45FD">
              <w:rPr>
                <w:rFonts w:ascii="Arial" w:hAnsi="Arial" w:cs="Arial"/>
                <w:bCs/>
                <w:color w:val="000000"/>
                <w:shd w:val="clear" w:color="auto" w:fill="FFFFFF"/>
              </w:rPr>
              <w:t>14)</w:t>
            </w:r>
            <w:r w:rsidRPr="00CC45FD">
              <w:rPr>
                <w:rStyle w:val="apple-converted-space"/>
                <w:rFonts w:ascii="Arial" w:hAnsi="Arial" w:cs="Arial"/>
                <w:bCs/>
                <w:color w:val="000000"/>
                <w:shd w:val="clear" w:color="auto" w:fill="FFFFFF"/>
              </w:rPr>
              <w:t> </w:t>
            </w:r>
            <w:r w:rsidRPr="00CC45FD">
              <w:rPr>
                <w:rStyle w:val="s10"/>
                <w:rFonts w:ascii="Arial" w:hAnsi="Arial" w:cs="Arial"/>
                <w:bCs/>
                <w:color w:val="000000"/>
              </w:rPr>
              <w:t>помещение</w:t>
            </w:r>
            <w:r w:rsidRPr="00CC45FD">
              <w:rPr>
                <w:rStyle w:val="apple-converted-space"/>
                <w:rFonts w:ascii="Arial" w:hAnsi="Arial" w:cs="Arial"/>
                <w:bCs/>
                <w:color w:val="000000"/>
                <w:shd w:val="clear" w:color="auto" w:fill="FFFFFF"/>
              </w:rPr>
              <w:t> </w:t>
            </w:r>
            <w:r w:rsidRPr="00CC45FD">
              <w:rPr>
                <w:rFonts w:ascii="Arial" w:hAnsi="Arial" w:cs="Arial"/>
                <w:bCs/>
                <w:color w:val="000000"/>
                <w:shd w:val="clear" w:color="auto" w:fill="FFFFFF"/>
              </w:rPr>
              <w:t>- часть объема здания или сооружения, имеющая определенное назначение и ограниченная строительными конструкциями;</w:t>
            </w:r>
            <w:r w:rsidRPr="00CC45FD">
              <w:rPr>
                <w:rFonts w:ascii="Arial" w:hAnsi="Arial" w:cs="Arial"/>
                <w:bCs/>
                <w:color w:val="000000"/>
              </w:rPr>
              <w:br/>
            </w:r>
            <w:r w:rsidRPr="00CC45FD">
              <w:rPr>
                <w:rFonts w:ascii="Arial" w:hAnsi="Arial" w:cs="Arial"/>
                <w:bCs/>
                <w:color w:val="000000"/>
              </w:rPr>
              <w:br/>
            </w:r>
            <w:r>
              <w:rPr>
                <w:rFonts w:ascii="Arial" w:hAnsi="Arial" w:cs="Arial"/>
                <w:spacing w:val="-1"/>
              </w:rPr>
              <w:t xml:space="preserve">*При этом в Предисловии проекта СП записано - реализация норм </w:t>
            </w:r>
            <w:r w:rsidRPr="00CC45FD">
              <w:rPr>
                <w:rFonts w:ascii="Arial" w:hAnsi="Arial" w:cs="Arial"/>
                <w:spacing w:val="-1"/>
              </w:rPr>
              <w:t>384-ФЗ</w:t>
            </w:r>
            <w:r>
              <w:rPr>
                <w:rFonts w:ascii="Arial" w:hAnsi="Arial" w:cs="Arial"/>
                <w:spacing w:val="-1"/>
              </w:rPr>
              <w:t>. Дополнительно указана ссылка на определение на закон.</w:t>
            </w:r>
          </w:p>
          <w:p w:rsidR="00CC45FD" w:rsidRDefault="00CC45FD" w:rsidP="00CC45FD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Определения должны быть простыми с минимальным набором кучерявых словосочетаний.</w:t>
            </w:r>
          </w:p>
          <w:p w:rsidR="00726679" w:rsidRPr="00726679" w:rsidRDefault="00726679" w:rsidP="00726679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Поясните выражение</w:t>
            </w:r>
            <w:r w:rsidRPr="00726679">
              <w:rPr>
                <w:rFonts w:ascii="Arial" w:hAnsi="Arial" w:cs="Arial"/>
                <w:spacing w:val="-1"/>
              </w:rPr>
              <w:t xml:space="preserve">: </w:t>
            </w:r>
            <w:proofErr w:type="gramStart"/>
            <w:r>
              <w:rPr>
                <w:rFonts w:ascii="Arial" w:hAnsi="Arial" w:cs="Arial"/>
                <w:spacing w:val="-1"/>
              </w:rPr>
              <w:t>«….</w:t>
            </w:r>
            <w:proofErr w:type="gramEnd"/>
            <w:r w:rsidRPr="00726679">
              <w:rPr>
                <w:rFonts w:ascii="Arial" w:hAnsi="Arial" w:cs="Arial"/>
                <w:spacing w:val="-1"/>
              </w:rPr>
              <w:t>помещения могут быть комнаты различного целевого назначения [1].</w:t>
            </w:r>
            <w:r>
              <w:rPr>
                <w:rFonts w:ascii="Arial" w:hAnsi="Arial" w:cs="Arial"/>
                <w:spacing w:val="-1"/>
              </w:rPr>
              <w:t>» По какому принципу комнаты стали включаться в помещения?</w:t>
            </w:r>
          </w:p>
        </w:tc>
      </w:tr>
      <w:tr w:rsidR="00535453" w:rsidRPr="00082AC9" w:rsidTr="00E076B4">
        <w:tc>
          <w:tcPr>
            <w:tcW w:w="704" w:type="dxa"/>
          </w:tcPr>
          <w:p w:rsidR="00535453" w:rsidRPr="007815F0" w:rsidRDefault="00535453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535453" w:rsidRDefault="00535453" w:rsidP="00535453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535453" w:rsidRPr="00944DCB" w:rsidRDefault="00535453" w:rsidP="00535453">
            <w:pPr>
              <w:jc w:val="both"/>
            </w:pPr>
          </w:p>
          <w:p w:rsidR="00535453" w:rsidRDefault="00535453" w:rsidP="00535453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535453" w:rsidRDefault="00535453" w:rsidP="001D3172">
            <w:pPr>
              <w:pStyle w:val="1"/>
              <w:kinsoku w:val="0"/>
              <w:overflowPunct w:val="0"/>
              <w:spacing w:before="240" w:after="240" w:line="276" w:lineRule="auto"/>
              <w:ind w:right="5" w:firstLine="281"/>
              <w:jc w:val="both"/>
              <w:rPr>
                <w:b/>
                <w:spacing w:val="-2"/>
                <w:sz w:val="24"/>
                <w:szCs w:val="24"/>
              </w:rPr>
            </w:pPr>
            <w:r w:rsidRPr="00972E23">
              <w:rPr>
                <w:b/>
                <w:bCs/>
                <w:spacing w:val="-1"/>
                <w:sz w:val="24"/>
                <w:szCs w:val="24"/>
              </w:rPr>
              <w:t>Квартира</w:t>
            </w:r>
            <w:r w:rsidRPr="00972E23">
              <w:rPr>
                <w:b/>
                <w:bCs/>
                <w:spacing w:val="1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(</w:t>
            </w:r>
            <w:r w:rsidRPr="00535453">
              <w:rPr>
                <w:color w:val="FF0000"/>
                <w:spacing w:val="-1"/>
                <w:sz w:val="24"/>
                <w:szCs w:val="24"/>
                <w:u w:val="single"/>
              </w:rPr>
              <w:t>жилое</w:t>
            </w:r>
            <w:r w:rsidRPr="00535453">
              <w:rPr>
                <w:color w:val="FF0000"/>
                <w:spacing w:val="10"/>
                <w:sz w:val="24"/>
                <w:szCs w:val="24"/>
                <w:u w:val="single"/>
              </w:rPr>
              <w:t xml:space="preserve"> </w:t>
            </w:r>
            <w:r w:rsidRPr="00535453">
              <w:rPr>
                <w:color w:val="FF0000"/>
                <w:spacing w:val="-1"/>
                <w:sz w:val="24"/>
                <w:szCs w:val="24"/>
                <w:u w:val="single"/>
              </w:rPr>
              <w:t>помещение,</w:t>
            </w:r>
            <w:r w:rsidRPr="00535453">
              <w:rPr>
                <w:color w:val="FF0000"/>
                <w:spacing w:val="12"/>
                <w:sz w:val="24"/>
                <w:szCs w:val="24"/>
                <w:u w:val="single"/>
              </w:rPr>
              <w:t xml:space="preserve"> </w:t>
            </w:r>
            <w:r w:rsidRPr="00535453">
              <w:rPr>
                <w:color w:val="FF0000"/>
                <w:spacing w:val="-1"/>
                <w:sz w:val="24"/>
                <w:szCs w:val="24"/>
                <w:u w:val="single"/>
              </w:rPr>
              <w:t>жилая</w:t>
            </w:r>
            <w:r w:rsidRPr="00535453">
              <w:rPr>
                <w:color w:val="FF0000"/>
                <w:spacing w:val="13"/>
                <w:sz w:val="24"/>
                <w:szCs w:val="24"/>
                <w:u w:val="single"/>
              </w:rPr>
              <w:t xml:space="preserve"> </w:t>
            </w:r>
            <w:r w:rsidRPr="00535453">
              <w:rPr>
                <w:color w:val="FF0000"/>
                <w:spacing w:val="-1"/>
                <w:sz w:val="24"/>
                <w:szCs w:val="24"/>
                <w:u w:val="single"/>
              </w:rPr>
              <w:t>планировочная</w:t>
            </w:r>
            <w:r w:rsidRPr="00535453">
              <w:rPr>
                <w:color w:val="FF0000"/>
                <w:spacing w:val="11"/>
                <w:sz w:val="24"/>
                <w:szCs w:val="24"/>
                <w:u w:val="single"/>
              </w:rPr>
              <w:t xml:space="preserve"> </w:t>
            </w:r>
            <w:r w:rsidRPr="00535453">
              <w:rPr>
                <w:color w:val="FF0000"/>
                <w:spacing w:val="-1"/>
                <w:sz w:val="24"/>
                <w:szCs w:val="24"/>
                <w:u w:val="single"/>
              </w:rPr>
              <w:t>ячейка</w:t>
            </w:r>
            <w:r w:rsidRPr="00972E23">
              <w:rPr>
                <w:spacing w:val="-1"/>
                <w:sz w:val="24"/>
                <w:szCs w:val="24"/>
              </w:rPr>
              <w:t>)</w:t>
            </w:r>
            <w:r w:rsidRPr="00972E23">
              <w:rPr>
                <w:spacing w:val="11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-</w:t>
            </w:r>
            <w:r w:rsidRPr="00972E23">
              <w:rPr>
                <w:spacing w:val="13"/>
                <w:sz w:val="24"/>
                <w:szCs w:val="24"/>
              </w:rPr>
              <w:t xml:space="preserve"> </w:t>
            </w:r>
            <w:r w:rsidRPr="00535453">
              <w:rPr>
                <w:b/>
                <w:color w:val="FF0000"/>
                <w:spacing w:val="-1"/>
                <w:sz w:val="24"/>
                <w:szCs w:val="24"/>
                <w:u w:val="single"/>
              </w:rPr>
              <w:t>здание</w:t>
            </w:r>
            <w:r w:rsidRPr="00972E23">
              <w:rPr>
                <w:spacing w:val="-1"/>
                <w:sz w:val="24"/>
                <w:szCs w:val="24"/>
              </w:rPr>
              <w:t>,</w:t>
            </w:r>
            <w:r w:rsidRPr="00972E23">
              <w:rPr>
                <w:spacing w:val="3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недвижимое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имущество</w:t>
            </w:r>
            <w:r w:rsidRPr="00972E23">
              <w:rPr>
                <w:spacing w:val="26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и</w:t>
            </w:r>
            <w:r w:rsidRPr="00972E23">
              <w:rPr>
                <w:spacing w:val="2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объект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жилищных</w:t>
            </w:r>
            <w:r w:rsidRPr="00972E23">
              <w:rPr>
                <w:spacing w:val="24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прав,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пригодное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для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постоянного</w:t>
            </w:r>
            <w:r w:rsidRPr="00972E23">
              <w:rPr>
                <w:spacing w:val="3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проживания</w:t>
            </w:r>
            <w:r w:rsidRPr="00972E23">
              <w:rPr>
                <w:spacing w:val="22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и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жизнедеятельности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граждан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E87FFC">
              <w:rPr>
                <w:color w:val="FF0000"/>
                <w:spacing w:val="-1"/>
                <w:sz w:val="24"/>
                <w:szCs w:val="24"/>
                <w:u w:val="single"/>
              </w:rPr>
              <w:t>[3],</w:t>
            </w:r>
            <w:r w:rsidRPr="00E87FFC">
              <w:rPr>
                <w:color w:val="FF0000"/>
                <w:spacing w:val="4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отделённое</w:t>
            </w:r>
            <w:r w:rsidRPr="00972E23">
              <w:rPr>
                <w:spacing w:val="22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lastRenderedPageBreak/>
              <w:t>ограждающими</w:t>
            </w:r>
            <w:r w:rsidRPr="00972E23">
              <w:rPr>
                <w:spacing w:val="3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конструкциями</w:t>
            </w:r>
            <w:r w:rsidRPr="00972E23">
              <w:rPr>
                <w:spacing w:val="23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от</w:t>
            </w:r>
            <w:r w:rsidRPr="00972E23">
              <w:rPr>
                <w:spacing w:val="22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помещений</w:t>
            </w:r>
            <w:r w:rsidRPr="00972E23">
              <w:rPr>
                <w:spacing w:val="2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других</w:t>
            </w:r>
            <w:r w:rsidRPr="00972E23">
              <w:rPr>
                <w:spacing w:val="2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квартир,</w:t>
            </w:r>
            <w:r w:rsidRPr="00972E23">
              <w:rPr>
                <w:spacing w:val="22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имеющее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обособленный</w:t>
            </w:r>
            <w:r w:rsidRPr="00972E23">
              <w:rPr>
                <w:spacing w:val="23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вход</w:t>
            </w:r>
            <w:r w:rsidRPr="00972E23">
              <w:rPr>
                <w:spacing w:val="21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и</w:t>
            </w:r>
            <w:r w:rsidRPr="00972E23">
              <w:rPr>
                <w:spacing w:val="27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внутриквартирное</w:t>
            </w:r>
            <w:r w:rsidRPr="00972E23">
              <w:rPr>
                <w:spacing w:val="2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инженерно-техническое</w:t>
            </w:r>
            <w:r w:rsidRPr="00972E23">
              <w:rPr>
                <w:spacing w:val="2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оборудование.</w:t>
            </w:r>
            <w:r w:rsidRPr="00972E23">
              <w:rPr>
                <w:spacing w:val="26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Квартира</w:t>
            </w:r>
            <w:r w:rsidRPr="00972E23">
              <w:rPr>
                <w:spacing w:val="24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может</w:t>
            </w:r>
            <w:r w:rsidRPr="00972E23">
              <w:rPr>
                <w:spacing w:val="27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предназначаться</w:t>
            </w:r>
            <w:r w:rsidRPr="00972E23">
              <w:rPr>
                <w:spacing w:val="68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проживания</w:t>
            </w:r>
            <w:r w:rsidRPr="00972E23">
              <w:rPr>
                <w:spacing w:val="68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постоянного</w:t>
            </w:r>
            <w:r w:rsidRPr="00972E23">
              <w:rPr>
                <w:spacing w:val="6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или</w:t>
            </w:r>
            <w:r w:rsidRPr="00972E23">
              <w:rPr>
                <w:spacing w:val="1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временного,</w:t>
            </w:r>
            <w:r w:rsidRPr="00972E23">
              <w:rPr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семейного</w:t>
            </w:r>
            <w:r w:rsidRPr="00972E23">
              <w:rPr>
                <w:spacing w:val="69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или</w:t>
            </w:r>
            <w:r w:rsidRPr="00972E23">
              <w:rPr>
                <w:spacing w:val="4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единоличного,</w:t>
            </w:r>
            <w:r w:rsidRPr="00972E23">
              <w:rPr>
                <w:spacing w:val="8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а</w:t>
            </w:r>
            <w:r w:rsidRPr="00972E23">
              <w:rPr>
                <w:spacing w:val="1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также</w:t>
            </w:r>
            <w:r w:rsidRPr="00972E23">
              <w:rPr>
                <w:spacing w:val="8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для</w:t>
            </w:r>
            <w:r w:rsidRPr="00972E23">
              <w:rPr>
                <w:spacing w:val="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сдачи</w:t>
            </w:r>
            <w:r w:rsidRPr="00972E23">
              <w:rPr>
                <w:spacing w:val="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внаём</w:t>
            </w:r>
            <w:r w:rsidRPr="00972E23">
              <w:rPr>
                <w:spacing w:val="1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без</w:t>
            </w:r>
            <w:r w:rsidRPr="00972E23">
              <w:rPr>
                <w:spacing w:val="10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права</w:t>
            </w:r>
            <w:r w:rsidRPr="00972E23">
              <w:rPr>
                <w:spacing w:val="8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на</w:t>
            </w:r>
            <w:r w:rsidRPr="00972E23">
              <w:rPr>
                <w:spacing w:val="1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постоянную</w:t>
            </w:r>
            <w:r w:rsidRPr="00972E23">
              <w:rPr>
                <w:spacing w:val="10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регистрацию</w:t>
            </w:r>
            <w:r w:rsidRPr="00972E23">
              <w:rPr>
                <w:spacing w:val="3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(</w:t>
            </w:r>
            <w:r w:rsidRPr="00001E4F">
              <w:rPr>
                <w:color w:val="FF0000"/>
                <w:spacing w:val="-1"/>
                <w:sz w:val="24"/>
                <w:szCs w:val="24"/>
                <w:u w:val="single"/>
              </w:rPr>
              <w:t>апартамент-отель</w:t>
            </w:r>
            <w:r w:rsidRPr="00972E23">
              <w:rPr>
                <w:spacing w:val="-1"/>
                <w:sz w:val="24"/>
                <w:szCs w:val="24"/>
              </w:rPr>
              <w:t>);</w:t>
            </w:r>
          </w:p>
        </w:tc>
        <w:tc>
          <w:tcPr>
            <w:tcW w:w="8080" w:type="dxa"/>
          </w:tcPr>
          <w:p w:rsidR="00535453" w:rsidRDefault="00535453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lastRenderedPageBreak/>
              <w:t>Как термин «квартира» можно относить к «зданию»? Исправить.</w:t>
            </w:r>
          </w:p>
          <w:p w:rsidR="00E87FFC" w:rsidRDefault="00E87FFC" w:rsidP="00EB577C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Почему библиографическая ссылка - </w:t>
            </w:r>
            <w:r w:rsidRPr="00E87FFC">
              <w:rPr>
                <w:rFonts w:ascii="Arial" w:hAnsi="Arial" w:cs="Arial"/>
                <w:spacing w:val="-1"/>
              </w:rPr>
              <w:t>[</w:t>
            </w:r>
            <w:r>
              <w:rPr>
                <w:rFonts w:ascii="Arial" w:hAnsi="Arial" w:cs="Arial"/>
                <w:spacing w:val="-1"/>
              </w:rPr>
              <w:t>3</w:t>
            </w:r>
            <w:r w:rsidRPr="00E87FFC">
              <w:rPr>
                <w:rFonts w:ascii="Arial" w:hAnsi="Arial" w:cs="Arial"/>
                <w:spacing w:val="-1"/>
              </w:rPr>
              <w:t>]</w:t>
            </w:r>
            <w:r>
              <w:rPr>
                <w:rFonts w:ascii="Arial" w:hAnsi="Arial" w:cs="Arial"/>
                <w:spacing w:val="-1"/>
              </w:rPr>
              <w:t xml:space="preserve"> вставлена в середину определения? Разве это допустимо по маркировке</w:t>
            </w:r>
            <w:r w:rsidR="00981A7E">
              <w:rPr>
                <w:rFonts w:ascii="Arial" w:hAnsi="Arial" w:cs="Arial"/>
                <w:spacing w:val="-1"/>
              </w:rPr>
              <w:t xml:space="preserve"> библиографии</w:t>
            </w:r>
            <w:r>
              <w:rPr>
                <w:rFonts w:ascii="Arial" w:hAnsi="Arial" w:cs="Arial"/>
                <w:spacing w:val="-1"/>
              </w:rPr>
              <w:t xml:space="preserve">? </w:t>
            </w:r>
          </w:p>
          <w:p w:rsidR="00E87FFC" w:rsidRPr="00E87FFC" w:rsidRDefault="00E87FFC" w:rsidP="00EB577C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Термин «квартира» </w:t>
            </w:r>
            <w:r w:rsidR="00981A7E">
              <w:rPr>
                <w:rFonts w:ascii="Arial" w:hAnsi="Arial" w:cs="Arial"/>
                <w:spacing w:val="-1"/>
              </w:rPr>
              <w:t>в такой формулировке не записан</w:t>
            </w:r>
            <w:r>
              <w:rPr>
                <w:rFonts w:ascii="Arial" w:hAnsi="Arial" w:cs="Arial"/>
                <w:spacing w:val="-1"/>
              </w:rPr>
              <w:t xml:space="preserve"> в Жилищном кодексе </w:t>
            </w:r>
            <w:r w:rsidR="00981A7E">
              <w:rPr>
                <w:rFonts w:ascii="Arial" w:hAnsi="Arial" w:cs="Arial"/>
                <w:spacing w:val="-1"/>
              </w:rPr>
              <w:t>на что указывает</w:t>
            </w:r>
            <w:r>
              <w:rPr>
                <w:rFonts w:ascii="Arial" w:hAnsi="Arial" w:cs="Arial"/>
                <w:spacing w:val="-1"/>
              </w:rPr>
              <w:t xml:space="preserve"> ссылка</w:t>
            </w:r>
            <w:r w:rsidR="00981A7E">
              <w:rPr>
                <w:rFonts w:ascii="Arial" w:hAnsi="Arial" w:cs="Arial"/>
                <w:spacing w:val="-1"/>
              </w:rPr>
              <w:t xml:space="preserve"> </w:t>
            </w:r>
            <w:r w:rsidR="00981A7E" w:rsidRPr="00981A7E">
              <w:rPr>
                <w:rFonts w:ascii="Arial" w:hAnsi="Arial" w:cs="Arial"/>
                <w:spacing w:val="-1"/>
              </w:rPr>
              <w:t>[3]</w:t>
            </w:r>
            <w:r>
              <w:rPr>
                <w:rFonts w:ascii="Arial" w:hAnsi="Arial" w:cs="Arial"/>
                <w:spacing w:val="-1"/>
              </w:rPr>
              <w:t>. Чем руководствовались?</w:t>
            </w:r>
          </w:p>
          <w:p w:rsidR="00466F83" w:rsidRDefault="00466F83" w:rsidP="00EB577C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Последнее предложение из термина «Квартира» прошу исключить. Если есть </w:t>
            </w:r>
            <w:r>
              <w:rPr>
                <w:rFonts w:ascii="Arial" w:hAnsi="Arial" w:cs="Arial"/>
                <w:spacing w:val="-1"/>
              </w:rPr>
              <w:lastRenderedPageBreak/>
              <w:t>необходимость выносите отдельно (не вижу необходимости).</w:t>
            </w:r>
          </w:p>
          <w:p w:rsidR="00981A7E" w:rsidRDefault="00981A7E" w:rsidP="00981A7E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Предлагаю не приводить уточнения в скобках. Игра слов в дальнейшем, в том числе судебной практике ни к чему хорошему не приводит.</w:t>
            </w:r>
          </w:p>
          <w:p w:rsidR="00981A7E" w:rsidRPr="00CC45FD" w:rsidRDefault="00981A7E" w:rsidP="00EB577C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</w:p>
        </w:tc>
      </w:tr>
      <w:tr w:rsidR="001D3172" w:rsidRPr="00082AC9" w:rsidTr="00E076B4">
        <w:tc>
          <w:tcPr>
            <w:tcW w:w="704" w:type="dxa"/>
          </w:tcPr>
          <w:p w:rsidR="001D3172" w:rsidRPr="007815F0" w:rsidRDefault="001D3172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1D3172" w:rsidRPr="001D3172" w:rsidRDefault="001D3172" w:rsidP="001D3172">
            <w:pPr>
              <w:autoSpaceDE w:val="0"/>
              <w:autoSpaceDN w:val="0"/>
              <w:adjustRightInd w:val="0"/>
              <w:spacing w:before="240"/>
              <w:rPr>
                <w:sz w:val="24"/>
                <w:szCs w:val="24"/>
              </w:rPr>
            </w:pPr>
            <w:r w:rsidRPr="001D3172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Функционально-планировочное зонирование помещений </w:t>
            </w:r>
            <w:r w:rsidRPr="001D3172">
              <w:rPr>
                <w:sz w:val="24"/>
                <w:szCs w:val="24"/>
              </w:rPr>
              <w:t>- объёмно-планировочное размещение групп разных функциональных типов помещений</w:t>
            </w:r>
            <w:r>
              <w:rPr>
                <w:sz w:val="24"/>
                <w:szCs w:val="24"/>
              </w:rPr>
              <w:t xml:space="preserve"> </w:t>
            </w:r>
            <w:r w:rsidRPr="001D3172">
              <w:rPr>
                <w:sz w:val="24"/>
                <w:szCs w:val="24"/>
              </w:rPr>
              <w:t>(комнат), различающихся по функционально-планировочным зонам:</w:t>
            </w:r>
          </w:p>
          <w:p w:rsidR="001D3172" w:rsidRDefault="001D3172" w:rsidP="001D3172">
            <w:pPr>
              <w:autoSpaceDE w:val="0"/>
              <w:autoSpaceDN w:val="0"/>
              <w:adjustRightInd w:val="0"/>
              <w:rPr>
                <w:b/>
                <w:spacing w:val="-2"/>
                <w:sz w:val="24"/>
                <w:szCs w:val="24"/>
              </w:rPr>
            </w:pPr>
            <w:r w:rsidRPr="001D3172">
              <w:rPr>
                <w:sz w:val="24"/>
                <w:szCs w:val="24"/>
              </w:rPr>
              <w:t xml:space="preserve">- </w:t>
            </w:r>
            <w:r w:rsidRPr="001D3172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Жилые помещения </w:t>
            </w:r>
            <w:r w:rsidRPr="001D3172">
              <w:rPr>
                <w:sz w:val="24"/>
                <w:szCs w:val="24"/>
              </w:rPr>
              <w:t>(</w:t>
            </w:r>
            <w:r w:rsidRPr="001D3172">
              <w:rPr>
                <w:sz w:val="24"/>
                <w:szCs w:val="24"/>
                <w:u w:val="single"/>
              </w:rPr>
              <w:t>жилые комнаты</w:t>
            </w:r>
            <w:r w:rsidRPr="001D3172">
              <w:rPr>
                <w:sz w:val="24"/>
                <w:szCs w:val="24"/>
              </w:rPr>
              <w:t>) для отдыха и сна общие комнаты</w:t>
            </w:r>
            <w:r>
              <w:rPr>
                <w:sz w:val="24"/>
                <w:szCs w:val="24"/>
              </w:rPr>
              <w:t xml:space="preserve"> </w:t>
            </w:r>
            <w:r w:rsidRPr="001D3172">
              <w:rPr>
                <w:sz w:val="24"/>
                <w:szCs w:val="24"/>
              </w:rPr>
              <w:t>(гостиные) и спальни;</w:t>
            </w:r>
          </w:p>
        </w:tc>
        <w:tc>
          <w:tcPr>
            <w:tcW w:w="8080" w:type="dxa"/>
          </w:tcPr>
          <w:p w:rsidR="001D3172" w:rsidRPr="001D3172" w:rsidRDefault="001D3172" w:rsidP="001D3172">
            <w:pPr>
              <w:pStyle w:val="ac"/>
              <w:shd w:val="clear" w:color="auto" w:fill="FFFFFF"/>
              <w:spacing w:after="0" w:afterAutospacing="0" w:line="312" w:lineRule="atLeast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С</w:t>
            </w:r>
            <w:r w:rsidRPr="001D3172">
              <w:rPr>
                <w:rFonts w:ascii="Arial" w:hAnsi="Arial" w:cs="Arial"/>
                <w:spacing w:val="-1"/>
                <w:sz w:val="20"/>
                <w:szCs w:val="20"/>
              </w:rPr>
              <w:t>огласно термина из п.3 Жилые помещения (жилые комнаты) для отдыха и сна общие комнаты (гостиные) и спальни;</w:t>
            </w:r>
          </w:p>
          <w:p w:rsidR="001D3172" w:rsidRPr="001D3172" w:rsidRDefault="001D3172" w:rsidP="001D3172">
            <w:pPr>
              <w:pStyle w:val="ac"/>
              <w:shd w:val="clear" w:color="auto" w:fill="FFFFFF"/>
              <w:spacing w:line="312" w:lineRule="atLeast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1D3172">
              <w:rPr>
                <w:rFonts w:ascii="Arial" w:hAnsi="Arial" w:cs="Arial"/>
                <w:spacing w:val="-1"/>
                <w:sz w:val="20"/>
                <w:szCs w:val="20"/>
              </w:rPr>
              <w:t xml:space="preserve">В этом случае непонятно как использовать уточнение в скобках из п.7.3.3:  Жилые помещения квартир и общежитий (кроме санузлов, ванных комнат, душевых, </w:t>
            </w:r>
            <w:proofErr w:type="spellStart"/>
            <w:r w:rsidRPr="001D3172">
              <w:rPr>
                <w:rFonts w:ascii="Arial" w:hAnsi="Arial" w:cs="Arial"/>
                <w:spacing w:val="-1"/>
                <w:sz w:val="20"/>
                <w:szCs w:val="20"/>
              </w:rPr>
              <w:t>постирочных</w:t>
            </w:r>
            <w:proofErr w:type="spellEnd"/>
            <w:r w:rsidRPr="001D3172">
              <w:rPr>
                <w:rFonts w:ascii="Arial" w:hAnsi="Arial" w:cs="Arial"/>
                <w:spacing w:val="-1"/>
                <w:sz w:val="20"/>
                <w:szCs w:val="20"/>
              </w:rPr>
              <w:t xml:space="preserve">, саун) следует оборудовать автономными дымовыми пожарными </w:t>
            </w:r>
            <w:proofErr w:type="spellStart"/>
            <w:r w:rsidRPr="001D3172">
              <w:rPr>
                <w:rFonts w:ascii="Arial" w:hAnsi="Arial" w:cs="Arial"/>
                <w:spacing w:val="-1"/>
                <w:sz w:val="20"/>
                <w:szCs w:val="20"/>
              </w:rPr>
              <w:t>извещателями</w:t>
            </w:r>
            <w:proofErr w:type="spellEnd"/>
            <w:r w:rsidRPr="001D3172">
              <w:rPr>
                <w:rFonts w:ascii="Arial" w:hAnsi="Arial" w:cs="Arial"/>
                <w:spacing w:val="-1"/>
                <w:sz w:val="20"/>
                <w:szCs w:val="20"/>
              </w:rPr>
              <w:t>, соответствующими требованиям [</w:t>
            </w:r>
            <w:hyperlink r:id="rId12" w:tgtFrame="_blank" w:history="1">
              <w:r w:rsidRPr="001D3172">
                <w:rPr>
                  <w:rFonts w:ascii="Arial" w:hAnsi="Arial" w:cs="Arial"/>
                  <w:spacing w:val="-1"/>
                  <w:sz w:val="20"/>
                  <w:szCs w:val="20"/>
                </w:rPr>
                <w:t>2</w:t>
              </w:r>
            </w:hyperlink>
            <w:r w:rsidRPr="001D3172">
              <w:rPr>
                <w:rFonts w:ascii="Arial" w:hAnsi="Arial" w:cs="Arial"/>
                <w:spacing w:val="-1"/>
                <w:sz w:val="20"/>
                <w:szCs w:val="20"/>
              </w:rPr>
              <w:t>].</w:t>
            </w:r>
          </w:p>
          <w:p w:rsidR="001D3172" w:rsidRPr="001D3172" w:rsidRDefault="001D3172" w:rsidP="001D3172">
            <w:pPr>
              <w:pStyle w:val="ac"/>
              <w:shd w:val="clear" w:color="auto" w:fill="FFFFFF"/>
              <w:spacing w:line="312" w:lineRule="atLeast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Предлагаю</w:t>
            </w:r>
            <w:r w:rsidRPr="001D3172">
              <w:rPr>
                <w:rFonts w:ascii="Arial" w:hAnsi="Arial" w:cs="Arial"/>
                <w:spacing w:val="-1"/>
                <w:sz w:val="20"/>
                <w:szCs w:val="20"/>
              </w:rPr>
              <w:t xml:space="preserve"> убрать часть фразы, размещенную в скобках.</w:t>
            </w:r>
          </w:p>
        </w:tc>
      </w:tr>
      <w:tr w:rsidR="001A47CC" w:rsidRPr="00082AC9" w:rsidTr="00E076B4">
        <w:tc>
          <w:tcPr>
            <w:tcW w:w="704" w:type="dxa"/>
          </w:tcPr>
          <w:p w:rsidR="001A47CC" w:rsidRPr="007815F0" w:rsidRDefault="001A47CC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97528" w:rsidRDefault="00C97528" w:rsidP="00C9752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C97528" w:rsidRPr="00944DCB" w:rsidRDefault="00C97528" w:rsidP="00C97528"/>
          <w:p w:rsidR="00C97528" w:rsidRDefault="00C97528" w:rsidP="00C97528">
            <w:pPr>
              <w:jc w:val="both"/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1A47CC" w:rsidRDefault="00C97528" w:rsidP="00C9752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color w:val="FF0000"/>
                <w:spacing w:val="-2"/>
                <w:sz w:val="24"/>
                <w:szCs w:val="24"/>
                <w:u w:val="single"/>
              </w:rPr>
            </w:pPr>
            <w:r w:rsidRPr="007E74FD">
              <w:rPr>
                <w:b/>
                <w:bCs/>
                <w:spacing w:val="-1"/>
                <w:sz w:val="24"/>
                <w:szCs w:val="24"/>
              </w:rPr>
              <w:t>Обособленный</w:t>
            </w:r>
            <w:r w:rsidRPr="007E74FD">
              <w:rPr>
                <w:b/>
                <w:bCs/>
                <w:spacing w:val="40"/>
                <w:sz w:val="24"/>
                <w:szCs w:val="24"/>
              </w:rPr>
              <w:t xml:space="preserve"> </w:t>
            </w:r>
            <w:r w:rsidRPr="007E74FD">
              <w:rPr>
                <w:b/>
                <w:bCs/>
                <w:spacing w:val="-1"/>
                <w:sz w:val="24"/>
                <w:szCs w:val="24"/>
              </w:rPr>
              <w:t>вход</w:t>
            </w:r>
            <w:r w:rsidRPr="007E74FD">
              <w:rPr>
                <w:b/>
                <w:bCs/>
                <w:spacing w:val="40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(вход-выход)</w:t>
            </w:r>
            <w:r w:rsidRPr="007E74FD">
              <w:rPr>
                <w:spacing w:val="39"/>
                <w:sz w:val="24"/>
                <w:szCs w:val="24"/>
              </w:rPr>
              <w:t xml:space="preserve"> </w:t>
            </w:r>
            <w:r w:rsidRPr="007E74FD">
              <w:rPr>
                <w:sz w:val="24"/>
                <w:szCs w:val="24"/>
              </w:rPr>
              <w:t>–</w:t>
            </w:r>
            <w:r w:rsidRPr="007E74FD">
              <w:rPr>
                <w:spacing w:val="43"/>
                <w:sz w:val="24"/>
                <w:szCs w:val="24"/>
              </w:rPr>
              <w:t xml:space="preserve"> </w:t>
            </w:r>
            <w:r w:rsidRPr="00C97528">
              <w:rPr>
                <w:color w:val="FF0000"/>
                <w:spacing w:val="-1"/>
                <w:sz w:val="24"/>
                <w:szCs w:val="24"/>
                <w:u w:val="single"/>
              </w:rPr>
              <w:t>конструктивно</w:t>
            </w:r>
            <w:r w:rsidRPr="00C97528">
              <w:rPr>
                <w:color w:val="FF0000"/>
                <w:spacing w:val="40"/>
                <w:sz w:val="24"/>
                <w:szCs w:val="24"/>
                <w:u w:val="single"/>
              </w:rPr>
              <w:t xml:space="preserve"> </w:t>
            </w:r>
            <w:r w:rsidRPr="00C97528">
              <w:rPr>
                <w:color w:val="FF0000"/>
                <w:spacing w:val="-1"/>
                <w:sz w:val="24"/>
                <w:szCs w:val="24"/>
                <w:u w:val="single"/>
              </w:rPr>
              <w:t>изолированный</w:t>
            </w:r>
            <w:r w:rsidRPr="00C97528">
              <w:rPr>
                <w:color w:val="FF0000"/>
                <w:spacing w:val="40"/>
                <w:sz w:val="24"/>
                <w:szCs w:val="24"/>
              </w:rPr>
              <w:t xml:space="preserve"> </w:t>
            </w:r>
            <w:r w:rsidRPr="007E74FD">
              <w:rPr>
                <w:sz w:val="24"/>
                <w:szCs w:val="24"/>
              </w:rPr>
              <w:t>и</w:t>
            </w:r>
            <w:r w:rsidRPr="007E74FD">
              <w:rPr>
                <w:spacing w:val="21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регулируемый</w:t>
            </w:r>
            <w:r w:rsidRPr="007E74FD">
              <w:rPr>
                <w:spacing w:val="34"/>
                <w:sz w:val="24"/>
                <w:szCs w:val="24"/>
              </w:rPr>
              <w:t xml:space="preserve"> </w:t>
            </w:r>
            <w:r w:rsidRPr="007E74FD">
              <w:rPr>
                <w:spacing w:val="-2"/>
                <w:sz w:val="24"/>
                <w:szCs w:val="24"/>
              </w:rPr>
              <w:t>жильцами</w:t>
            </w:r>
            <w:r w:rsidRPr="007E74FD">
              <w:rPr>
                <w:spacing w:val="36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квартиры</w:t>
            </w:r>
            <w:r w:rsidRPr="007E74FD">
              <w:rPr>
                <w:spacing w:val="33"/>
                <w:sz w:val="24"/>
                <w:szCs w:val="24"/>
              </w:rPr>
              <w:t xml:space="preserve"> </w:t>
            </w:r>
            <w:r w:rsidRPr="007E74FD">
              <w:rPr>
                <w:spacing w:val="-2"/>
                <w:sz w:val="24"/>
                <w:szCs w:val="24"/>
              </w:rPr>
              <w:t>доступ</w:t>
            </w:r>
            <w:r w:rsidRPr="007E74FD">
              <w:rPr>
                <w:spacing w:val="36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для</w:t>
            </w:r>
            <w:r w:rsidRPr="007E74FD">
              <w:rPr>
                <w:spacing w:val="36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прохода</w:t>
            </w:r>
            <w:r w:rsidRPr="007E74FD">
              <w:rPr>
                <w:spacing w:val="35"/>
                <w:sz w:val="24"/>
                <w:szCs w:val="24"/>
              </w:rPr>
              <w:t xml:space="preserve"> </w:t>
            </w:r>
            <w:r w:rsidRPr="007E74FD">
              <w:rPr>
                <w:sz w:val="24"/>
                <w:szCs w:val="24"/>
              </w:rPr>
              <w:t>в</w:t>
            </w:r>
            <w:r w:rsidRPr="007E74FD">
              <w:rPr>
                <w:spacing w:val="32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квартиру</w:t>
            </w:r>
            <w:r w:rsidRPr="007E74FD">
              <w:rPr>
                <w:spacing w:val="32"/>
                <w:sz w:val="24"/>
                <w:szCs w:val="24"/>
              </w:rPr>
              <w:t xml:space="preserve"> </w:t>
            </w:r>
            <w:r w:rsidRPr="007E74FD">
              <w:rPr>
                <w:sz w:val="24"/>
                <w:szCs w:val="24"/>
              </w:rPr>
              <w:t>с</w:t>
            </w:r>
            <w:r w:rsidRPr="007E74FD">
              <w:rPr>
                <w:spacing w:val="35"/>
                <w:sz w:val="24"/>
                <w:szCs w:val="24"/>
              </w:rPr>
              <w:t xml:space="preserve"> </w:t>
            </w:r>
            <w:r w:rsidRPr="007E74FD">
              <w:rPr>
                <w:spacing w:val="-2"/>
                <w:sz w:val="24"/>
                <w:szCs w:val="24"/>
              </w:rPr>
              <w:t>прилегающей</w:t>
            </w:r>
            <w:r w:rsidRPr="007E74FD">
              <w:rPr>
                <w:spacing w:val="59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территории</w:t>
            </w:r>
            <w:r w:rsidRPr="007E74FD">
              <w:rPr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участка</w:t>
            </w:r>
            <w:r w:rsidRPr="007E74FD">
              <w:rPr>
                <w:spacing w:val="66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здания</w:t>
            </w:r>
            <w:r w:rsidRPr="007E74FD">
              <w:rPr>
                <w:spacing w:val="69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и/или,</w:t>
            </w:r>
            <w:r w:rsidRPr="007E74FD">
              <w:rPr>
                <w:spacing w:val="68"/>
                <w:sz w:val="24"/>
                <w:szCs w:val="24"/>
              </w:rPr>
              <w:t xml:space="preserve"> </w:t>
            </w:r>
            <w:r w:rsidRPr="007E74FD">
              <w:rPr>
                <w:spacing w:val="-1"/>
                <w:sz w:val="24"/>
                <w:szCs w:val="24"/>
              </w:rPr>
              <w:t>возможно,</w:t>
            </w:r>
            <w:r w:rsidRPr="007E74FD">
              <w:rPr>
                <w:spacing w:val="66"/>
                <w:sz w:val="24"/>
                <w:szCs w:val="24"/>
              </w:rPr>
              <w:t xml:space="preserve"> </w:t>
            </w:r>
            <w:r w:rsidRPr="00C97528">
              <w:rPr>
                <w:color w:val="FF0000"/>
                <w:sz w:val="24"/>
                <w:szCs w:val="24"/>
                <w:u w:val="single"/>
              </w:rPr>
              <w:t>из</w:t>
            </w:r>
            <w:r w:rsidRPr="00C97528">
              <w:rPr>
                <w:color w:val="FF0000"/>
                <w:spacing w:val="66"/>
                <w:sz w:val="24"/>
                <w:szCs w:val="24"/>
                <w:u w:val="single"/>
              </w:rPr>
              <w:t xml:space="preserve"> </w:t>
            </w:r>
            <w:r w:rsidRPr="00C97528">
              <w:rPr>
                <w:color w:val="FF0000"/>
                <w:spacing w:val="-2"/>
                <w:sz w:val="24"/>
                <w:szCs w:val="24"/>
                <w:u w:val="single"/>
              </w:rPr>
              <w:t>помещений</w:t>
            </w:r>
            <w:r w:rsidRPr="00C97528">
              <w:rPr>
                <w:color w:val="FF0000"/>
                <w:spacing w:val="67"/>
                <w:sz w:val="24"/>
                <w:szCs w:val="24"/>
                <w:u w:val="single"/>
              </w:rPr>
              <w:t xml:space="preserve"> </w:t>
            </w:r>
            <w:r w:rsidRPr="00C97528">
              <w:rPr>
                <w:color w:val="FF0000"/>
                <w:spacing w:val="-1"/>
                <w:sz w:val="24"/>
                <w:szCs w:val="24"/>
                <w:u w:val="single"/>
              </w:rPr>
              <w:t>общего</w:t>
            </w:r>
            <w:r w:rsidRPr="00C97528">
              <w:rPr>
                <w:color w:val="FF0000"/>
                <w:spacing w:val="67"/>
                <w:sz w:val="24"/>
                <w:szCs w:val="24"/>
                <w:u w:val="single"/>
              </w:rPr>
              <w:t xml:space="preserve"> </w:t>
            </w:r>
            <w:r w:rsidRPr="00C97528">
              <w:rPr>
                <w:color w:val="FF0000"/>
                <w:spacing w:val="-1"/>
                <w:sz w:val="24"/>
                <w:szCs w:val="24"/>
                <w:u w:val="single"/>
              </w:rPr>
              <w:t>пользования</w:t>
            </w:r>
            <w:r w:rsidRPr="00C97528">
              <w:rPr>
                <w:color w:val="FF0000"/>
                <w:spacing w:val="33"/>
                <w:sz w:val="24"/>
                <w:szCs w:val="24"/>
                <w:u w:val="single"/>
              </w:rPr>
              <w:t xml:space="preserve"> </w:t>
            </w:r>
            <w:r w:rsidRPr="00C97528">
              <w:rPr>
                <w:color w:val="FF0000"/>
                <w:spacing w:val="-1"/>
                <w:sz w:val="24"/>
                <w:szCs w:val="24"/>
                <w:u w:val="single"/>
              </w:rPr>
              <w:t>других</w:t>
            </w:r>
            <w:r w:rsidRPr="00C97528">
              <w:rPr>
                <w:color w:val="FF0000"/>
                <w:sz w:val="24"/>
                <w:szCs w:val="24"/>
                <w:u w:val="single"/>
              </w:rPr>
              <w:t xml:space="preserve"> </w:t>
            </w:r>
            <w:r w:rsidRPr="00C97528">
              <w:rPr>
                <w:color w:val="FF0000"/>
                <w:spacing w:val="-2"/>
                <w:sz w:val="24"/>
                <w:szCs w:val="24"/>
                <w:u w:val="single"/>
              </w:rPr>
              <w:t>зданий;</w:t>
            </w:r>
          </w:p>
          <w:p w:rsidR="00C97528" w:rsidRPr="00C97528" w:rsidRDefault="00C97528" w:rsidP="00C97528"/>
        </w:tc>
        <w:tc>
          <w:tcPr>
            <w:tcW w:w="8080" w:type="dxa"/>
          </w:tcPr>
          <w:p w:rsidR="001A47CC" w:rsidRPr="00C97528" w:rsidRDefault="00C97528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C97528">
              <w:rPr>
                <w:rFonts w:ascii="Arial" w:hAnsi="Arial" w:cs="Arial"/>
                <w:spacing w:val="-1"/>
              </w:rPr>
              <w:t>Определение термина противоречит п.5.2.7</w:t>
            </w:r>
            <w:r w:rsidRPr="00C97528">
              <w:rPr>
                <w:rFonts w:ascii="Arial" w:hAnsi="Arial" w:cs="Arial"/>
              </w:rPr>
              <w:t xml:space="preserve"> СП 4.13130.2013</w:t>
            </w:r>
          </w:p>
          <w:p w:rsidR="00C97528" w:rsidRPr="00C97528" w:rsidRDefault="00C97528" w:rsidP="00C97528">
            <w:pPr>
              <w:spacing w:line="276" w:lineRule="auto"/>
              <w:jc w:val="both"/>
              <w:rPr>
                <w:rFonts w:ascii="Arial" w:hAnsi="Arial" w:cs="Arial"/>
                <w:spacing w:val="-1"/>
              </w:rPr>
            </w:pPr>
            <w:r w:rsidRPr="00C97528">
              <w:rPr>
                <w:rFonts w:ascii="Arial" w:hAnsi="Arial" w:cs="Arial"/>
              </w:rPr>
              <w:t xml:space="preserve">п.5.2.7 Размещение встроенных и встроенно-пристроенных помещений в зданиях класса Ф1.3 допускается в подвальном, цокольном, первом, втором (в крупных, крупнейших и сверхкрупных городах и в третьем) этажах многоквартирного жилого здания, </w:t>
            </w:r>
            <w:r w:rsidRPr="00C97528">
              <w:rPr>
                <w:rFonts w:ascii="Arial" w:hAnsi="Arial" w:cs="Arial"/>
                <w:b/>
                <w:u w:val="single"/>
              </w:rPr>
              <w:t>при этом помещения жилой части</w:t>
            </w:r>
            <w:r w:rsidRPr="00C97528">
              <w:rPr>
                <w:rFonts w:ascii="Arial" w:hAnsi="Arial" w:cs="Arial"/>
                <w:u w:val="single"/>
              </w:rPr>
              <w:t xml:space="preserve"> от общественных помещений следует отделять противопожарными перегородками не ниже 1-го типа и перекрытиями не ниже 3-го типа (в зданиях I степени огнестойкости – перекрытиями 2-го типа)</w:t>
            </w:r>
            <w:r w:rsidRPr="00C97528">
              <w:rPr>
                <w:rFonts w:ascii="Arial" w:hAnsi="Arial" w:cs="Arial"/>
              </w:rPr>
              <w:t xml:space="preserve"> </w:t>
            </w:r>
            <w:r w:rsidRPr="00C97528">
              <w:rPr>
                <w:rFonts w:ascii="Arial" w:hAnsi="Arial" w:cs="Arial"/>
                <w:b/>
                <w:u w:val="single"/>
              </w:rPr>
              <w:t>БЕЗ ПРОЕМОВ</w:t>
            </w:r>
            <w:r>
              <w:rPr>
                <w:rFonts w:ascii="Arial" w:hAnsi="Arial" w:cs="Arial"/>
                <w:b/>
                <w:u w:val="single"/>
              </w:rPr>
              <w:t>.</w:t>
            </w:r>
          </w:p>
        </w:tc>
      </w:tr>
      <w:tr w:rsidR="00EB577C" w:rsidRPr="00082AC9" w:rsidTr="00E076B4">
        <w:tc>
          <w:tcPr>
            <w:tcW w:w="704" w:type="dxa"/>
          </w:tcPr>
          <w:p w:rsidR="00EB577C" w:rsidRPr="007815F0" w:rsidRDefault="00EB577C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EB577C" w:rsidRDefault="00EB577C" w:rsidP="00EB577C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EB577C" w:rsidRPr="00944DCB" w:rsidRDefault="00EB577C" w:rsidP="00EB577C"/>
          <w:p w:rsidR="00EB577C" w:rsidRDefault="00EB577C" w:rsidP="0075089F">
            <w:pPr>
              <w:jc w:val="both"/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EB577C" w:rsidRDefault="00EB577C" w:rsidP="0075089F">
            <w:pPr>
              <w:pStyle w:val="1"/>
              <w:kinsoku w:val="0"/>
              <w:overflowPunct w:val="0"/>
              <w:spacing w:before="240" w:line="276" w:lineRule="auto"/>
              <w:ind w:firstLine="281"/>
              <w:jc w:val="both"/>
              <w:rPr>
                <w:b/>
                <w:spacing w:val="-2"/>
                <w:sz w:val="24"/>
                <w:szCs w:val="24"/>
              </w:rPr>
            </w:pPr>
            <w:r w:rsidRPr="00972E23">
              <w:rPr>
                <w:b/>
                <w:bCs/>
                <w:spacing w:val="-1"/>
                <w:sz w:val="24"/>
                <w:szCs w:val="24"/>
              </w:rPr>
              <w:lastRenderedPageBreak/>
              <w:t>Комната</w:t>
            </w:r>
            <w:r w:rsidRPr="00972E23">
              <w:rPr>
                <w:b/>
                <w:bCs/>
                <w:spacing w:val="57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–</w:t>
            </w:r>
            <w:r w:rsidRPr="00972E23">
              <w:rPr>
                <w:spacing w:val="5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неделимая</w:t>
            </w:r>
            <w:r w:rsidRPr="00972E23">
              <w:rPr>
                <w:spacing w:val="57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функционально-</w:t>
            </w:r>
            <w:proofErr w:type="spellStart"/>
            <w:r w:rsidRPr="00972E23">
              <w:rPr>
                <w:spacing w:val="-2"/>
                <w:sz w:val="24"/>
                <w:szCs w:val="24"/>
              </w:rPr>
              <w:t>ланировочная</w:t>
            </w:r>
            <w:proofErr w:type="spellEnd"/>
            <w:r w:rsidRPr="00972E23">
              <w:rPr>
                <w:spacing w:val="5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часть</w:t>
            </w:r>
            <w:r w:rsidRPr="00972E23">
              <w:rPr>
                <w:spacing w:val="5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квартиры</w:t>
            </w:r>
            <w:r w:rsidRPr="00972E23">
              <w:rPr>
                <w:spacing w:val="54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-</w:t>
            </w:r>
            <w:r w:rsidRPr="00972E23">
              <w:rPr>
                <w:spacing w:val="7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здания</w:t>
            </w:r>
            <w:r w:rsidRPr="00972E23">
              <w:rPr>
                <w:spacing w:val="1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определённого</w:t>
            </w:r>
            <w:r w:rsidRPr="00972E23">
              <w:rPr>
                <w:spacing w:val="22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жизнеобеспечивающего</w:t>
            </w:r>
            <w:r w:rsidRPr="00972E23">
              <w:rPr>
                <w:spacing w:val="1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назначения,</w:t>
            </w:r>
            <w:r w:rsidRPr="00972E23">
              <w:rPr>
                <w:spacing w:val="18"/>
                <w:sz w:val="24"/>
                <w:szCs w:val="24"/>
              </w:rPr>
              <w:t xml:space="preserve"> </w:t>
            </w:r>
            <w:r w:rsidRPr="00972E23">
              <w:rPr>
                <w:color w:val="FF0000"/>
                <w:spacing w:val="-1"/>
                <w:sz w:val="24"/>
                <w:szCs w:val="24"/>
                <w:u w:val="single"/>
              </w:rPr>
              <w:t>имеющая</w:t>
            </w:r>
            <w:r w:rsidRPr="00972E23">
              <w:rPr>
                <w:color w:val="FF0000"/>
                <w:spacing w:val="18"/>
                <w:sz w:val="24"/>
                <w:szCs w:val="24"/>
                <w:u w:val="single"/>
              </w:rPr>
              <w:t xml:space="preserve"> </w:t>
            </w:r>
            <w:r w:rsidRPr="00972E23">
              <w:rPr>
                <w:color w:val="FF0000"/>
                <w:spacing w:val="-2"/>
                <w:sz w:val="24"/>
                <w:szCs w:val="24"/>
                <w:u w:val="single"/>
              </w:rPr>
              <w:t>обособленный</w:t>
            </w:r>
            <w:r w:rsidRPr="00972E23">
              <w:rPr>
                <w:color w:val="FF0000"/>
                <w:spacing w:val="75"/>
                <w:sz w:val="24"/>
                <w:szCs w:val="24"/>
                <w:u w:val="single"/>
              </w:rPr>
              <w:t xml:space="preserve"> </w:t>
            </w:r>
            <w:r w:rsidRPr="00972E23">
              <w:rPr>
                <w:color w:val="FF0000"/>
                <w:spacing w:val="-1"/>
                <w:sz w:val="24"/>
                <w:szCs w:val="24"/>
                <w:u w:val="single"/>
              </w:rPr>
              <w:t>вход</w:t>
            </w:r>
            <w:r w:rsidRPr="00972E23">
              <w:rPr>
                <w:spacing w:val="5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и</w:t>
            </w:r>
            <w:r w:rsidRPr="00972E23">
              <w:rPr>
                <w:spacing w:val="5"/>
                <w:sz w:val="24"/>
                <w:szCs w:val="24"/>
              </w:rPr>
              <w:t xml:space="preserve"> </w:t>
            </w:r>
            <w:r w:rsidRPr="00EB577C">
              <w:rPr>
                <w:spacing w:val="-1"/>
                <w:sz w:val="24"/>
                <w:szCs w:val="24"/>
                <w:u w:val="single"/>
              </w:rPr>
              <w:t>отделённая</w:t>
            </w:r>
            <w:r w:rsidRPr="00EB577C">
              <w:rPr>
                <w:spacing w:val="4"/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pacing w:val="-1"/>
                <w:sz w:val="24"/>
                <w:szCs w:val="24"/>
                <w:u w:val="single"/>
              </w:rPr>
              <w:t>ограждающими</w:t>
            </w:r>
            <w:r w:rsidRPr="00EB577C">
              <w:rPr>
                <w:spacing w:val="5"/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pacing w:val="-1"/>
                <w:sz w:val="24"/>
                <w:szCs w:val="24"/>
                <w:u w:val="single"/>
              </w:rPr>
              <w:t>конструкциями</w:t>
            </w:r>
            <w:r w:rsidRPr="00EB577C">
              <w:rPr>
                <w:spacing w:val="5"/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z w:val="24"/>
                <w:szCs w:val="24"/>
                <w:u w:val="single"/>
              </w:rPr>
              <w:t>от</w:t>
            </w:r>
            <w:r w:rsidRPr="00EB577C">
              <w:rPr>
                <w:spacing w:val="3"/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pacing w:val="-2"/>
                <w:sz w:val="24"/>
                <w:szCs w:val="24"/>
                <w:u w:val="single"/>
              </w:rPr>
              <w:t>других</w:t>
            </w:r>
            <w:r w:rsidRPr="00EB577C">
              <w:rPr>
                <w:spacing w:val="5"/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pacing w:val="-1"/>
                <w:sz w:val="24"/>
                <w:szCs w:val="24"/>
                <w:u w:val="single"/>
              </w:rPr>
              <w:t>помещений</w:t>
            </w:r>
            <w:r w:rsidRPr="00EB577C">
              <w:rPr>
                <w:spacing w:val="5"/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pacing w:val="-1"/>
                <w:sz w:val="24"/>
                <w:szCs w:val="24"/>
                <w:u w:val="single"/>
              </w:rPr>
              <w:t>квартиры</w:t>
            </w:r>
            <w:r w:rsidRPr="00EB577C">
              <w:rPr>
                <w:spacing w:val="5"/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z w:val="24"/>
                <w:szCs w:val="24"/>
                <w:u w:val="single"/>
              </w:rPr>
              <w:t>и</w:t>
            </w:r>
            <w:r w:rsidRPr="00EB577C">
              <w:rPr>
                <w:spacing w:val="23"/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pacing w:val="-1"/>
                <w:sz w:val="24"/>
                <w:szCs w:val="24"/>
                <w:u w:val="single"/>
              </w:rPr>
              <w:t>помещений</w:t>
            </w:r>
            <w:r w:rsidRPr="00EB577C">
              <w:rPr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pacing w:val="-1"/>
                <w:sz w:val="24"/>
                <w:szCs w:val="24"/>
                <w:u w:val="single"/>
              </w:rPr>
              <w:t>общего</w:t>
            </w:r>
            <w:r w:rsidRPr="00EB577C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EB577C">
              <w:rPr>
                <w:spacing w:val="-1"/>
                <w:sz w:val="24"/>
                <w:szCs w:val="24"/>
                <w:u w:val="single"/>
              </w:rPr>
              <w:t>пользования;</w:t>
            </w:r>
          </w:p>
        </w:tc>
        <w:tc>
          <w:tcPr>
            <w:tcW w:w="8080" w:type="dxa"/>
          </w:tcPr>
          <w:p w:rsidR="00EB577C" w:rsidRDefault="00EB577C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lastRenderedPageBreak/>
              <w:t>Уже сформулирована редакция термина и в более удачном варианте.</w:t>
            </w:r>
          </w:p>
          <w:p w:rsidR="00EB577C" w:rsidRDefault="00EB577C" w:rsidP="00C97528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EB577C">
              <w:rPr>
                <w:rFonts w:ascii="Arial" w:hAnsi="Arial" w:cs="Arial"/>
                <w:spacing w:val="-1"/>
              </w:rPr>
              <w:t>ЖК РФ, Статья 16. Виды жилых помещений</w:t>
            </w:r>
            <w:r>
              <w:rPr>
                <w:rFonts w:ascii="Arial" w:hAnsi="Arial" w:cs="Arial"/>
                <w:spacing w:val="-1"/>
              </w:rPr>
              <w:t>.</w:t>
            </w:r>
          </w:p>
          <w:p w:rsidR="00EB577C" w:rsidRDefault="00EB577C" w:rsidP="00C97528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EB577C">
              <w:rPr>
                <w:rFonts w:ascii="Arial" w:hAnsi="Arial" w:cs="Arial"/>
                <w:spacing w:val="-1"/>
              </w:rPr>
              <w:t xml:space="preserve">4. </w:t>
            </w:r>
            <w:r w:rsidRPr="00EB577C">
              <w:rPr>
                <w:rFonts w:ascii="Arial" w:hAnsi="Arial" w:cs="Arial"/>
                <w:b/>
                <w:spacing w:val="-1"/>
              </w:rPr>
              <w:t>Комнатой</w:t>
            </w:r>
            <w:r w:rsidRPr="00EB577C">
              <w:rPr>
                <w:rFonts w:ascii="Arial" w:hAnsi="Arial" w:cs="Arial"/>
                <w:spacing w:val="-1"/>
              </w:rPr>
              <w:t xml:space="preserve"> признается часть жилого дома или квартиры, предназначенная для </w:t>
            </w:r>
            <w:r w:rsidRPr="00EB577C">
              <w:rPr>
                <w:rFonts w:ascii="Arial" w:hAnsi="Arial" w:cs="Arial"/>
                <w:spacing w:val="-1"/>
              </w:rPr>
              <w:lastRenderedPageBreak/>
              <w:t>использования в качестве места непосредственного проживания граждан в жилом доме или квартире.</w:t>
            </w:r>
          </w:p>
          <w:p w:rsidR="00952E76" w:rsidRDefault="00952E76" w:rsidP="00952E76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952E76">
              <w:rPr>
                <w:rFonts w:ascii="Arial" w:hAnsi="Arial" w:cs="Arial"/>
                <w:spacing w:val="-1"/>
              </w:rPr>
              <w:t>А как поступать, в случае если нормативными документами установлены иные термины и определения (понятия)?</w:t>
            </w:r>
          </w:p>
          <w:p w:rsidR="00952E76" w:rsidRPr="00C97528" w:rsidRDefault="00952E76" w:rsidP="00952E76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952E76">
              <w:rPr>
                <w:rFonts w:ascii="Arial" w:hAnsi="Arial" w:cs="Arial"/>
                <w:spacing w:val="-1"/>
              </w:rPr>
              <w:t xml:space="preserve"> Наибольшую юридическую силу среди актов жилищного законодательства в регулировании жилищных отношений имеет Жилищный кодекс Российской Федерации. В случае выявления судом несоответствия норм иных актов жилищного законодательства положениям Жилищного кодекса Российской Федерации </w:t>
            </w:r>
            <w:r w:rsidRPr="00952E76">
              <w:rPr>
                <w:rFonts w:ascii="Arial" w:hAnsi="Arial" w:cs="Arial"/>
                <w:spacing w:val="-1"/>
                <w:u w:val="single"/>
              </w:rPr>
              <w:t>должны применяться нормы этого Кодекса.</w:t>
            </w:r>
          </w:p>
        </w:tc>
      </w:tr>
      <w:tr w:rsidR="00DF554E" w:rsidRPr="00082AC9" w:rsidTr="00E076B4">
        <w:tc>
          <w:tcPr>
            <w:tcW w:w="704" w:type="dxa"/>
          </w:tcPr>
          <w:p w:rsidR="00DF554E" w:rsidRPr="007815F0" w:rsidRDefault="00DF554E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DF554E" w:rsidRDefault="00DF554E" w:rsidP="00DF554E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DF554E" w:rsidRPr="00944DCB" w:rsidRDefault="00DF554E" w:rsidP="00DF554E"/>
          <w:p w:rsidR="00DF554E" w:rsidRDefault="00DF554E" w:rsidP="00DF554E">
            <w:pPr>
              <w:jc w:val="both"/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DF554E" w:rsidRDefault="00DF554E" w:rsidP="00DF554E">
            <w:pPr>
              <w:autoSpaceDE w:val="0"/>
              <w:autoSpaceDN w:val="0"/>
              <w:adjustRightInd w:val="0"/>
              <w:jc w:val="both"/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</w:pPr>
          </w:p>
          <w:p w:rsidR="00DF554E" w:rsidRDefault="00DF554E" w:rsidP="00DF554E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DF554E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Крыльцо </w:t>
            </w:r>
            <w:r w:rsidRPr="00DF554E">
              <w:rPr>
                <w:sz w:val="24"/>
                <w:szCs w:val="24"/>
              </w:rPr>
              <w:t xml:space="preserve">- открытое </w:t>
            </w:r>
            <w:r w:rsidRPr="00DF554E">
              <w:rPr>
                <w:b/>
                <w:color w:val="FF0000"/>
                <w:sz w:val="24"/>
                <w:szCs w:val="24"/>
                <w:u w:val="single"/>
              </w:rPr>
              <w:t>помещение</w:t>
            </w:r>
            <w:r w:rsidRPr="00DF554E">
              <w:rPr>
                <w:color w:val="FF0000"/>
                <w:sz w:val="24"/>
                <w:szCs w:val="24"/>
              </w:rPr>
              <w:t xml:space="preserve"> </w:t>
            </w:r>
            <w:r w:rsidRPr="00DF554E">
              <w:rPr>
                <w:sz w:val="24"/>
                <w:szCs w:val="24"/>
              </w:rPr>
              <w:t>на площадке (ограждённой или не</w:t>
            </w:r>
            <w:r>
              <w:rPr>
                <w:sz w:val="24"/>
                <w:szCs w:val="24"/>
              </w:rPr>
              <w:t xml:space="preserve"> </w:t>
            </w:r>
            <w:r w:rsidRPr="00DF554E">
              <w:rPr>
                <w:sz w:val="24"/>
                <w:szCs w:val="24"/>
              </w:rPr>
              <w:t>ограждённой), примыкающее к наружным стенам (кровлям) непосредственно перед</w:t>
            </w:r>
            <w:r>
              <w:rPr>
                <w:sz w:val="24"/>
                <w:szCs w:val="24"/>
              </w:rPr>
              <w:t xml:space="preserve"> </w:t>
            </w:r>
            <w:r w:rsidRPr="00DF554E">
              <w:rPr>
                <w:sz w:val="24"/>
                <w:szCs w:val="24"/>
              </w:rPr>
              <w:t>входом в здание, и приспособленное для входа в здание (лестницей и/или пандусом,</w:t>
            </w:r>
            <w:r>
              <w:rPr>
                <w:sz w:val="24"/>
                <w:szCs w:val="24"/>
              </w:rPr>
              <w:t xml:space="preserve"> </w:t>
            </w:r>
            <w:r w:rsidRPr="00DF554E">
              <w:rPr>
                <w:sz w:val="24"/>
                <w:szCs w:val="24"/>
              </w:rPr>
              <w:t xml:space="preserve">возможно </w:t>
            </w:r>
            <w:r w:rsidRPr="00CC4B01">
              <w:rPr>
                <w:color w:val="FF0000"/>
                <w:sz w:val="24"/>
                <w:szCs w:val="24"/>
                <w:u w:val="single"/>
              </w:rPr>
              <w:t>подъёмником</w:t>
            </w:r>
            <w:r w:rsidRPr="00DF554E">
              <w:rPr>
                <w:sz w:val="24"/>
                <w:szCs w:val="24"/>
              </w:rPr>
              <w:t>).</w:t>
            </w:r>
          </w:p>
        </w:tc>
        <w:tc>
          <w:tcPr>
            <w:tcW w:w="8080" w:type="dxa"/>
          </w:tcPr>
          <w:p w:rsidR="00DF554E" w:rsidRDefault="00DF554E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Крыльцо- это не помещение. Исправить.</w:t>
            </w:r>
          </w:p>
          <w:p w:rsidR="00DF554E" w:rsidRDefault="00DF554E" w:rsidP="00C97528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Возможно </w:t>
            </w:r>
            <w:r w:rsidR="00CC4B01">
              <w:rPr>
                <w:rFonts w:ascii="Arial" w:hAnsi="Arial" w:cs="Arial"/>
                <w:spacing w:val="-1"/>
              </w:rPr>
              <w:t>«</w:t>
            </w:r>
            <w:r>
              <w:rPr>
                <w:rFonts w:ascii="Arial" w:hAnsi="Arial" w:cs="Arial"/>
                <w:spacing w:val="-1"/>
              </w:rPr>
              <w:t>подъемной платформой</w:t>
            </w:r>
            <w:r w:rsidR="00CC4B01">
              <w:rPr>
                <w:rFonts w:ascii="Arial" w:hAnsi="Arial" w:cs="Arial"/>
                <w:spacing w:val="-1"/>
              </w:rPr>
              <w:t>»</w:t>
            </w:r>
            <w:r>
              <w:rPr>
                <w:rFonts w:ascii="Arial" w:hAnsi="Arial" w:cs="Arial"/>
                <w:spacing w:val="-1"/>
              </w:rPr>
              <w:t>, но не «подъемником».</w:t>
            </w:r>
          </w:p>
          <w:p w:rsidR="00E50638" w:rsidRDefault="00BC75DA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BC75DA">
              <w:rPr>
                <w:rFonts w:ascii="Arial" w:hAnsi="Arial" w:cs="Arial"/>
                <w:spacing w:val="-1"/>
              </w:rPr>
              <w:t xml:space="preserve">ГОСТ Р 55555-2013 </w:t>
            </w:r>
            <w:r w:rsidRPr="00BC75DA">
              <w:rPr>
                <w:rFonts w:ascii="Arial" w:hAnsi="Arial" w:cs="Arial"/>
                <w:spacing w:val="-1"/>
                <w:u w:val="single"/>
              </w:rPr>
              <w:t>Платформы подъемные для инвалидов</w:t>
            </w:r>
            <w:r w:rsidRPr="00BC75DA">
              <w:rPr>
                <w:rFonts w:ascii="Arial" w:hAnsi="Arial" w:cs="Arial"/>
                <w:spacing w:val="-1"/>
              </w:rPr>
              <w:t xml:space="preserve"> и других маломобильных групп населения. Требования безопасности и доступности. Часть 1. </w:t>
            </w:r>
          </w:p>
          <w:p w:rsidR="00BC75DA" w:rsidRDefault="00BC75DA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BC75DA">
              <w:rPr>
                <w:rFonts w:ascii="Arial" w:hAnsi="Arial" w:cs="Arial"/>
                <w:spacing w:val="-1"/>
              </w:rPr>
              <w:t>Платформы подъемные с вертикальным перемещением</w:t>
            </w:r>
          </w:p>
          <w:p w:rsidR="00BC75DA" w:rsidRDefault="00BC75DA" w:rsidP="00C97528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BC75DA">
              <w:rPr>
                <w:rFonts w:ascii="Arial" w:hAnsi="Arial" w:cs="Arial"/>
                <w:spacing w:val="-1"/>
              </w:rPr>
              <w:t xml:space="preserve">ГОСТ Р 55556-2013 </w:t>
            </w:r>
            <w:r w:rsidRPr="00BC75DA">
              <w:rPr>
                <w:rFonts w:ascii="Arial" w:hAnsi="Arial" w:cs="Arial"/>
                <w:spacing w:val="-1"/>
                <w:u w:val="single"/>
              </w:rPr>
              <w:t>Платформы подъемные для инвалидов</w:t>
            </w:r>
            <w:r w:rsidRPr="00BC75DA">
              <w:rPr>
                <w:rFonts w:ascii="Arial" w:hAnsi="Arial" w:cs="Arial"/>
                <w:spacing w:val="-1"/>
              </w:rPr>
              <w:t xml:space="preserve"> и других маломобильных групп населения. Требования безопасности и доступности. Часть 2. Платформы подъемные с наклонным перемещением</w:t>
            </w:r>
          </w:p>
        </w:tc>
      </w:tr>
      <w:tr w:rsidR="00C97528" w:rsidRPr="00082AC9" w:rsidTr="00E076B4">
        <w:tc>
          <w:tcPr>
            <w:tcW w:w="704" w:type="dxa"/>
          </w:tcPr>
          <w:p w:rsidR="00C97528" w:rsidRPr="007815F0" w:rsidRDefault="00C97528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E01163" w:rsidRDefault="00E01163" w:rsidP="00E01163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E01163" w:rsidRPr="00944DCB" w:rsidRDefault="00E01163" w:rsidP="00E01163"/>
          <w:p w:rsidR="00E01163" w:rsidRDefault="00E01163" w:rsidP="00E01163">
            <w:pPr>
              <w:jc w:val="both"/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E01163" w:rsidRDefault="00E01163" w:rsidP="00E01163">
            <w:pPr>
              <w:pStyle w:val="af0"/>
              <w:kinsoku w:val="0"/>
              <w:overflowPunct w:val="0"/>
              <w:ind w:right="101" w:firstLine="719"/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E01163" w:rsidRPr="008B7129" w:rsidRDefault="00E01163" w:rsidP="007139B7">
            <w:pPr>
              <w:pStyle w:val="af0"/>
              <w:kinsoku w:val="0"/>
              <w:overflowPunct w:val="0"/>
              <w:ind w:right="101" w:firstLine="234"/>
              <w:jc w:val="both"/>
              <w:rPr>
                <w:spacing w:val="-2"/>
                <w:sz w:val="24"/>
                <w:szCs w:val="24"/>
              </w:rPr>
            </w:pPr>
            <w:proofErr w:type="spellStart"/>
            <w:r w:rsidRPr="008B7129">
              <w:rPr>
                <w:b/>
                <w:spacing w:val="-2"/>
                <w:sz w:val="24"/>
                <w:szCs w:val="24"/>
              </w:rPr>
              <w:t>Пентхаус</w:t>
            </w:r>
            <w:proofErr w:type="spellEnd"/>
            <w:r w:rsidRPr="008B7129">
              <w:rPr>
                <w:spacing w:val="-2"/>
                <w:sz w:val="24"/>
                <w:szCs w:val="24"/>
              </w:rPr>
              <w:t xml:space="preserve"> - </w:t>
            </w:r>
            <w:r w:rsidRPr="00E01163">
              <w:rPr>
                <w:color w:val="C00000"/>
                <w:spacing w:val="-2"/>
                <w:sz w:val="24"/>
                <w:szCs w:val="24"/>
                <w:u w:val="single"/>
              </w:rPr>
              <w:t>здание жилое</w:t>
            </w:r>
            <w:r w:rsidRPr="00E01163">
              <w:rPr>
                <w:color w:val="C00000"/>
                <w:spacing w:val="-2"/>
                <w:sz w:val="24"/>
                <w:szCs w:val="24"/>
              </w:rPr>
              <w:t xml:space="preserve"> </w:t>
            </w:r>
            <w:r w:rsidRPr="008B7129">
              <w:rPr>
                <w:spacing w:val="-2"/>
                <w:sz w:val="24"/>
                <w:szCs w:val="24"/>
              </w:rPr>
              <w:t>одноквартирное надстроенное на покрытии (крыше) многоквартирного здания, имеющее обособленный вход (обособленные входы) на эксплуатируемую кровлю;</w:t>
            </w:r>
          </w:p>
          <w:p w:rsidR="00E01163" w:rsidRPr="00E01163" w:rsidRDefault="00E01163" w:rsidP="007139B7">
            <w:pPr>
              <w:pStyle w:val="af0"/>
              <w:kinsoku w:val="0"/>
              <w:overflowPunct w:val="0"/>
              <w:spacing w:line="241" w:lineRule="auto"/>
              <w:ind w:right="103" w:firstLine="719"/>
              <w:jc w:val="both"/>
            </w:pPr>
          </w:p>
        </w:tc>
        <w:tc>
          <w:tcPr>
            <w:tcW w:w="8080" w:type="dxa"/>
          </w:tcPr>
          <w:p w:rsidR="007139B7" w:rsidRDefault="007139B7" w:rsidP="00E50638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Предлагаю</w:t>
            </w:r>
            <w:r w:rsidR="00E01163" w:rsidRPr="00E01163">
              <w:rPr>
                <w:rFonts w:ascii="Arial" w:hAnsi="Arial" w:cs="Arial"/>
              </w:rPr>
              <w:t xml:space="preserve"> дополнить определение является или не является </w:t>
            </w:r>
            <w:proofErr w:type="spellStart"/>
            <w:r w:rsidR="00E01163" w:rsidRPr="00E01163">
              <w:rPr>
                <w:rFonts w:ascii="Arial" w:hAnsi="Arial" w:cs="Arial"/>
              </w:rPr>
              <w:t>Пентхаус</w:t>
            </w:r>
            <w:proofErr w:type="spellEnd"/>
            <w:r w:rsidR="00E01163" w:rsidRPr="00E01163">
              <w:rPr>
                <w:rFonts w:ascii="Arial" w:hAnsi="Arial" w:cs="Arial"/>
              </w:rPr>
              <w:t xml:space="preserve"> этажом, по аналогии с мансардой, включать или не включать его в количество этажей здания.</w:t>
            </w:r>
          </w:p>
          <w:p w:rsidR="007139B7" w:rsidRDefault="007139B7" w:rsidP="00750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7139B7" w:rsidRDefault="007139B7" w:rsidP="00750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Пентхаус</w:t>
            </w:r>
            <w:proofErr w:type="spellEnd"/>
            <w:r>
              <w:rPr>
                <w:rFonts w:ascii="Arial" w:hAnsi="Arial" w:cs="Arial"/>
              </w:rPr>
              <w:t xml:space="preserve"> -</w:t>
            </w:r>
            <w:r w:rsidR="00E01163" w:rsidRPr="00E01163">
              <w:rPr>
                <w:rFonts w:ascii="Arial" w:hAnsi="Arial" w:cs="Arial"/>
              </w:rPr>
              <w:t xml:space="preserve"> «здание жилое»</w:t>
            </w:r>
            <w:r>
              <w:rPr>
                <w:rFonts w:ascii="Arial" w:hAnsi="Arial" w:cs="Arial"/>
              </w:rPr>
              <w:t>, вероятно это ошибка. исправить</w:t>
            </w:r>
          </w:p>
          <w:p w:rsidR="007139B7" w:rsidRDefault="007139B7" w:rsidP="00750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01163" w:rsidRPr="00E01163" w:rsidRDefault="007139B7" w:rsidP="007508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Определение и</w:t>
            </w:r>
            <w:r w:rsidR="00E01163" w:rsidRPr="00E01163">
              <w:rPr>
                <w:rFonts w:ascii="Arial" w:hAnsi="Arial" w:cs="Arial"/>
              </w:rPr>
              <w:t>зложить простым русским языком.</w:t>
            </w:r>
          </w:p>
          <w:p w:rsidR="00E01163" w:rsidRPr="00E01163" w:rsidRDefault="00E01163" w:rsidP="007139B7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  <w:b/>
              </w:rPr>
            </w:pPr>
          </w:p>
          <w:p w:rsidR="00C97528" w:rsidRPr="00C97528" w:rsidRDefault="00C97528" w:rsidP="007139B7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  <w:spacing w:val="-1"/>
              </w:rPr>
            </w:pPr>
          </w:p>
        </w:tc>
      </w:tr>
      <w:tr w:rsidR="00630CA2" w:rsidRPr="00082AC9" w:rsidTr="00E076B4">
        <w:tc>
          <w:tcPr>
            <w:tcW w:w="704" w:type="dxa"/>
          </w:tcPr>
          <w:p w:rsidR="00630CA2" w:rsidRPr="007815F0" w:rsidRDefault="00630CA2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630CA2" w:rsidRDefault="00630CA2" w:rsidP="00630CA2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630CA2" w:rsidRPr="00944DCB" w:rsidRDefault="00630CA2" w:rsidP="00630CA2"/>
          <w:p w:rsidR="00630CA2" w:rsidRDefault="00630CA2" w:rsidP="00630CA2">
            <w:pPr>
              <w:jc w:val="both"/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630CA2" w:rsidRDefault="00630CA2" w:rsidP="00630CA2">
            <w:pPr>
              <w:autoSpaceDE w:val="0"/>
              <w:autoSpaceDN w:val="0"/>
              <w:adjustRightInd w:val="0"/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</w:pPr>
          </w:p>
          <w:p w:rsidR="00630CA2" w:rsidRPr="00630CA2" w:rsidRDefault="00630CA2" w:rsidP="00630CA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30CA2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Количество этажей здания </w:t>
            </w:r>
            <w:r w:rsidRPr="00630CA2">
              <w:rPr>
                <w:sz w:val="24"/>
                <w:szCs w:val="24"/>
              </w:rPr>
              <w:t>включает все надземные и подземные этажи</w:t>
            </w:r>
            <w:r>
              <w:rPr>
                <w:sz w:val="24"/>
                <w:szCs w:val="24"/>
              </w:rPr>
              <w:t xml:space="preserve"> </w:t>
            </w:r>
            <w:r w:rsidRPr="00630CA2">
              <w:rPr>
                <w:sz w:val="24"/>
                <w:szCs w:val="24"/>
              </w:rPr>
              <w:t xml:space="preserve">здания, в том числе: этажи технические, </w:t>
            </w:r>
            <w:r w:rsidRPr="00630CA2">
              <w:rPr>
                <w:sz w:val="24"/>
                <w:szCs w:val="24"/>
                <w:u w:val="single"/>
              </w:rPr>
              <w:t>эксплуатируемые чердаки</w:t>
            </w:r>
            <w:r w:rsidRPr="00630CA2">
              <w:rPr>
                <w:sz w:val="24"/>
                <w:szCs w:val="24"/>
              </w:rPr>
              <w:t xml:space="preserve"> при высоте</w:t>
            </w:r>
            <w:r>
              <w:rPr>
                <w:sz w:val="24"/>
                <w:szCs w:val="24"/>
              </w:rPr>
              <w:t xml:space="preserve"> </w:t>
            </w:r>
            <w:r w:rsidRPr="00630CA2">
              <w:rPr>
                <w:sz w:val="24"/>
                <w:szCs w:val="24"/>
              </w:rPr>
              <w:t>помещения более 1,8м, мансардные этажи и мезонины; этажи цокольные и</w:t>
            </w:r>
          </w:p>
          <w:p w:rsidR="00630CA2" w:rsidRDefault="00630CA2" w:rsidP="00630CA2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630CA2">
              <w:rPr>
                <w:sz w:val="24"/>
                <w:szCs w:val="24"/>
              </w:rPr>
              <w:t>подвальные. Не учитываются, независимо от их высоты, подполья под зданием и</w:t>
            </w:r>
            <w:r>
              <w:rPr>
                <w:sz w:val="24"/>
                <w:szCs w:val="24"/>
              </w:rPr>
              <w:t xml:space="preserve"> </w:t>
            </w:r>
            <w:r w:rsidRPr="00630CA2">
              <w:rPr>
                <w:sz w:val="24"/>
                <w:szCs w:val="24"/>
              </w:rPr>
              <w:t>чердачные пространства, а также междуэтажные пространства и чердаки с высотой</w:t>
            </w:r>
            <w:r>
              <w:rPr>
                <w:sz w:val="24"/>
                <w:szCs w:val="24"/>
              </w:rPr>
              <w:t xml:space="preserve"> </w:t>
            </w:r>
            <w:r w:rsidRPr="00630CA2">
              <w:rPr>
                <w:sz w:val="24"/>
                <w:szCs w:val="24"/>
              </w:rPr>
              <w:t>помещения равной и менее 1,8м;</w:t>
            </w:r>
          </w:p>
        </w:tc>
        <w:tc>
          <w:tcPr>
            <w:tcW w:w="8080" w:type="dxa"/>
          </w:tcPr>
          <w:p w:rsidR="00630CA2" w:rsidRDefault="00630CA2" w:rsidP="00E50638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Что такое «эксплуатируемые чердаки»? Обосновать либо откорректировать.</w:t>
            </w:r>
          </w:p>
          <w:p w:rsidR="00630CA2" w:rsidRDefault="00630CA2" w:rsidP="00630CA2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«Количество этажей здания» как и «Этажность здания» не является термином, а должно быть записано в Приложение А.</w:t>
            </w:r>
          </w:p>
        </w:tc>
      </w:tr>
      <w:tr w:rsidR="007D3B4D" w:rsidRPr="00082AC9" w:rsidTr="00E076B4">
        <w:tc>
          <w:tcPr>
            <w:tcW w:w="704" w:type="dxa"/>
          </w:tcPr>
          <w:p w:rsidR="007D3B4D" w:rsidRPr="007815F0" w:rsidRDefault="007D3B4D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9F7460" w:rsidRDefault="009F7460" w:rsidP="009F7460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9F7460" w:rsidRPr="00944DCB" w:rsidRDefault="009F7460" w:rsidP="009F7460"/>
          <w:p w:rsidR="009F7460" w:rsidRDefault="009F7460" w:rsidP="009F7460">
            <w:pPr>
              <w:jc w:val="both"/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9F7460" w:rsidRDefault="009F7460" w:rsidP="009F7460">
            <w:pPr>
              <w:pStyle w:val="af0"/>
              <w:kinsoku w:val="0"/>
              <w:overflowPunct w:val="0"/>
              <w:ind w:right="101" w:firstLine="719"/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7D3B4D" w:rsidRDefault="009F7460" w:rsidP="009F7460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F32169">
              <w:rPr>
                <w:b/>
                <w:spacing w:val="-1"/>
                <w:sz w:val="24"/>
                <w:szCs w:val="24"/>
              </w:rPr>
              <w:t>Здание жилое многоквартирное (ЗЖМ) -</w:t>
            </w:r>
            <w:r>
              <w:rPr>
                <w:rFonts w:ascii="Times New Roman Полужирный" w:hAnsi="Times New Roman Полужирный" w:cs="Times New Roman Полужирный"/>
                <w:sz w:val="28"/>
                <w:szCs w:val="28"/>
              </w:rPr>
              <w:t xml:space="preserve"> </w:t>
            </w:r>
            <w:r w:rsidRPr="00F32169">
              <w:rPr>
                <w:sz w:val="24"/>
                <w:szCs w:val="24"/>
              </w:rPr>
              <w:t xml:space="preserve">(дом жилой многоквартирный) </w:t>
            </w:r>
            <w:r w:rsidRPr="00F32169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>–</w:t>
            </w:r>
            <w:r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 </w:t>
            </w:r>
            <w:r w:rsidRPr="009F7460">
              <w:rPr>
                <w:color w:val="C00000"/>
                <w:sz w:val="24"/>
                <w:szCs w:val="24"/>
                <w:u w:val="single"/>
              </w:rPr>
              <w:t>строительное сооружение</w:t>
            </w:r>
            <w:r w:rsidRPr="009F7460">
              <w:rPr>
                <w:color w:val="C00000"/>
                <w:sz w:val="24"/>
                <w:szCs w:val="24"/>
              </w:rPr>
              <w:t xml:space="preserve"> </w:t>
            </w:r>
            <w:r w:rsidRPr="00F32169">
              <w:rPr>
                <w:sz w:val="24"/>
                <w:szCs w:val="24"/>
              </w:rPr>
              <w:t>с обязательным строительным объёмом наземной части и</w:t>
            </w:r>
            <w:r>
              <w:rPr>
                <w:sz w:val="24"/>
                <w:szCs w:val="24"/>
              </w:rPr>
              <w:t xml:space="preserve"> </w:t>
            </w:r>
            <w:r w:rsidRPr="009F7460">
              <w:rPr>
                <w:color w:val="C00000"/>
                <w:sz w:val="24"/>
                <w:szCs w:val="24"/>
                <w:u w:val="single"/>
              </w:rPr>
              <w:t>возможным</w:t>
            </w:r>
            <w:r w:rsidRPr="009F7460">
              <w:rPr>
                <w:color w:val="C00000"/>
                <w:sz w:val="24"/>
                <w:szCs w:val="24"/>
              </w:rPr>
              <w:t xml:space="preserve"> </w:t>
            </w:r>
            <w:r w:rsidRPr="00F32169">
              <w:rPr>
                <w:sz w:val="24"/>
                <w:szCs w:val="24"/>
              </w:rPr>
              <w:t xml:space="preserve">строительным объёмом </w:t>
            </w:r>
            <w:r w:rsidRPr="009F7460">
              <w:rPr>
                <w:color w:val="C00000"/>
                <w:sz w:val="24"/>
                <w:szCs w:val="24"/>
                <w:u w:val="single"/>
              </w:rPr>
              <w:t>подземной части, предназначенное для совместного размещения многих квартир</w:t>
            </w:r>
            <w:r w:rsidRPr="00F32169">
              <w:rPr>
                <w:sz w:val="24"/>
                <w:szCs w:val="24"/>
              </w:rPr>
              <w:t xml:space="preserve"> с расположенными выше и ниже</w:t>
            </w:r>
            <w:r>
              <w:rPr>
                <w:sz w:val="24"/>
                <w:szCs w:val="24"/>
              </w:rPr>
              <w:t xml:space="preserve"> </w:t>
            </w:r>
            <w:r w:rsidRPr="00F32169">
              <w:rPr>
                <w:sz w:val="24"/>
                <w:szCs w:val="24"/>
              </w:rPr>
              <w:t>помещениями других квартир, объединённых помещениями общего пользования и</w:t>
            </w:r>
            <w:r>
              <w:rPr>
                <w:sz w:val="24"/>
                <w:szCs w:val="24"/>
              </w:rPr>
              <w:t xml:space="preserve"> </w:t>
            </w:r>
            <w:r w:rsidRPr="00F32169">
              <w:rPr>
                <w:sz w:val="24"/>
                <w:szCs w:val="24"/>
              </w:rPr>
              <w:t>внутридомовыми инженерными системами здания. ЗЖМ может включать</w:t>
            </w:r>
            <w:r>
              <w:rPr>
                <w:sz w:val="24"/>
                <w:szCs w:val="24"/>
              </w:rPr>
              <w:t xml:space="preserve"> </w:t>
            </w:r>
            <w:r w:rsidRPr="00F32169">
              <w:rPr>
                <w:sz w:val="24"/>
                <w:szCs w:val="24"/>
              </w:rPr>
              <w:t>встроенные, встроенно-пристроенные, пристроенные помещения предприятий,</w:t>
            </w:r>
            <w:r>
              <w:rPr>
                <w:sz w:val="24"/>
                <w:szCs w:val="24"/>
              </w:rPr>
              <w:t xml:space="preserve"> </w:t>
            </w:r>
            <w:r w:rsidRPr="00F32169">
              <w:rPr>
                <w:sz w:val="24"/>
                <w:szCs w:val="24"/>
              </w:rPr>
              <w:t>размещение технологии производства и режим работы, которых, соответствует</w:t>
            </w:r>
            <w:r>
              <w:rPr>
                <w:sz w:val="24"/>
                <w:szCs w:val="24"/>
              </w:rPr>
              <w:t xml:space="preserve"> </w:t>
            </w:r>
            <w:r w:rsidRPr="00F32169">
              <w:rPr>
                <w:sz w:val="24"/>
                <w:szCs w:val="24"/>
              </w:rPr>
              <w:t xml:space="preserve">требованиям безопасности проживания жильцов и эксплуатации </w:t>
            </w:r>
            <w:r w:rsidRPr="009F7460">
              <w:rPr>
                <w:color w:val="C00000"/>
                <w:sz w:val="24"/>
                <w:szCs w:val="24"/>
                <w:u w:val="single"/>
              </w:rPr>
              <w:t>ЗЖО</w:t>
            </w:r>
            <w:r w:rsidRPr="009F7460">
              <w:rPr>
                <w:color w:val="C00000"/>
                <w:sz w:val="24"/>
                <w:szCs w:val="24"/>
              </w:rPr>
              <w:t xml:space="preserve"> </w:t>
            </w:r>
            <w:r w:rsidRPr="00F3216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32169">
              <w:rPr>
                <w:sz w:val="24"/>
                <w:szCs w:val="24"/>
              </w:rPr>
              <w:t>прилегающих к ним территорий в застройке, в соответствии требованиям [2] и [6].</w:t>
            </w:r>
          </w:p>
        </w:tc>
        <w:tc>
          <w:tcPr>
            <w:tcW w:w="8080" w:type="dxa"/>
          </w:tcPr>
          <w:p w:rsidR="009F7460" w:rsidRPr="009F7460" w:rsidRDefault="009F7460" w:rsidP="00E50638">
            <w:pPr>
              <w:autoSpaceDE w:val="0"/>
              <w:autoSpaceDN w:val="0"/>
              <w:adjustRightInd w:val="0"/>
              <w:spacing w:before="240"/>
              <w:ind w:left="98"/>
              <w:jc w:val="both"/>
              <w:rPr>
                <w:rFonts w:ascii="Arial" w:hAnsi="Arial" w:cs="Arial"/>
                <w:spacing w:val="-1"/>
              </w:rPr>
            </w:pPr>
            <w:r w:rsidRPr="009F7460">
              <w:rPr>
                <w:rFonts w:ascii="Arial" w:hAnsi="Arial" w:cs="Arial"/>
                <w:spacing w:val="-1"/>
              </w:rPr>
              <w:t>Определение термина Здание жилое многоквартирное (ЗЖМ) перегружено и имеет неточности в толковании.</w:t>
            </w: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 w:rsidRPr="009F7460">
              <w:rPr>
                <w:rFonts w:ascii="Arial" w:hAnsi="Arial" w:cs="Arial"/>
              </w:rPr>
              <w:t>Из определения следует, что Здание жилое многоквартирное оказывается – «строительное сооружение». Это как?</w:t>
            </w: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 w:rsidRPr="009F7460">
              <w:rPr>
                <w:rFonts w:ascii="Arial" w:hAnsi="Arial" w:cs="Arial"/>
              </w:rPr>
              <w:t>Для справки: понятия «Здание» и «Сооружение» определены: [ч.6 ст.2 384-ФЗ] и [ч.23 ст.2 384-ФЗ]</w:t>
            </w: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</w:p>
          <w:p w:rsid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 w:rsidRPr="009F7460">
              <w:rPr>
                <w:rFonts w:ascii="Arial" w:hAnsi="Arial" w:cs="Arial"/>
              </w:rPr>
              <w:t>С какой целью дано вот это уточнение: «с обязательным строительным объёмом наземной части и возможным строительным объёмом подземной части»? Квартиры для проживания изначально проектируются выше уровня земли</w:t>
            </w:r>
            <w:r>
              <w:rPr>
                <w:rFonts w:ascii="Arial" w:hAnsi="Arial" w:cs="Arial"/>
              </w:rPr>
              <w:t>.</w:t>
            </w:r>
          </w:p>
          <w:p w:rsid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Д</w:t>
            </w:r>
            <w:r w:rsidRPr="009F7460">
              <w:rPr>
                <w:rFonts w:ascii="Arial" w:hAnsi="Arial" w:cs="Arial"/>
              </w:rPr>
              <w:t>ля чего слово – «возможным»?</w:t>
            </w:r>
            <w:r>
              <w:rPr>
                <w:rFonts w:ascii="Arial" w:hAnsi="Arial" w:cs="Arial"/>
              </w:rPr>
              <w:t>- исключить.</w:t>
            </w:r>
            <w:r w:rsidRPr="009F7460">
              <w:rPr>
                <w:rFonts w:ascii="Arial" w:hAnsi="Arial" w:cs="Arial"/>
              </w:rPr>
              <w:t xml:space="preserve"> </w:t>
            </w: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ind w:left="204"/>
              <w:jc w:val="both"/>
              <w:rPr>
                <w:rFonts w:ascii="Arial" w:hAnsi="Arial" w:cs="Arial"/>
              </w:rPr>
            </w:pPr>
            <w:r w:rsidRPr="009F7460">
              <w:rPr>
                <w:rFonts w:ascii="Arial" w:hAnsi="Arial" w:cs="Arial"/>
                <w:lang w:val="en-US"/>
              </w:rPr>
              <w:t>C</w:t>
            </w:r>
            <w:r w:rsidRPr="009F7460">
              <w:rPr>
                <w:rFonts w:ascii="Arial" w:hAnsi="Arial" w:cs="Arial"/>
              </w:rPr>
              <w:t xml:space="preserve"> учетом знаков препинания из определения следует, что квартиры могут размещаться в подземной части чего быть не может. </w:t>
            </w:r>
            <w:proofErr w:type="gramStart"/>
            <w:r w:rsidRPr="009F7460">
              <w:rPr>
                <w:rFonts w:ascii="Arial" w:hAnsi="Arial" w:cs="Arial"/>
              </w:rPr>
              <w:t>(….</w:t>
            </w:r>
            <w:proofErr w:type="gramEnd"/>
            <w:r w:rsidRPr="009F7460">
              <w:rPr>
                <w:rFonts w:ascii="Arial" w:hAnsi="Arial" w:cs="Arial"/>
              </w:rPr>
              <w:t xml:space="preserve">.и </w:t>
            </w:r>
            <w:r w:rsidRPr="009F7460">
              <w:rPr>
                <w:rFonts w:ascii="Arial" w:hAnsi="Arial" w:cs="Arial"/>
                <w:u w:val="single"/>
              </w:rPr>
              <w:t>возможным</w:t>
            </w:r>
            <w:r w:rsidRPr="009F7460">
              <w:rPr>
                <w:rFonts w:ascii="Arial" w:hAnsi="Arial" w:cs="Arial"/>
              </w:rPr>
              <w:t xml:space="preserve"> строительным объёмом </w:t>
            </w:r>
            <w:r w:rsidRPr="009F7460">
              <w:rPr>
                <w:rFonts w:ascii="Arial" w:hAnsi="Arial" w:cs="Arial"/>
                <w:u w:val="single"/>
              </w:rPr>
              <w:t>подземной части, предназначенное для совместного размещения многих квартир</w:t>
            </w:r>
            <w:r w:rsidRPr="009F7460">
              <w:rPr>
                <w:rFonts w:ascii="Arial" w:hAnsi="Arial" w:cs="Arial"/>
              </w:rPr>
              <w:t xml:space="preserve"> с расположенными….)</w:t>
            </w: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 w:rsidRPr="009F7460">
              <w:rPr>
                <w:rFonts w:ascii="Arial" w:hAnsi="Arial" w:cs="Arial"/>
              </w:rPr>
              <w:t xml:space="preserve">Предлагаю исключить из определений какие-либо ссылки (в данном случае библиографические) и не допускать </w:t>
            </w:r>
            <w:r>
              <w:rPr>
                <w:rFonts w:ascii="Arial" w:hAnsi="Arial" w:cs="Arial"/>
              </w:rPr>
              <w:t>ссылок</w:t>
            </w:r>
            <w:r w:rsidRPr="009F7460">
              <w:rPr>
                <w:rFonts w:ascii="Arial" w:hAnsi="Arial" w:cs="Arial"/>
              </w:rPr>
              <w:t xml:space="preserve"> на другие документы. </w:t>
            </w:r>
          </w:p>
          <w:p w:rsidR="007C43C5" w:rsidRPr="009F7460" w:rsidRDefault="007C43C5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Что такое ЗЖО?</w:t>
            </w: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</w:p>
          <w:p w:rsidR="009F7460" w:rsidRPr="009F7460" w:rsidRDefault="009F7460" w:rsidP="009F7460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  <w:b/>
              </w:rPr>
            </w:pPr>
            <w:r w:rsidRPr="009F7460">
              <w:rPr>
                <w:rFonts w:ascii="Arial" w:hAnsi="Arial" w:cs="Arial"/>
              </w:rPr>
              <w:t>Определение изложить простым русским языком.</w:t>
            </w:r>
          </w:p>
          <w:p w:rsidR="007D3B4D" w:rsidRDefault="007D3B4D" w:rsidP="007139B7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</w:p>
        </w:tc>
      </w:tr>
      <w:tr w:rsidR="007C43C5" w:rsidRPr="00082AC9" w:rsidTr="00E076B4">
        <w:tc>
          <w:tcPr>
            <w:tcW w:w="704" w:type="dxa"/>
          </w:tcPr>
          <w:p w:rsidR="007C43C5" w:rsidRPr="007815F0" w:rsidRDefault="007C43C5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C43C5" w:rsidRDefault="007C43C5" w:rsidP="007C43C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7C43C5" w:rsidRPr="00944DCB" w:rsidRDefault="007C43C5" w:rsidP="007C43C5"/>
          <w:p w:rsidR="007C43C5" w:rsidRDefault="007C43C5" w:rsidP="007C43C5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412B0F" w:rsidRDefault="00412B0F" w:rsidP="007C43C5">
            <w:pPr>
              <w:jc w:val="both"/>
            </w:pPr>
          </w:p>
          <w:p w:rsidR="007C43C5" w:rsidRPr="00CE54C1" w:rsidRDefault="007C43C5" w:rsidP="007C43C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CE54C1">
              <w:rPr>
                <w:rFonts w:ascii="Times New Roman Полужирный" w:eastAsiaTheme="minorHAnsi" w:hAnsi="Times New Roman Полужирный" w:cs="Times New Roman Полужирный"/>
                <w:sz w:val="22"/>
                <w:szCs w:val="22"/>
                <w:lang w:eastAsia="en-US"/>
              </w:rPr>
              <w:t xml:space="preserve">Здание жилое многоквартирное секционное -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здание, состоящее из</w:t>
            </w:r>
          </w:p>
          <w:p w:rsidR="007C43C5" w:rsidRPr="00CE54C1" w:rsidRDefault="007C43C5" w:rsidP="007C43C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одной секции (односекционное) или нескольких секций (многосекционное),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отделенных друг от друга стенами без проемов, в котором квартиры одной секции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имеют выход в одну функционально-планировочную зону помещений общего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пользования.</w:t>
            </w:r>
          </w:p>
          <w:p w:rsidR="007C43C5" w:rsidRPr="00CE54C1" w:rsidRDefault="007C43C5" w:rsidP="007C43C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CE54C1">
              <w:rPr>
                <w:rFonts w:ascii="Times New Roman Полужирный" w:eastAsiaTheme="minorHAnsi" w:hAnsi="Times New Roman Полужирный" w:cs="Times New Roman Полужирный"/>
                <w:sz w:val="22"/>
                <w:szCs w:val="22"/>
                <w:lang w:eastAsia="en-US"/>
              </w:rPr>
              <w:t xml:space="preserve">Здание жилое многоквартирное коридорное –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 xml:space="preserve">здание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дносекционное или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многосекционное, в котором квартиры каждого этажа имеют выходы через общий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коридор не менее чем в две функционально-планировочных зоны помещений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общего пользования.</w:t>
            </w:r>
          </w:p>
          <w:p w:rsidR="007C43C5" w:rsidRPr="00CE54C1" w:rsidRDefault="007C43C5" w:rsidP="007C43C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CE54C1">
              <w:rPr>
                <w:rFonts w:ascii="Times New Roman Полужирный" w:eastAsiaTheme="minorHAnsi" w:hAnsi="Times New Roman Полужирный" w:cs="Times New Roman Полужирный"/>
                <w:sz w:val="22"/>
                <w:szCs w:val="22"/>
                <w:lang w:eastAsia="en-US"/>
              </w:rPr>
              <w:t xml:space="preserve">Здание жилое многоквартирное галерейное –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здание односекционное или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многосекционное, в котором квартиры каждого этажа имеют выходы через общую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галерею не менее чем в две, функционально-планировочных зоны помещений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общего пользования.</w:t>
            </w:r>
          </w:p>
          <w:p w:rsidR="007C43C5" w:rsidRDefault="007C43C5" w:rsidP="00E7271B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CE54C1">
              <w:rPr>
                <w:rFonts w:ascii="Times New Roman Полужирный" w:eastAsiaTheme="minorHAnsi" w:hAnsi="Times New Roman Полужирный" w:cs="Times New Roman Полужирный"/>
                <w:sz w:val="22"/>
                <w:szCs w:val="22"/>
                <w:lang w:eastAsia="en-US"/>
              </w:rPr>
              <w:t xml:space="preserve">Здание жилое многоквартирное блокированное -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здание, состоящее из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одной секции (односекционное) или нескольких секций (многосекционное), в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котором квартиры каждого этажа имеют обособленные выходы на прилегающий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участок, которое может иметь расположение одного или несколько помещений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>одной квартиры над помещениями другой квартиры, или общие чердаки, подполья,</w:t>
            </w:r>
            <w:r w:rsidR="00E7271B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eastAsiaTheme="minorHAnsi"/>
                <w:sz w:val="22"/>
                <w:szCs w:val="22"/>
                <w:lang w:eastAsia="en-US"/>
              </w:rPr>
              <w:t xml:space="preserve">шахты коммуникаций, инженерные системы. </w:t>
            </w:r>
            <w:r w:rsidRPr="00CE54C1">
              <w:rPr>
                <w:rFonts w:ascii="Times New Roman Курсив" w:eastAsiaTheme="minorHAnsi" w:hAnsi="Times New Roman Курсив" w:cs="Times New Roman Курсив"/>
                <w:i/>
                <w:iCs/>
                <w:sz w:val="22"/>
                <w:szCs w:val="22"/>
                <w:lang w:eastAsia="en-US"/>
              </w:rPr>
              <w:t>Примечание - в отличие от зданий</w:t>
            </w:r>
            <w:r>
              <w:rPr>
                <w:rFonts w:ascii="Times New Roman Курсив" w:eastAsiaTheme="minorHAnsi" w:hAnsi="Times New Roman Курсив" w:cs="Times New Roman Курсив"/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ascii="Times New Roman Курсив" w:eastAsiaTheme="minorHAnsi" w:hAnsi="Times New Roman Курсив" w:cs="Times New Roman Курсив"/>
                <w:i/>
                <w:iCs/>
                <w:sz w:val="22"/>
                <w:szCs w:val="22"/>
                <w:lang w:eastAsia="en-US"/>
              </w:rPr>
              <w:t>жилых одноквартирных блокированной застройки и комплексной застройки,</w:t>
            </w:r>
            <w:r>
              <w:rPr>
                <w:rFonts w:ascii="Times New Roman Курсив" w:eastAsiaTheme="minorHAnsi" w:hAnsi="Times New Roman Курсив" w:cs="Times New Roman Курсив"/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ascii="Times New Roman Курсив" w:eastAsiaTheme="minorHAnsi" w:hAnsi="Times New Roman Курсив" w:cs="Times New Roman Курсив"/>
                <w:i/>
                <w:iCs/>
                <w:sz w:val="22"/>
                <w:szCs w:val="22"/>
                <w:lang w:eastAsia="en-US"/>
              </w:rPr>
              <w:t>проектируемых согласно своду правил проектирования зданий жилых</w:t>
            </w:r>
            <w:r>
              <w:rPr>
                <w:rFonts w:ascii="Times New Roman Курсив" w:eastAsiaTheme="minorHAnsi" w:hAnsi="Times New Roman Курсив" w:cs="Times New Roman Курсив"/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CE54C1">
              <w:rPr>
                <w:rFonts w:ascii="Times New Roman Курсив" w:eastAsiaTheme="minorHAnsi" w:hAnsi="Times New Roman Курсив" w:cs="Times New Roman Курсив"/>
                <w:i/>
                <w:iCs/>
                <w:sz w:val="22"/>
                <w:szCs w:val="22"/>
                <w:lang w:eastAsia="en-US"/>
              </w:rPr>
              <w:t>одноквартирных.</w:t>
            </w:r>
          </w:p>
        </w:tc>
        <w:tc>
          <w:tcPr>
            <w:tcW w:w="8080" w:type="dxa"/>
          </w:tcPr>
          <w:p w:rsidR="007C43C5" w:rsidRDefault="007C43C5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7C43C5">
              <w:rPr>
                <w:rFonts w:ascii="Arial" w:hAnsi="Arial" w:cs="Arial"/>
              </w:rPr>
              <w:t xml:space="preserve">Терминология содержится в СП МЧС России и СП Минстроя России, следует привести к единому толкованию во избежание разночтений при проектировании и экспертизе объектов капитального строительства. </w:t>
            </w:r>
          </w:p>
          <w:p w:rsidR="007C43C5" w:rsidRPr="007C43C5" w:rsidRDefault="007C43C5" w:rsidP="007C43C5">
            <w:pPr>
              <w:jc w:val="both"/>
              <w:rPr>
                <w:rFonts w:ascii="Arial" w:hAnsi="Arial" w:cs="Arial"/>
              </w:rPr>
            </w:pPr>
          </w:p>
          <w:p w:rsidR="007C43C5" w:rsidRPr="007C43C5" w:rsidRDefault="007C43C5" w:rsidP="007C43C5">
            <w:pPr>
              <w:rPr>
                <w:rFonts w:ascii="Arial" w:hAnsi="Arial" w:cs="Arial"/>
              </w:rPr>
            </w:pPr>
            <w:r w:rsidRPr="007C43C5">
              <w:rPr>
                <w:rFonts w:ascii="Arial" w:hAnsi="Arial" w:cs="Arial"/>
              </w:rPr>
              <w:t>Несоответствие п. 3.18 СП 4.13130.2013</w:t>
            </w:r>
          </w:p>
          <w:p w:rsidR="007C43C5" w:rsidRPr="007C43C5" w:rsidRDefault="007C43C5" w:rsidP="007C43C5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 w:rsidRPr="007C43C5">
              <w:rPr>
                <w:rFonts w:ascii="Arial" w:hAnsi="Arial" w:cs="Arial"/>
                <w:b/>
              </w:rPr>
              <w:t>жилое здание секционного типа</w:t>
            </w:r>
            <w:r w:rsidRPr="007C43C5">
              <w:rPr>
                <w:rFonts w:ascii="Arial" w:hAnsi="Arial" w:cs="Arial"/>
              </w:rPr>
              <w:t xml:space="preserve"> - здание, состоящее из одной или нескольких секций, отделенных друг от друга в жилой части строительными конструкциями без проемов и имеющих самостоятельные эвакуационные выходы.</w:t>
            </w:r>
          </w:p>
          <w:p w:rsidR="007C43C5" w:rsidRPr="007C43C5" w:rsidRDefault="007C43C5" w:rsidP="007C43C5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</w:p>
          <w:p w:rsidR="007C43C5" w:rsidRPr="007C43C5" w:rsidRDefault="007C43C5" w:rsidP="007C43C5">
            <w:pPr>
              <w:rPr>
                <w:rFonts w:ascii="Arial" w:hAnsi="Arial" w:cs="Arial"/>
              </w:rPr>
            </w:pPr>
            <w:r w:rsidRPr="007C43C5">
              <w:rPr>
                <w:rFonts w:ascii="Arial" w:hAnsi="Arial" w:cs="Arial"/>
              </w:rPr>
              <w:t>Несоответствие п. 3.16 СП 4.13130.2013</w:t>
            </w:r>
          </w:p>
          <w:p w:rsidR="007C43C5" w:rsidRPr="007C43C5" w:rsidRDefault="007C43C5" w:rsidP="007C43C5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 w:rsidRPr="007C43C5">
              <w:rPr>
                <w:rFonts w:ascii="Arial" w:hAnsi="Arial" w:cs="Arial"/>
                <w:b/>
              </w:rPr>
              <w:t>жилое здание коридорного типа</w:t>
            </w:r>
            <w:r w:rsidRPr="007C43C5">
              <w:rPr>
                <w:rFonts w:ascii="Arial" w:hAnsi="Arial" w:cs="Arial"/>
              </w:rPr>
              <w:t xml:space="preserve"> - здание, в котором все квартиры этажа имеют выходы через общий коридор не менее чем в две лестничные клетки.</w:t>
            </w:r>
          </w:p>
          <w:p w:rsidR="007C43C5" w:rsidRPr="007C43C5" w:rsidRDefault="007C43C5" w:rsidP="007C43C5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</w:p>
          <w:p w:rsidR="007C43C5" w:rsidRPr="007C43C5" w:rsidRDefault="007C43C5" w:rsidP="007C43C5">
            <w:pPr>
              <w:rPr>
                <w:rFonts w:ascii="Arial" w:hAnsi="Arial" w:cs="Arial"/>
              </w:rPr>
            </w:pPr>
            <w:r w:rsidRPr="007C43C5">
              <w:rPr>
                <w:rFonts w:ascii="Arial" w:hAnsi="Arial" w:cs="Arial"/>
              </w:rPr>
              <w:t>Несоответствие п. 3.15 СП 4.13130.2013</w:t>
            </w:r>
          </w:p>
          <w:p w:rsidR="007C43C5" w:rsidRPr="007C43C5" w:rsidRDefault="007C43C5" w:rsidP="007C43C5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 w:rsidRPr="007C43C5">
              <w:rPr>
                <w:rFonts w:ascii="Arial" w:hAnsi="Arial" w:cs="Arial"/>
                <w:b/>
              </w:rPr>
              <w:t>жилое здание галерейного типа</w:t>
            </w:r>
            <w:r w:rsidRPr="007C43C5">
              <w:rPr>
                <w:rFonts w:ascii="Arial" w:hAnsi="Arial" w:cs="Arial"/>
              </w:rPr>
              <w:t xml:space="preserve"> - здание, в котором все квартиры этажа имеют выходы через общую галерею не менее чем на две лестницы</w:t>
            </w:r>
          </w:p>
          <w:p w:rsidR="007C43C5" w:rsidRPr="007C43C5" w:rsidRDefault="007C43C5" w:rsidP="007C43C5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</w:p>
          <w:p w:rsidR="007C43C5" w:rsidRPr="007C43C5" w:rsidRDefault="007C43C5" w:rsidP="007C43C5">
            <w:pPr>
              <w:rPr>
                <w:rFonts w:ascii="Arial" w:hAnsi="Arial" w:cs="Arial"/>
              </w:rPr>
            </w:pPr>
            <w:r w:rsidRPr="007C43C5">
              <w:rPr>
                <w:rFonts w:ascii="Arial" w:hAnsi="Arial" w:cs="Arial"/>
              </w:rPr>
              <w:t>Несоответствие п. 3.8 СП 4.13130.2013</w:t>
            </w:r>
          </w:p>
          <w:p w:rsidR="007C43C5" w:rsidRDefault="007C43C5" w:rsidP="007C43C5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</w:rPr>
            </w:pPr>
            <w:r w:rsidRPr="007C43C5">
              <w:rPr>
                <w:rFonts w:ascii="Arial" w:hAnsi="Arial" w:cs="Arial"/>
                <w:b/>
              </w:rPr>
              <w:t>блокированный жилой дом</w:t>
            </w:r>
            <w:r w:rsidRPr="007C43C5">
              <w:rPr>
                <w:rFonts w:ascii="Arial" w:hAnsi="Arial" w:cs="Arial"/>
              </w:rPr>
              <w:t xml:space="preserve"> - здание, состоящее из двух квартир и более, каждая из которых имеет непосредственно выход на придомовую территорию.</w:t>
            </w:r>
          </w:p>
          <w:p w:rsidR="007C43C5" w:rsidRPr="009F7460" w:rsidRDefault="007C43C5" w:rsidP="007C43C5">
            <w:pPr>
              <w:autoSpaceDE w:val="0"/>
              <w:autoSpaceDN w:val="0"/>
              <w:adjustRightInd w:val="0"/>
              <w:ind w:left="98"/>
              <w:jc w:val="both"/>
              <w:rPr>
                <w:rFonts w:ascii="Arial" w:hAnsi="Arial" w:cs="Arial"/>
                <w:spacing w:val="-1"/>
              </w:rPr>
            </w:pPr>
          </w:p>
        </w:tc>
      </w:tr>
      <w:tr w:rsidR="0043057E" w:rsidRPr="00082AC9" w:rsidTr="00E076B4">
        <w:tc>
          <w:tcPr>
            <w:tcW w:w="704" w:type="dxa"/>
          </w:tcPr>
          <w:p w:rsidR="0043057E" w:rsidRPr="007815F0" w:rsidRDefault="0043057E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3057E" w:rsidRDefault="0043057E" w:rsidP="0043057E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43057E" w:rsidRPr="00944DCB" w:rsidRDefault="0043057E" w:rsidP="0043057E"/>
          <w:p w:rsidR="0043057E" w:rsidRDefault="0043057E" w:rsidP="0043057E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43057E" w:rsidRDefault="0043057E" w:rsidP="0043057E">
            <w:pPr>
              <w:autoSpaceDE w:val="0"/>
              <w:autoSpaceDN w:val="0"/>
              <w:adjustRightInd w:val="0"/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</w:pPr>
          </w:p>
          <w:p w:rsidR="0043057E" w:rsidRDefault="0043057E" w:rsidP="0043057E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43057E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Тамбур – </w:t>
            </w:r>
            <w:r w:rsidRPr="0043057E">
              <w:rPr>
                <w:sz w:val="24"/>
                <w:szCs w:val="24"/>
              </w:rPr>
              <w:t>вспомогательное коммуникационное помещение при входе в</w:t>
            </w:r>
            <w:r>
              <w:rPr>
                <w:sz w:val="24"/>
                <w:szCs w:val="24"/>
              </w:rPr>
              <w:t xml:space="preserve"> </w:t>
            </w:r>
            <w:r w:rsidRPr="0043057E">
              <w:rPr>
                <w:sz w:val="24"/>
                <w:szCs w:val="24"/>
              </w:rPr>
              <w:t>помещение между противолежащими ограждающими конструкциями с дверьми.</w:t>
            </w:r>
          </w:p>
        </w:tc>
        <w:tc>
          <w:tcPr>
            <w:tcW w:w="8080" w:type="dxa"/>
          </w:tcPr>
          <w:p w:rsidR="0043057E" w:rsidRPr="007C43C5" w:rsidRDefault="0043057E" w:rsidP="00E50638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Введение термина «Тамбур» чем обусловлено? Чего такого содержится в определении, что помогает проектировщику иначе понимать данный термин?</w:t>
            </w:r>
          </w:p>
        </w:tc>
      </w:tr>
      <w:tr w:rsidR="003D74F4" w:rsidRPr="00082AC9" w:rsidTr="00E076B4">
        <w:tc>
          <w:tcPr>
            <w:tcW w:w="704" w:type="dxa"/>
          </w:tcPr>
          <w:p w:rsidR="003D74F4" w:rsidRPr="007815F0" w:rsidRDefault="003D74F4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3D74F4" w:rsidRDefault="003D74F4" w:rsidP="003D74F4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3D74F4" w:rsidRPr="00944DCB" w:rsidRDefault="003D74F4" w:rsidP="003D74F4"/>
          <w:p w:rsidR="003D74F4" w:rsidRDefault="003D74F4" w:rsidP="003D74F4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3D74F4" w:rsidRDefault="003D74F4" w:rsidP="003D74F4">
            <w:pPr>
              <w:autoSpaceDE w:val="0"/>
              <w:autoSpaceDN w:val="0"/>
              <w:adjustRightInd w:val="0"/>
              <w:jc w:val="both"/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</w:pPr>
          </w:p>
          <w:p w:rsidR="003D74F4" w:rsidRPr="003D74F4" w:rsidRDefault="003D74F4" w:rsidP="003D74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F4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Погреб – </w:t>
            </w:r>
            <w:r w:rsidRPr="003D74F4">
              <w:rPr>
                <w:sz w:val="24"/>
                <w:szCs w:val="24"/>
              </w:rPr>
              <w:t>сооружение, расположенное под зданием частично или полностью</w:t>
            </w:r>
            <w:r>
              <w:rPr>
                <w:sz w:val="24"/>
                <w:szCs w:val="24"/>
              </w:rPr>
              <w:t xml:space="preserve"> </w:t>
            </w:r>
            <w:r w:rsidRPr="003D74F4">
              <w:rPr>
                <w:sz w:val="24"/>
                <w:szCs w:val="24"/>
              </w:rPr>
              <w:t xml:space="preserve">заглубленное в землю, пристроенное, встроенное, или встроенно-пристроенное, </w:t>
            </w:r>
            <w:r w:rsidRPr="003D74F4">
              <w:rPr>
                <w:color w:val="FF0000"/>
                <w:sz w:val="24"/>
                <w:szCs w:val="24"/>
                <w:u w:val="single"/>
              </w:rPr>
              <w:t>или отдельно стоящее</w:t>
            </w:r>
            <w:r w:rsidRPr="003D74F4">
              <w:rPr>
                <w:sz w:val="24"/>
                <w:szCs w:val="24"/>
              </w:rPr>
              <w:t xml:space="preserve">, </w:t>
            </w:r>
            <w:r w:rsidRPr="003D74F4">
              <w:rPr>
                <w:color w:val="FF0000"/>
                <w:sz w:val="24"/>
                <w:szCs w:val="24"/>
                <w:u w:val="single"/>
              </w:rPr>
              <w:t>имеющее обособленный вход</w:t>
            </w:r>
            <w:r w:rsidRPr="003D74F4">
              <w:rPr>
                <w:sz w:val="24"/>
                <w:szCs w:val="24"/>
              </w:rPr>
              <w:t>.</w:t>
            </w:r>
          </w:p>
        </w:tc>
        <w:tc>
          <w:tcPr>
            <w:tcW w:w="8080" w:type="dxa"/>
          </w:tcPr>
          <w:p w:rsidR="003D74F4" w:rsidRDefault="003D74F4" w:rsidP="00E50638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 какой целью в СП на Здания жилые многоквартирные приводить термин – «Погреб»? </w:t>
            </w:r>
          </w:p>
          <w:p w:rsidR="003D74F4" w:rsidRDefault="003D74F4" w:rsidP="007C43C5">
            <w:pPr>
              <w:jc w:val="both"/>
              <w:rPr>
                <w:rFonts w:ascii="Arial" w:hAnsi="Arial" w:cs="Arial"/>
              </w:rPr>
            </w:pPr>
          </w:p>
          <w:p w:rsidR="003D74F4" w:rsidRPr="007C43C5" w:rsidRDefault="003D74F4" w:rsidP="007C43C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 для чего уточнение про </w:t>
            </w:r>
            <w:proofErr w:type="gramStart"/>
            <w:r>
              <w:rPr>
                <w:rFonts w:ascii="Arial" w:hAnsi="Arial" w:cs="Arial"/>
              </w:rPr>
              <w:t>«..</w:t>
            </w:r>
            <w:proofErr w:type="gramEnd"/>
            <w:r w:rsidRPr="003D74F4">
              <w:rPr>
                <w:color w:val="FF0000"/>
                <w:sz w:val="24"/>
                <w:szCs w:val="24"/>
                <w:u w:val="single"/>
              </w:rPr>
              <w:t>отдельно стоящее</w:t>
            </w:r>
            <w:r w:rsidRPr="003D74F4">
              <w:rPr>
                <w:sz w:val="24"/>
                <w:szCs w:val="24"/>
              </w:rPr>
              <w:t xml:space="preserve">, </w:t>
            </w:r>
            <w:r w:rsidRPr="003D74F4">
              <w:rPr>
                <w:color w:val="FF0000"/>
                <w:sz w:val="24"/>
                <w:szCs w:val="24"/>
                <w:u w:val="single"/>
              </w:rPr>
              <w:t>имеющее обособленный вход</w:t>
            </w:r>
            <w:r w:rsidRPr="003D74F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»?</w:t>
            </w:r>
          </w:p>
        </w:tc>
      </w:tr>
      <w:tr w:rsidR="0055130D" w:rsidRPr="00082AC9" w:rsidTr="00E076B4">
        <w:tc>
          <w:tcPr>
            <w:tcW w:w="704" w:type="dxa"/>
          </w:tcPr>
          <w:p w:rsidR="0055130D" w:rsidRPr="007815F0" w:rsidRDefault="0055130D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55130D" w:rsidRDefault="0055130D" w:rsidP="0055130D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55130D" w:rsidRPr="00944DCB" w:rsidRDefault="0055130D" w:rsidP="0055130D"/>
          <w:p w:rsidR="0055130D" w:rsidRDefault="0055130D" w:rsidP="0055130D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55130D" w:rsidRDefault="0055130D" w:rsidP="00240786">
            <w:pPr>
              <w:pStyle w:val="af0"/>
              <w:kinsoku w:val="0"/>
              <w:overflowPunct w:val="0"/>
              <w:ind w:right="103"/>
              <w:jc w:val="both"/>
              <w:rPr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Кухня-ниша</w:t>
            </w:r>
            <w:r>
              <w:rPr>
                <w:spacing w:val="-2"/>
                <w:sz w:val="24"/>
                <w:szCs w:val="24"/>
              </w:rPr>
              <w:t xml:space="preserve"> - </w:t>
            </w:r>
            <w:r w:rsidRPr="0055130D">
              <w:rPr>
                <w:color w:val="FF0000"/>
                <w:spacing w:val="-2"/>
                <w:sz w:val="24"/>
                <w:szCs w:val="24"/>
                <w:u w:val="single"/>
              </w:rPr>
              <w:t>пространство</w:t>
            </w:r>
            <w:r w:rsidRPr="0055130D">
              <w:rPr>
                <w:color w:val="FF0000"/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 жилой (общей) комнате с размещением кухонного оборудования для приготовления пищи.</w:t>
            </w:r>
          </w:p>
          <w:p w:rsidR="0055130D" w:rsidRDefault="0055130D" w:rsidP="0055130D"/>
          <w:p w:rsidR="0055130D" w:rsidRPr="0055130D" w:rsidRDefault="0055130D" w:rsidP="005513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5130D">
              <w:rPr>
                <w:sz w:val="24"/>
                <w:szCs w:val="24"/>
              </w:rPr>
              <w:t xml:space="preserve">5.7 </w:t>
            </w:r>
            <w:proofErr w:type="gramStart"/>
            <w:r w:rsidRPr="0055130D">
              <w:rPr>
                <w:sz w:val="24"/>
                <w:szCs w:val="24"/>
              </w:rPr>
              <w:t>В</w:t>
            </w:r>
            <w:proofErr w:type="gramEnd"/>
            <w:r w:rsidRPr="0055130D">
              <w:rPr>
                <w:sz w:val="24"/>
                <w:szCs w:val="24"/>
              </w:rPr>
              <w:t xml:space="preserve"> квартирах, указанных в 5.3, площадь должна быть не менее: общей</w:t>
            </w:r>
            <w:r>
              <w:rPr>
                <w:sz w:val="24"/>
                <w:szCs w:val="24"/>
              </w:rPr>
              <w:t xml:space="preserve"> </w:t>
            </w:r>
            <w:r w:rsidRPr="0055130D">
              <w:rPr>
                <w:sz w:val="24"/>
                <w:szCs w:val="24"/>
              </w:rPr>
              <w:t>жилой комнаты в однокомнатной квартире – 14 м2, общей жилой комнаты в</w:t>
            </w:r>
            <w:r>
              <w:rPr>
                <w:sz w:val="24"/>
                <w:szCs w:val="24"/>
              </w:rPr>
              <w:t xml:space="preserve"> </w:t>
            </w:r>
            <w:r w:rsidRPr="0055130D">
              <w:rPr>
                <w:sz w:val="24"/>
                <w:szCs w:val="24"/>
              </w:rPr>
              <w:t>квартирах с числом комнат две и более – 16 м2, спальни – 8 м2 (10 м2 – на двух</w:t>
            </w:r>
            <w:r>
              <w:rPr>
                <w:sz w:val="24"/>
                <w:szCs w:val="24"/>
              </w:rPr>
              <w:t xml:space="preserve"> </w:t>
            </w:r>
          </w:p>
          <w:p w:rsidR="0055130D" w:rsidRPr="0055130D" w:rsidRDefault="0055130D" w:rsidP="0055130D">
            <w:pPr>
              <w:autoSpaceDE w:val="0"/>
              <w:autoSpaceDN w:val="0"/>
              <w:adjustRightInd w:val="0"/>
              <w:jc w:val="both"/>
            </w:pPr>
            <w:r w:rsidRPr="0055130D">
              <w:rPr>
                <w:sz w:val="24"/>
                <w:szCs w:val="24"/>
              </w:rPr>
              <w:t xml:space="preserve">человек); кухни – 8 м2; кухонной </w:t>
            </w:r>
            <w:r w:rsidRPr="0055130D">
              <w:rPr>
                <w:color w:val="FF0000"/>
                <w:sz w:val="24"/>
                <w:szCs w:val="24"/>
                <w:u w:val="single"/>
              </w:rPr>
              <w:t>зоны</w:t>
            </w:r>
            <w:r w:rsidRPr="0055130D">
              <w:rPr>
                <w:color w:val="FF0000"/>
                <w:sz w:val="24"/>
                <w:szCs w:val="24"/>
              </w:rPr>
              <w:t xml:space="preserve"> </w:t>
            </w:r>
            <w:r w:rsidRPr="0055130D">
              <w:rPr>
                <w:sz w:val="24"/>
                <w:szCs w:val="24"/>
              </w:rPr>
              <w:t>в кухне – столовой – 6 м2. В</w:t>
            </w:r>
            <w:r>
              <w:rPr>
                <w:sz w:val="24"/>
                <w:szCs w:val="24"/>
              </w:rPr>
              <w:t xml:space="preserve"> </w:t>
            </w:r>
            <w:r w:rsidRPr="0055130D">
              <w:rPr>
                <w:sz w:val="24"/>
                <w:szCs w:val="24"/>
              </w:rPr>
              <w:t>однокомнатных квартирах допускается проектировать кухни или кухни-ниши</w:t>
            </w:r>
            <w:r>
              <w:rPr>
                <w:sz w:val="24"/>
                <w:szCs w:val="24"/>
              </w:rPr>
              <w:t xml:space="preserve"> </w:t>
            </w:r>
            <w:r w:rsidRPr="0055130D">
              <w:rPr>
                <w:sz w:val="24"/>
                <w:szCs w:val="24"/>
              </w:rPr>
              <w:t>площадью не менее 5 м2.</w:t>
            </w:r>
          </w:p>
        </w:tc>
        <w:tc>
          <w:tcPr>
            <w:tcW w:w="8080" w:type="dxa"/>
          </w:tcPr>
          <w:p w:rsidR="0055130D" w:rsidRPr="007C43C5" w:rsidRDefault="0055130D" w:rsidP="00E50638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Предлагаю слово «</w:t>
            </w:r>
            <w:r w:rsidR="00E076B4" w:rsidRPr="00E076B4">
              <w:rPr>
                <w:rFonts w:ascii="Arial" w:hAnsi="Arial" w:cs="Arial"/>
              </w:rPr>
              <w:t>пространство</w:t>
            </w:r>
            <w:r>
              <w:rPr>
                <w:rFonts w:ascii="Arial" w:hAnsi="Arial" w:cs="Arial"/>
              </w:rPr>
              <w:t>» заменить на «зона».</w:t>
            </w:r>
          </w:p>
        </w:tc>
      </w:tr>
      <w:tr w:rsidR="007926EB" w:rsidRPr="00082AC9" w:rsidTr="00E076B4">
        <w:tc>
          <w:tcPr>
            <w:tcW w:w="704" w:type="dxa"/>
          </w:tcPr>
          <w:p w:rsidR="007926EB" w:rsidRPr="007815F0" w:rsidRDefault="007926EB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926EB" w:rsidRDefault="007926EB" w:rsidP="007926EB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7926EB" w:rsidRPr="00944DCB" w:rsidRDefault="007926EB" w:rsidP="007926EB"/>
          <w:p w:rsidR="007926EB" w:rsidRDefault="007926EB" w:rsidP="007926EB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7926EB" w:rsidRDefault="007926EB" w:rsidP="007926EB">
            <w:pPr>
              <w:autoSpaceDE w:val="0"/>
              <w:autoSpaceDN w:val="0"/>
              <w:adjustRightInd w:val="0"/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</w:pPr>
          </w:p>
          <w:p w:rsidR="007926EB" w:rsidRDefault="007926EB" w:rsidP="007926EB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7926EB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lastRenderedPageBreak/>
              <w:t xml:space="preserve">Лестнично-лифтовой узел </w:t>
            </w:r>
            <w:r w:rsidRPr="007926EB">
              <w:rPr>
                <w:sz w:val="24"/>
                <w:szCs w:val="24"/>
              </w:rPr>
              <w:t>– лестничная клетка с размещением лифтов и</w:t>
            </w:r>
            <w:r>
              <w:rPr>
                <w:sz w:val="24"/>
                <w:szCs w:val="24"/>
              </w:rPr>
              <w:t xml:space="preserve"> </w:t>
            </w:r>
            <w:r w:rsidRPr="007926EB">
              <w:rPr>
                <w:sz w:val="24"/>
                <w:szCs w:val="24"/>
              </w:rPr>
              <w:t>лифтовых холлов.</w:t>
            </w:r>
          </w:p>
        </w:tc>
        <w:tc>
          <w:tcPr>
            <w:tcW w:w="8080" w:type="dxa"/>
          </w:tcPr>
          <w:p w:rsidR="007926EB" w:rsidRDefault="007926EB" w:rsidP="00E50638">
            <w:pPr>
              <w:spacing w:before="240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lastRenderedPageBreak/>
              <w:t>Лестнично-лифтовой узел с учетом новых требований по устройству Безопасных зон будет расположен в объеме ЛЛУ. В связи с этим предлагаю дополнить определение – устройством безопасной зоны (при необходимости)</w:t>
            </w:r>
          </w:p>
          <w:p w:rsidR="007926EB" w:rsidRDefault="007926EB" w:rsidP="009D37D8">
            <w:pPr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Ранее были удобные для проектировщиков наглядные пособия по компоновке ЛЛУ. Выпускались в виде НП- Нормали. Их бы пересмотреть и </w:t>
            </w:r>
            <w:r>
              <w:rPr>
                <w:spacing w:val="-2"/>
                <w:sz w:val="24"/>
                <w:szCs w:val="24"/>
              </w:rPr>
              <w:lastRenderedPageBreak/>
              <w:t>продолжить выпуск с учетом действующей нормативной базы.</w:t>
            </w:r>
          </w:p>
          <w:p w:rsidR="007926EB" w:rsidRDefault="007926EB" w:rsidP="007926EB">
            <w:pPr>
              <w:rPr>
                <w:spacing w:val="-2"/>
                <w:sz w:val="24"/>
                <w:szCs w:val="24"/>
              </w:rPr>
            </w:pPr>
          </w:p>
          <w:p w:rsidR="007926EB" w:rsidRDefault="007926EB" w:rsidP="007926EB">
            <w:pPr>
              <w:jc w:val="both"/>
              <w:rPr>
                <w:spacing w:val="-2"/>
                <w:sz w:val="24"/>
                <w:szCs w:val="24"/>
              </w:rPr>
            </w:pPr>
            <w:r w:rsidRPr="007926EB">
              <w:rPr>
                <w:spacing w:val="-2"/>
                <w:sz w:val="24"/>
                <w:szCs w:val="24"/>
              </w:rPr>
              <w:t>НП 9.1-80 Нормали планировочных элементов жилых и общественных зданий. Лестнично-лифтовые узлы жилых и общественных зданий с незадымляемыми лестничными клетками</w:t>
            </w:r>
          </w:p>
          <w:p w:rsidR="004D7A0D" w:rsidRDefault="004D7A0D" w:rsidP="007926EB">
            <w:pPr>
              <w:jc w:val="both"/>
              <w:rPr>
                <w:spacing w:val="-2"/>
                <w:sz w:val="24"/>
                <w:szCs w:val="24"/>
              </w:rPr>
            </w:pPr>
            <w:r w:rsidRPr="004D7A0D">
              <w:rPr>
                <w:spacing w:val="-2"/>
                <w:sz w:val="24"/>
                <w:szCs w:val="24"/>
              </w:rPr>
              <w:t>НП 1.1.1-71 Жилые здания. Квартирные дома. Помещения лестниц и лифтов</w:t>
            </w:r>
            <w:r>
              <w:rPr>
                <w:spacing w:val="-2"/>
                <w:sz w:val="24"/>
                <w:szCs w:val="24"/>
              </w:rPr>
              <w:t>.</w:t>
            </w:r>
          </w:p>
          <w:p w:rsidR="007926EB" w:rsidRPr="007926EB" w:rsidRDefault="007926EB" w:rsidP="007926EB">
            <w:pPr>
              <w:rPr>
                <w:rFonts w:ascii="Arial" w:hAnsi="Arial" w:cs="Arial"/>
              </w:rPr>
            </w:pPr>
          </w:p>
        </w:tc>
      </w:tr>
      <w:tr w:rsidR="00412B0F" w:rsidRPr="00082AC9" w:rsidTr="00E076B4">
        <w:tc>
          <w:tcPr>
            <w:tcW w:w="704" w:type="dxa"/>
          </w:tcPr>
          <w:p w:rsidR="00412B0F" w:rsidRPr="007815F0" w:rsidRDefault="00412B0F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12B0F" w:rsidRDefault="00412B0F" w:rsidP="00412B0F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412B0F" w:rsidRPr="00944DCB" w:rsidRDefault="00412B0F" w:rsidP="00412B0F"/>
          <w:p w:rsidR="00412B0F" w:rsidRDefault="00412B0F" w:rsidP="00412B0F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412B0F" w:rsidRDefault="00412B0F" w:rsidP="00412B0F">
            <w:pPr>
              <w:jc w:val="both"/>
              <w:rPr>
                <w:spacing w:val="-1"/>
                <w:sz w:val="24"/>
                <w:szCs w:val="24"/>
              </w:rPr>
            </w:pPr>
          </w:p>
          <w:p w:rsidR="00412B0F" w:rsidRPr="00412B0F" w:rsidRDefault="00412B0F" w:rsidP="00412B0F">
            <w:pPr>
              <w:jc w:val="both"/>
              <w:rPr>
                <w:color w:val="C00000"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Pr="008E02B7">
              <w:rPr>
                <w:b/>
                <w:sz w:val="24"/>
                <w:szCs w:val="24"/>
              </w:rPr>
              <w:t xml:space="preserve">Автостоянка </w:t>
            </w:r>
            <w:r w:rsidRPr="008E02B7">
              <w:rPr>
                <w:sz w:val="24"/>
                <w:szCs w:val="24"/>
              </w:rPr>
              <w:t>(</w:t>
            </w:r>
            <w:r w:rsidRPr="00412B0F">
              <w:rPr>
                <w:color w:val="C00000"/>
                <w:sz w:val="24"/>
                <w:szCs w:val="24"/>
                <w:u w:val="single"/>
              </w:rPr>
              <w:t>гараж-стоянка</w:t>
            </w:r>
            <w:r w:rsidRPr="008E02B7">
              <w:rPr>
                <w:sz w:val="24"/>
                <w:szCs w:val="24"/>
              </w:rPr>
              <w:t xml:space="preserve">) - </w:t>
            </w:r>
            <w:r w:rsidRPr="00412B0F">
              <w:rPr>
                <w:color w:val="C00000"/>
                <w:sz w:val="24"/>
                <w:szCs w:val="24"/>
                <w:u w:val="single"/>
              </w:rPr>
              <w:t>помещение</w:t>
            </w:r>
            <w:r w:rsidRPr="00412B0F">
              <w:rPr>
                <w:color w:val="C00000"/>
                <w:sz w:val="24"/>
                <w:szCs w:val="24"/>
              </w:rPr>
              <w:t xml:space="preserve"> </w:t>
            </w:r>
            <w:r w:rsidRPr="008E02B7">
              <w:rPr>
                <w:sz w:val="24"/>
                <w:szCs w:val="24"/>
              </w:rPr>
              <w:t xml:space="preserve">встроенное, пристроенное, встроенно-пристроенное, или отдельно стоящее, для хранения автомобилей, не оборудованное для их ремонта и/или технического обслуживания кроме ручных автомоек, смотровых ям или эстакад. Автостоянки могут располагаться в надземной или подземной части здания, в том числе на открытых площадках (террасах) и на эксплуатируемых кровлях. </w:t>
            </w:r>
            <w:r w:rsidRPr="00412B0F">
              <w:rPr>
                <w:color w:val="C00000"/>
                <w:sz w:val="24"/>
                <w:szCs w:val="24"/>
                <w:u w:val="single"/>
              </w:rPr>
              <w:t>Термины и определения автостоянок по СП 113.13330.</w:t>
            </w:r>
          </w:p>
          <w:p w:rsidR="00412B0F" w:rsidRDefault="00412B0F" w:rsidP="007C43C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2B0F" w:rsidRPr="00412B0F" w:rsidRDefault="00412B0F" w:rsidP="00E50638">
            <w:pPr>
              <w:spacing w:before="240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</w:rPr>
              <w:t>Несоответствие п. 3.1 СП 4.13130.2013</w:t>
            </w: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  <w:b/>
              </w:rPr>
              <w:t>автостоянка</w:t>
            </w:r>
            <w:r w:rsidRPr="00412B0F">
              <w:rPr>
                <w:rFonts w:ascii="Arial" w:hAnsi="Arial" w:cs="Arial"/>
              </w:rPr>
              <w:t xml:space="preserve"> (</w:t>
            </w:r>
            <w:r w:rsidRPr="00412B0F">
              <w:rPr>
                <w:rFonts w:ascii="Arial" w:hAnsi="Arial" w:cs="Arial"/>
                <w:u w:val="single"/>
              </w:rPr>
              <w:t>стоянка для автомобилей</w:t>
            </w:r>
            <w:r w:rsidRPr="00412B0F">
              <w:rPr>
                <w:rFonts w:ascii="Arial" w:hAnsi="Arial" w:cs="Arial"/>
              </w:rPr>
              <w:t xml:space="preserve">): </w:t>
            </w:r>
            <w:r w:rsidRPr="00412B0F">
              <w:rPr>
                <w:rFonts w:ascii="Arial" w:hAnsi="Arial" w:cs="Arial"/>
                <w:u w:val="single"/>
              </w:rPr>
              <w:t>Здание или сооружение</w:t>
            </w:r>
            <w:r w:rsidRPr="00412B0F">
              <w:rPr>
                <w:rFonts w:ascii="Arial" w:hAnsi="Arial" w:cs="Arial"/>
              </w:rPr>
              <w:t xml:space="preserve"> (гараж) или их часть, либо специальная открытая площадка, предназначенные для хранения (стоянки) автомобилей.</w:t>
            </w: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</w:p>
          <w:p w:rsidR="00412B0F" w:rsidRDefault="00412B0F" w:rsidP="00412B0F">
            <w:pPr>
              <w:jc w:val="both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</w:rPr>
              <w:t>Привести в соответствие с учетом проекта изменений СП 113.13330.</w:t>
            </w:r>
          </w:p>
          <w:p w:rsidR="00BC5F84" w:rsidRDefault="00BC5F84" w:rsidP="00412B0F">
            <w:pPr>
              <w:jc w:val="both"/>
              <w:rPr>
                <w:rFonts w:ascii="Arial" w:hAnsi="Arial" w:cs="Arial"/>
              </w:rPr>
            </w:pPr>
          </w:p>
          <w:p w:rsidR="00BC5F84" w:rsidRDefault="00BC5F84" w:rsidP="00412B0F">
            <w:pPr>
              <w:jc w:val="both"/>
              <w:rPr>
                <w:rFonts w:ascii="Arial" w:hAnsi="Arial" w:cs="Arial"/>
              </w:rPr>
            </w:pPr>
          </w:p>
          <w:p w:rsidR="00BC5F84" w:rsidRPr="007C43C5" w:rsidRDefault="00BC5F84" w:rsidP="00412B0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highlight w:val="yellow"/>
              </w:rPr>
              <w:t>См. Приложение 8</w:t>
            </w:r>
          </w:p>
        </w:tc>
      </w:tr>
      <w:tr w:rsidR="001D52E8" w:rsidRPr="00082AC9" w:rsidTr="00E076B4">
        <w:tc>
          <w:tcPr>
            <w:tcW w:w="704" w:type="dxa"/>
          </w:tcPr>
          <w:p w:rsidR="001D52E8" w:rsidRPr="007815F0" w:rsidRDefault="001D52E8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1D52E8" w:rsidRDefault="001D52E8" w:rsidP="001D52E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1D52E8" w:rsidRPr="00944DCB" w:rsidRDefault="001D52E8" w:rsidP="001D52E8"/>
          <w:p w:rsidR="001D52E8" w:rsidRDefault="001D52E8" w:rsidP="001D52E8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1D52E8" w:rsidRDefault="001D52E8" w:rsidP="001D52E8">
            <w:pPr>
              <w:pStyle w:val="1"/>
              <w:kinsoku w:val="0"/>
              <w:overflowPunct w:val="0"/>
              <w:spacing w:before="240" w:line="276" w:lineRule="auto"/>
              <w:ind w:right="245"/>
              <w:jc w:val="both"/>
              <w:rPr>
                <w:spacing w:val="-1"/>
                <w:sz w:val="24"/>
                <w:szCs w:val="24"/>
              </w:rPr>
            </w:pPr>
            <w:r w:rsidRPr="00972E23">
              <w:rPr>
                <w:b/>
                <w:bCs/>
                <w:spacing w:val="-1"/>
                <w:sz w:val="24"/>
                <w:szCs w:val="24"/>
              </w:rPr>
              <w:t>Лоджия</w:t>
            </w:r>
            <w:r w:rsidRPr="00972E23">
              <w:rPr>
                <w:b/>
                <w:bCs/>
                <w:spacing w:val="63"/>
                <w:sz w:val="24"/>
                <w:szCs w:val="24"/>
              </w:rPr>
              <w:t xml:space="preserve"> </w:t>
            </w:r>
            <w:r w:rsidRPr="00972E23">
              <w:rPr>
                <w:b/>
                <w:bCs/>
                <w:sz w:val="24"/>
                <w:szCs w:val="24"/>
              </w:rPr>
              <w:t>-</w:t>
            </w:r>
            <w:r w:rsidRPr="00972E23">
              <w:rPr>
                <w:b/>
                <w:bCs/>
                <w:spacing w:val="58"/>
                <w:sz w:val="24"/>
                <w:szCs w:val="24"/>
              </w:rPr>
              <w:t xml:space="preserve"> </w:t>
            </w:r>
            <w:r w:rsidRPr="00160AEC">
              <w:rPr>
                <w:color w:val="C00000"/>
                <w:spacing w:val="-1"/>
                <w:sz w:val="24"/>
                <w:szCs w:val="24"/>
                <w:u w:val="single"/>
              </w:rPr>
              <w:t>помещение</w:t>
            </w:r>
            <w:r w:rsidRPr="00160AEC">
              <w:rPr>
                <w:color w:val="C00000"/>
                <w:spacing w:val="6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открытое</w:t>
            </w:r>
            <w:r w:rsidRPr="00972E23">
              <w:rPr>
                <w:spacing w:val="6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внешнему</w:t>
            </w:r>
            <w:r w:rsidRPr="00972E23">
              <w:rPr>
                <w:spacing w:val="60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пространству</w:t>
            </w:r>
            <w:r w:rsidRPr="00972E23">
              <w:rPr>
                <w:spacing w:val="60"/>
                <w:sz w:val="24"/>
                <w:szCs w:val="24"/>
              </w:rPr>
              <w:t xml:space="preserve"> </w:t>
            </w:r>
            <w:r w:rsidRPr="00972E23">
              <w:rPr>
                <w:color w:val="FF0000"/>
                <w:sz w:val="24"/>
                <w:szCs w:val="24"/>
                <w:u w:val="single"/>
              </w:rPr>
              <w:t>не</w:t>
            </w:r>
            <w:r w:rsidRPr="00972E23">
              <w:rPr>
                <w:color w:val="FF0000"/>
                <w:spacing w:val="64"/>
                <w:sz w:val="24"/>
                <w:szCs w:val="24"/>
                <w:u w:val="single"/>
              </w:rPr>
              <w:t xml:space="preserve"> </w:t>
            </w:r>
            <w:r w:rsidRPr="00972E23">
              <w:rPr>
                <w:color w:val="FF0000"/>
                <w:spacing w:val="-1"/>
                <w:sz w:val="24"/>
                <w:szCs w:val="24"/>
                <w:u w:val="single"/>
              </w:rPr>
              <w:t>менее</w:t>
            </w:r>
            <w:r w:rsidRPr="00972E23">
              <w:rPr>
                <w:color w:val="FF0000"/>
                <w:spacing w:val="64"/>
                <w:sz w:val="24"/>
                <w:szCs w:val="24"/>
                <w:u w:val="single"/>
              </w:rPr>
              <w:t xml:space="preserve"> </w:t>
            </w:r>
            <w:r w:rsidRPr="00972E23">
              <w:rPr>
                <w:color w:val="FF0000"/>
                <w:sz w:val="24"/>
                <w:szCs w:val="24"/>
                <w:u w:val="single"/>
              </w:rPr>
              <w:t>чем</w:t>
            </w:r>
            <w:r w:rsidRPr="00972E23">
              <w:rPr>
                <w:spacing w:val="61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с</w:t>
            </w:r>
            <w:r w:rsidRPr="00972E23">
              <w:rPr>
                <w:spacing w:val="27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одной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стороны,</w:t>
            </w:r>
            <w:r w:rsidRPr="00972E23">
              <w:rPr>
                <w:spacing w:val="52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расположенное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на</w:t>
            </w:r>
            <w:r w:rsidRPr="00972E23">
              <w:rPr>
                <w:spacing w:val="2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огражденной</w:t>
            </w:r>
            <w:r w:rsidRPr="00972E23">
              <w:rPr>
                <w:spacing w:val="28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наружной</w:t>
            </w:r>
            <w:r w:rsidRPr="00972E23">
              <w:rPr>
                <w:spacing w:val="26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несущей</w:t>
            </w:r>
            <w:r w:rsidRPr="00972E23">
              <w:rPr>
                <w:spacing w:val="26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площадке</w:t>
            </w:r>
            <w:r w:rsidRPr="00972E23">
              <w:rPr>
                <w:spacing w:val="2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(плите</w:t>
            </w:r>
            <w:r w:rsidRPr="00972E23">
              <w:rPr>
                <w:spacing w:val="3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лоджии),</w:t>
            </w:r>
            <w:r w:rsidRPr="00972E23">
              <w:rPr>
                <w:spacing w:val="3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полностью</w:t>
            </w:r>
            <w:r w:rsidRPr="00972E23">
              <w:rPr>
                <w:spacing w:val="3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или</w:t>
            </w:r>
            <w:r w:rsidRPr="00972E23">
              <w:rPr>
                <w:spacing w:val="3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более</w:t>
            </w:r>
            <w:r w:rsidRPr="00972E23">
              <w:rPr>
                <w:sz w:val="24"/>
                <w:szCs w:val="24"/>
              </w:rPr>
              <w:t xml:space="preserve"> чем</w:t>
            </w:r>
            <w:r w:rsidRPr="00972E23">
              <w:rPr>
                <w:spacing w:val="3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на</w:t>
            </w:r>
            <w:r w:rsidRPr="00972E23">
              <w:rPr>
                <w:spacing w:val="3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половину</w:t>
            </w:r>
            <w:r w:rsidRPr="00972E23">
              <w:rPr>
                <w:spacing w:val="3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площади</w:t>
            </w:r>
            <w:r w:rsidRPr="00972E23">
              <w:rPr>
                <w:spacing w:val="36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в</w:t>
            </w:r>
            <w:r w:rsidRPr="00972E23">
              <w:rPr>
                <w:spacing w:val="32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контуре</w:t>
            </w:r>
            <w:r w:rsidRPr="00972E23">
              <w:rPr>
                <w:spacing w:val="37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поверхностей</w:t>
            </w:r>
            <w:r w:rsidRPr="00972E23">
              <w:rPr>
                <w:spacing w:val="6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граничащих</w:t>
            </w:r>
            <w:r w:rsidRPr="00972E23">
              <w:rPr>
                <w:spacing w:val="65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с</w:t>
            </w:r>
            <w:r w:rsidRPr="00972E23">
              <w:rPr>
                <w:spacing w:val="61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ней</w:t>
            </w:r>
            <w:r w:rsidRPr="00972E23">
              <w:rPr>
                <w:spacing w:val="62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наружных</w:t>
            </w:r>
            <w:r w:rsidRPr="00972E23">
              <w:rPr>
                <w:spacing w:val="6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стен</w:t>
            </w:r>
            <w:r w:rsidRPr="00972E23">
              <w:rPr>
                <w:spacing w:val="64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(кровель).</w:t>
            </w:r>
            <w:r w:rsidRPr="00972E23">
              <w:rPr>
                <w:spacing w:val="6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Лоджия</w:t>
            </w:r>
            <w:r w:rsidRPr="00972E23">
              <w:rPr>
                <w:spacing w:val="5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может</w:t>
            </w:r>
            <w:r w:rsidRPr="00972E23">
              <w:rPr>
                <w:spacing w:val="6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быть</w:t>
            </w:r>
            <w:r w:rsidRPr="00972E23">
              <w:rPr>
                <w:spacing w:val="4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lastRenderedPageBreak/>
              <w:t>встроенной,</w:t>
            </w:r>
            <w:r w:rsidRPr="00972E23">
              <w:rPr>
                <w:spacing w:val="10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пристроенной,</w:t>
            </w:r>
            <w:r w:rsidRPr="00972E23">
              <w:rPr>
                <w:spacing w:val="10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встроенно-пристроенной,</w:t>
            </w:r>
            <w:r w:rsidRPr="00972E23">
              <w:rPr>
                <w:spacing w:val="10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а</w:t>
            </w:r>
            <w:r w:rsidRPr="00972E23">
              <w:rPr>
                <w:spacing w:val="1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также</w:t>
            </w:r>
            <w:r w:rsidRPr="00972E23">
              <w:rPr>
                <w:spacing w:val="1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неостеклённой</w:t>
            </w:r>
            <w:r w:rsidRPr="00972E23">
              <w:rPr>
                <w:spacing w:val="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или</w:t>
            </w:r>
            <w:r w:rsidRPr="00972E23">
              <w:rPr>
                <w:spacing w:val="2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остеклённой.</w:t>
            </w:r>
          </w:p>
          <w:p w:rsidR="001D52E8" w:rsidRPr="001D52E8" w:rsidRDefault="001D52E8" w:rsidP="001D52E8">
            <w:pPr>
              <w:jc w:val="both"/>
            </w:pPr>
          </w:p>
          <w:p w:rsidR="001D52E8" w:rsidRPr="001D52E8" w:rsidRDefault="001D52E8" w:rsidP="001D52E8">
            <w:pPr>
              <w:jc w:val="both"/>
            </w:pPr>
            <w:r w:rsidRPr="00972E23">
              <w:rPr>
                <w:b/>
                <w:bCs/>
                <w:spacing w:val="-1"/>
                <w:sz w:val="24"/>
                <w:szCs w:val="24"/>
              </w:rPr>
              <w:t>Балкон</w:t>
            </w:r>
            <w:r w:rsidRPr="00972E23">
              <w:rPr>
                <w:b/>
                <w:bCs/>
                <w:spacing w:val="29"/>
                <w:sz w:val="24"/>
                <w:szCs w:val="24"/>
              </w:rPr>
              <w:t xml:space="preserve"> </w:t>
            </w:r>
            <w:r w:rsidRPr="00972E23">
              <w:rPr>
                <w:b/>
                <w:bCs/>
                <w:sz w:val="24"/>
                <w:szCs w:val="24"/>
              </w:rPr>
              <w:t>–</w:t>
            </w:r>
            <w:r w:rsidRPr="00972E23">
              <w:rPr>
                <w:b/>
                <w:bCs/>
                <w:spacing w:val="31"/>
                <w:sz w:val="24"/>
                <w:szCs w:val="24"/>
              </w:rPr>
              <w:t xml:space="preserve"> </w:t>
            </w:r>
            <w:r w:rsidRPr="00160AEC">
              <w:rPr>
                <w:color w:val="C00000"/>
                <w:spacing w:val="-1"/>
                <w:sz w:val="24"/>
                <w:szCs w:val="24"/>
                <w:u w:val="single"/>
              </w:rPr>
              <w:t>помещение</w:t>
            </w:r>
            <w:r w:rsidRPr="00160AEC">
              <w:rPr>
                <w:color w:val="C00000"/>
                <w:spacing w:val="30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открытое</w:t>
            </w:r>
            <w:r w:rsidRPr="00972E23">
              <w:rPr>
                <w:spacing w:val="30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внешнему</w:t>
            </w:r>
            <w:r w:rsidRPr="00972E23">
              <w:rPr>
                <w:spacing w:val="26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пространству</w:t>
            </w:r>
            <w:r w:rsidRPr="00972E23">
              <w:rPr>
                <w:spacing w:val="27"/>
                <w:sz w:val="24"/>
                <w:szCs w:val="24"/>
              </w:rPr>
              <w:t xml:space="preserve"> </w:t>
            </w:r>
            <w:r w:rsidRPr="00972E23">
              <w:rPr>
                <w:color w:val="FF0000"/>
                <w:spacing w:val="1"/>
                <w:sz w:val="24"/>
                <w:szCs w:val="24"/>
                <w:u w:val="single"/>
              </w:rPr>
              <w:t>не</w:t>
            </w:r>
            <w:r w:rsidRPr="00972E23">
              <w:rPr>
                <w:color w:val="FF0000"/>
                <w:spacing w:val="30"/>
                <w:sz w:val="24"/>
                <w:szCs w:val="24"/>
                <w:u w:val="single"/>
              </w:rPr>
              <w:t xml:space="preserve"> </w:t>
            </w:r>
            <w:r w:rsidRPr="00972E23">
              <w:rPr>
                <w:color w:val="FF0000"/>
                <w:spacing w:val="-1"/>
                <w:sz w:val="24"/>
                <w:szCs w:val="24"/>
                <w:u w:val="single"/>
              </w:rPr>
              <w:t>менее</w:t>
            </w:r>
            <w:r w:rsidRPr="00972E23">
              <w:rPr>
                <w:color w:val="FF0000"/>
                <w:spacing w:val="30"/>
                <w:sz w:val="24"/>
                <w:szCs w:val="24"/>
                <w:u w:val="single"/>
              </w:rPr>
              <w:t xml:space="preserve"> </w:t>
            </w:r>
            <w:r w:rsidRPr="00972E23">
              <w:rPr>
                <w:color w:val="FF0000"/>
                <w:spacing w:val="-1"/>
                <w:sz w:val="24"/>
                <w:szCs w:val="24"/>
                <w:u w:val="single"/>
              </w:rPr>
              <w:t>чем</w:t>
            </w:r>
            <w:r w:rsidRPr="00972E23">
              <w:rPr>
                <w:color w:val="FF0000"/>
                <w:spacing w:val="30"/>
                <w:sz w:val="24"/>
                <w:szCs w:val="24"/>
                <w:u w:val="single"/>
              </w:rPr>
              <w:t xml:space="preserve"> </w:t>
            </w:r>
            <w:r w:rsidRPr="00972E23">
              <w:rPr>
                <w:color w:val="FF0000"/>
                <w:sz w:val="24"/>
                <w:szCs w:val="24"/>
                <w:u w:val="single"/>
              </w:rPr>
              <w:t>с</w:t>
            </w:r>
            <w:r w:rsidRPr="00972E23">
              <w:rPr>
                <w:color w:val="FF0000"/>
                <w:spacing w:val="30"/>
                <w:sz w:val="24"/>
                <w:szCs w:val="24"/>
                <w:u w:val="single"/>
              </w:rPr>
              <w:t xml:space="preserve"> </w:t>
            </w:r>
            <w:r w:rsidRPr="00972E23">
              <w:rPr>
                <w:color w:val="FF0000"/>
                <w:spacing w:val="-2"/>
                <w:sz w:val="24"/>
                <w:szCs w:val="24"/>
                <w:u w:val="single"/>
              </w:rPr>
              <w:t>двух</w:t>
            </w:r>
            <w:r w:rsidRPr="00972E23">
              <w:rPr>
                <w:color w:val="FF0000"/>
                <w:spacing w:val="39"/>
                <w:sz w:val="24"/>
                <w:szCs w:val="24"/>
                <w:u w:val="single"/>
              </w:rPr>
              <w:t xml:space="preserve"> </w:t>
            </w:r>
            <w:r w:rsidRPr="00972E23">
              <w:rPr>
                <w:color w:val="FF0000"/>
                <w:spacing w:val="-1"/>
                <w:sz w:val="24"/>
                <w:szCs w:val="24"/>
                <w:u w:val="single"/>
              </w:rPr>
              <w:t>сторон</w:t>
            </w:r>
            <w:r w:rsidRPr="00972E23">
              <w:rPr>
                <w:spacing w:val="-1"/>
                <w:sz w:val="24"/>
                <w:szCs w:val="24"/>
              </w:rPr>
              <w:t>,</w:t>
            </w:r>
            <w:r w:rsidRPr="00972E23">
              <w:rPr>
                <w:spacing w:val="5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расположенное</w:t>
            </w:r>
            <w:r w:rsidRPr="00972E23">
              <w:rPr>
                <w:spacing w:val="5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на</w:t>
            </w:r>
            <w:r w:rsidRPr="00972E23">
              <w:rPr>
                <w:spacing w:val="54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огражденной</w:t>
            </w:r>
            <w:r w:rsidRPr="00972E23">
              <w:rPr>
                <w:spacing w:val="5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наружной</w:t>
            </w:r>
            <w:r w:rsidRPr="00972E23">
              <w:rPr>
                <w:spacing w:val="55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несущей</w:t>
            </w:r>
            <w:r w:rsidRPr="00972E23">
              <w:rPr>
                <w:spacing w:val="5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площадке</w:t>
            </w:r>
            <w:r w:rsidRPr="00972E23">
              <w:rPr>
                <w:spacing w:val="57"/>
                <w:sz w:val="24"/>
                <w:szCs w:val="24"/>
              </w:rPr>
              <w:t xml:space="preserve"> </w:t>
            </w:r>
            <w:r w:rsidRPr="00972E23">
              <w:rPr>
                <w:spacing w:val="-2"/>
                <w:sz w:val="24"/>
                <w:szCs w:val="24"/>
              </w:rPr>
              <w:t>(балконной</w:t>
            </w:r>
            <w:r w:rsidRPr="00972E23">
              <w:rPr>
                <w:spacing w:val="77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плите),</w:t>
            </w:r>
            <w:r w:rsidRPr="00972E23">
              <w:rPr>
                <w:spacing w:val="2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полностью</w:t>
            </w:r>
            <w:r w:rsidRPr="00972E23">
              <w:rPr>
                <w:spacing w:val="1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или</w:t>
            </w:r>
            <w:r w:rsidRPr="00972E23">
              <w:rPr>
                <w:spacing w:val="2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более</w:t>
            </w:r>
            <w:r w:rsidRPr="00972E23">
              <w:rPr>
                <w:spacing w:val="2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чем</w:t>
            </w:r>
            <w:r w:rsidRPr="00972E23">
              <w:rPr>
                <w:spacing w:val="23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на</w:t>
            </w:r>
            <w:r w:rsidRPr="00972E23">
              <w:rPr>
                <w:spacing w:val="2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половину</w:t>
            </w:r>
            <w:r w:rsidRPr="00972E23">
              <w:rPr>
                <w:spacing w:val="19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площади</w:t>
            </w:r>
            <w:r w:rsidRPr="00972E23">
              <w:rPr>
                <w:spacing w:val="43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выступающей</w:t>
            </w:r>
            <w:r w:rsidRPr="00972E23">
              <w:rPr>
                <w:spacing w:val="24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из</w:t>
            </w:r>
            <w:r w:rsidRPr="00972E23">
              <w:rPr>
                <w:spacing w:val="46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контура</w:t>
            </w:r>
            <w:r w:rsidRPr="00972E23">
              <w:rPr>
                <w:spacing w:val="3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поверхностей</w:t>
            </w:r>
            <w:r w:rsidRPr="00972E23">
              <w:rPr>
                <w:spacing w:val="6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граничащих</w:t>
            </w:r>
            <w:r w:rsidRPr="00972E23">
              <w:rPr>
                <w:spacing w:val="6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с</w:t>
            </w:r>
            <w:r w:rsidRPr="00972E23">
              <w:rPr>
                <w:spacing w:val="3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ней</w:t>
            </w:r>
            <w:r w:rsidRPr="00972E23">
              <w:rPr>
                <w:spacing w:val="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наружных</w:t>
            </w:r>
            <w:r w:rsidRPr="00972E23">
              <w:rPr>
                <w:spacing w:val="6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стен</w:t>
            </w:r>
            <w:r w:rsidRPr="00972E23">
              <w:rPr>
                <w:spacing w:val="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(кровель),</w:t>
            </w:r>
            <w:r w:rsidRPr="00972E23">
              <w:rPr>
                <w:spacing w:val="5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может</w:t>
            </w:r>
            <w:r w:rsidRPr="00972E23">
              <w:rPr>
                <w:spacing w:val="2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быть</w:t>
            </w:r>
            <w:r w:rsidRPr="00972E23">
              <w:rPr>
                <w:spacing w:val="2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 xml:space="preserve">неостеклённым </w:t>
            </w:r>
            <w:r w:rsidRPr="00972E23">
              <w:rPr>
                <w:spacing w:val="-2"/>
                <w:sz w:val="24"/>
                <w:szCs w:val="24"/>
              </w:rPr>
              <w:t xml:space="preserve">или </w:t>
            </w:r>
            <w:r w:rsidRPr="00972E23">
              <w:rPr>
                <w:spacing w:val="-1"/>
                <w:sz w:val="24"/>
                <w:szCs w:val="24"/>
              </w:rPr>
              <w:t>остеклённым.</w:t>
            </w:r>
          </w:p>
        </w:tc>
        <w:tc>
          <w:tcPr>
            <w:tcW w:w="8080" w:type="dxa"/>
          </w:tcPr>
          <w:p w:rsidR="001D52E8" w:rsidRDefault="001D52E8" w:rsidP="00412B0F">
            <w:pPr>
              <w:rPr>
                <w:rFonts w:ascii="Arial" w:hAnsi="Arial" w:cs="Arial"/>
              </w:rPr>
            </w:pPr>
          </w:p>
          <w:p w:rsidR="001D52E8" w:rsidRDefault="001D52E8" w:rsidP="00412B0F">
            <w:pPr>
              <w:rPr>
                <w:rFonts w:ascii="Arial" w:hAnsi="Arial" w:cs="Arial"/>
                <w:b/>
              </w:rPr>
            </w:pPr>
            <w:r w:rsidRPr="001D52E8">
              <w:rPr>
                <w:rFonts w:ascii="Arial" w:hAnsi="Arial" w:cs="Arial"/>
                <w:b/>
                <w:highlight w:val="yellow"/>
              </w:rPr>
              <w:t>См. Приложение 6</w:t>
            </w:r>
          </w:p>
          <w:p w:rsidR="00160AEC" w:rsidRDefault="00160AEC" w:rsidP="00412B0F">
            <w:pPr>
              <w:rPr>
                <w:rFonts w:ascii="Arial" w:hAnsi="Arial" w:cs="Arial"/>
                <w:b/>
              </w:rPr>
            </w:pPr>
          </w:p>
          <w:p w:rsidR="00160AEC" w:rsidRPr="001D52E8" w:rsidRDefault="00160AEC" w:rsidP="00412B0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Лоджия и Балконы – это не «Помещения». </w:t>
            </w:r>
          </w:p>
        </w:tc>
      </w:tr>
      <w:tr w:rsidR="00412B0F" w:rsidRPr="00082AC9" w:rsidTr="00E076B4">
        <w:tc>
          <w:tcPr>
            <w:tcW w:w="704" w:type="dxa"/>
          </w:tcPr>
          <w:p w:rsidR="00412B0F" w:rsidRPr="007815F0" w:rsidRDefault="00412B0F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12B0F" w:rsidRDefault="00412B0F" w:rsidP="00412B0F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412B0F" w:rsidRPr="00944DCB" w:rsidRDefault="00412B0F" w:rsidP="00412B0F"/>
          <w:p w:rsidR="00412B0F" w:rsidRDefault="00412B0F" w:rsidP="00412B0F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412B0F" w:rsidRDefault="00412B0F" w:rsidP="00412B0F">
            <w:pPr>
              <w:jc w:val="both"/>
              <w:rPr>
                <w:spacing w:val="-1"/>
                <w:sz w:val="24"/>
                <w:szCs w:val="24"/>
              </w:rPr>
            </w:pPr>
          </w:p>
          <w:p w:rsidR="00412B0F" w:rsidRPr="00412B0F" w:rsidRDefault="00412B0F" w:rsidP="00412B0F">
            <w:pPr>
              <w:jc w:val="both"/>
              <w:rPr>
                <w:sz w:val="24"/>
                <w:szCs w:val="24"/>
              </w:rPr>
            </w:pPr>
            <w:r w:rsidRPr="00F86183">
              <w:rPr>
                <w:b/>
                <w:sz w:val="24"/>
                <w:szCs w:val="24"/>
              </w:rPr>
              <w:t>Этаж технический</w:t>
            </w:r>
            <w:r w:rsidRPr="00F86183">
              <w:rPr>
                <w:sz w:val="24"/>
                <w:szCs w:val="24"/>
              </w:rPr>
              <w:t xml:space="preserve"> - этаж с высотой помещения </w:t>
            </w:r>
            <w:r w:rsidRPr="00412B0F">
              <w:rPr>
                <w:color w:val="FF0000"/>
                <w:sz w:val="24"/>
                <w:szCs w:val="24"/>
                <w:highlight w:val="lightGray"/>
                <w:u w:val="single"/>
              </w:rPr>
              <w:t>более</w:t>
            </w:r>
            <w:r w:rsidRPr="00F86183">
              <w:rPr>
                <w:sz w:val="24"/>
                <w:szCs w:val="24"/>
              </w:rPr>
              <w:t xml:space="preserve"> 1,8 м для размещения технических помещений здания и внутридомовых инженерных систем, может быть расположен в нижней части здания (техническое подполье), или в верхней части здания (технический чердак), или между надземными этажами</w:t>
            </w:r>
            <w:r w:rsidRPr="00F86183">
              <w:rPr>
                <w:sz w:val="24"/>
                <w:szCs w:val="24"/>
                <w:highlight w:val="lightGray"/>
              </w:rPr>
              <w:t>.</w:t>
            </w:r>
          </w:p>
        </w:tc>
        <w:tc>
          <w:tcPr>
            <w:tcW w:w="8080" w:type="dxa"/>
          </w:tcPr>
          <w:p w:rsidR="00412B0F" w:rsidRPr="00412B0F" w:rsidRDefault="00412B0F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</w:rPr>
              <w:t>Несоответствие п. 3.53 СП 4.13130.2013</w:t>
            </w: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  <w:b/>
              </w:rPr>
              <w:t>«Технический - э</w:t>
            </w:r>
            <w:r w:rsidRPr="00412B0F">
              <w:rPr>
                <w:rFonts w:ascii="Arial" w:hAnsi="Arial" w:cs="Arial"/>
              </w:rPr>
              <w:t xml:space="preserve">таж для размещения инженерного оборудования и прокладки коммуникаций, который может быть расположен в нижней (техническое подполье), верхней (технический чердак) </w:t>
            </w:r>
            <w:r w:rsidRPr="00412B0F">
              <w:rPr>
                <w:rFonts w:ascii="Arial" w:hAnsi="Arial" w:cs="Arial"/>
                <w:u w:val="single"/>
              </w:rPr>
              <w:t>или в средней части здания</w:t>
            </w:r>
            <w:r w:rsidRPr="00412B0F">
              <w:rPr>
                <w:rFonts w:ascii="Arial" w:hAnsi="Arial" w:cs="Arial"/>
              </w:rPr>
              <w:t xml:space="preserve">. Пространство, используемое только для прокладки коммуникаций, высотой </w:t>
            </w:r>
            <w:r w:rsidRPr="00412B0F">
              <w:rPr>
                <w:rFonts w:ascii="Arial" w:hAnsi="Arial" w:cs="Arial"/>
                <w:b/>
                <w:color w:val="FF0000"/>
                <w:u w:val="single"/>
              </w:rPr>
              <w:t>менее</w:t>
            </w:r>
            <w:r w:rsidRPr="00412B0F"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412B0F">
              <w:rPr>
                <w:rFonts w:ascii="Arial" w:hAnsi="Arial" w:cs="Arial"/>
              </w:rPr>
              <w:t>1,8 м техническим этажом не является».</w:t>
            </w: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</w:rPr>
              <w:t xml:space="preserve">Предлагаю дополнить </w:t>
            </w:r>
            <w:r>
              <w:rPr>
                <w:rFonts w:ascii="Arial" w:hAnsi="Arial" w:cs="Arial"/>
              </w:rPr>
              <w:t>определение</w:t>
            </w:r>
            <w:r w:rsidRPr="00412B0F">
              <w:rPr>
                <w:rFonts w:ascii="Arial" w:hAnsi="Arial" w:cs="Arial"/>
              </w:rPr>
              <w:t>: «</w:t>
            </w:r>
            <w:r w:rsidRPr="00412B0F">
              <w:rPr>
                <w:rFonts w:ascii="Arial" w:hAnsi="Arial" w:cs="Arial"/>
                <w:b/>
              </w:rPr>
              <w:t>Этаж технический</w:t>
            </w:r>
            <w:r w:rsidRPr="00412B0F">
              <w:rPr>
                <w:rFonts w:ascii="Arial" w:hAnsi="Arial" w:cs="Arial"/>
              </w:rPr>
              <w:t xml:space="preserve"> - этаж с высотой помещения 1,8 м </w:t>
            </w:r>
            <w:r w:rsidRPr="00412B0F">
              <w:rPr>
                <w:rFonts w:ascii="Arial" w:hAnsi="Arial" w:cs="Arial"/>
                <w:u w:val="single"/>
              </w:rPr>
              <w:t>включительно и более</w:t>
            </w:r>
            <w:r w:rsidRPr="00412B0F">
              <w:rPr>
                <w:rFonts w:ascii="Arial" w:hAnsi="Arial" w:cs="Arial"/>
              </w:rPr>
              <w:t xml:space="preserve"> для размещения технических….»</w:t>
            </w:r>
          </w:p>
          <w:p w:rsidR="00412B0F" w:rsidRPr="00412B0F" w:rsidRDefault="00412B0F" w:rsidP="00412B0F">
            <w:pPr>
              <w:rPr>
                <w:rFonts w:ascii="Arial" w:hAnsi="Arial" w:cs="Arial"/>
              </w:rPr>
            </w:pPr>
          </w:p>
        </w:tc>
      </w:tr>
      <w:tr w:rsidR="00014D2A" w:rsidRPr="00082AC9" w:rsidTr="00E076B4">
        <w:tc>
          <w:tcPr>
            <w:tcW w:w="704" w:type="dxa"/>
          </w:tcPr>
          <w:p w:rsidR="00014D2A" w:rsidRPr="007815F0" w:rsidRDefault="00014D2A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014D2A" w:rsidRDefault="00014D2A" w:rsidP="00014D2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014D2A" w:rsidRPr="00944DCB" w:rsidRDefault="00014D2A" w:rsidP="00014D2A"/>
          <w:p w:rsidR="00014D2A" w:rsidRDefault="00014D2A" w:rsidP="00014D2A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014D2A" w:rsidRDefault="00014D2A" w:rsidP="00014D2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:rsidR="00014D2A" w:rsidRDefault="00014D2A" w:rsidP="00014D2A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014D2A">
              <w:rPr>
                <w:b/>
                <w:sz w:val="24"/>
                <w:szCs w:val="24"/>
              </w:rPr>
              <w:t xml:space="preserve">Этаж мансардный </w:t>
            </w:r>
            <w:r w:rsidRPr="00014D2A">
              <w:rPr>
                <w:sz w:val="24"/>
                <w:szCs w:val="24"/>
              </w:rPr>
              <w:t xml:space="preserve">(мансарда, </w:t>
            </w:r>
            <w:proofErr w:type="spellStart"/>
            <w:r w:rsidRPr="00014D2A">
              <w:rPr>
                <w:color w:val="FF0000"/>
                <w:sz w:val="24"/>
                <w:szCs w:val="24"/>
                <w:u w:val="single"/>
              </w:rPr>
              <w:t>лофт</w:t>
            </w:r>
            <w:proofErr w:type="spellEnd"/>
            <w:r w:rsidRPr="00014D2A">
              <w:rPr>
                <w:sz w:val="24"/>
                <w:szCs w:val="24"/>
              </w:rPr>
              <w:t>) – эксплуатируемый чердак, фасад</w:t>
            </w:r>
            <w:r>
              <w:rPr>
                <w:sz w:val="24"/>
                <w:szCs w:val="24"/>
              </w:rPr>
              <w:t xml:space="preserve"> </w:t>
            </w:r>
            <w:r w:rsidRPr="00014D2A">
              <w:rPr>
                <w:sz w:val="24"/>
                <w:szCs w:val="24"/>
              </w:rPr>
              <w:t>которого полностью или частично образован поверхностью (поверхностями) кровли</w:t>
            </w:r>
            <w:r>
              <w:rPr>
                <w:sz w:val="24"/>
                <w:szCs w:val="24"/>
              </w:rPr>
              <w:t xml:space="preserve"> </w:t>
            </w:r>
            <w:r w:rsidRPr="00014D2A">
              <w:rPr>
                <w:sz w:val="24"/>
                <w:szCs w:val="24"/>
              </w:rPr>
              <w:t>(скатной или плоской), может быть приспособлен для размещения жилых</w:t>
            </w:r>
            <w:r>
              <w:rPr>
                <w:sz w:val="24"/>
                <w:szCs w:val="24"/>
              </w:rPr>
              <w:t xml:space="preserve"> </w:t>
            </w:r>
            <w:r w:rsidRPr="00014D2A">
              <w:rPr>
                <w:sz w:val="24"/>
                <w:szCs w:val="24"/>
              </w:rPr>
              <w:t>помещений и/или помещений общественного назначения. Мансарда может</w:t>
            </w:r>
            <w:r>
              <w:rPr>
                <w:sz w:val="24"/>
                <w:szCs w:val="24"/>
              </w:rPr>
              <w:t xml:space="preserve"> </w:t>
            </w:r>
            <w:r w:rsidRPr="00014D2A">
              <w:rPr>
                <w:sz w:val="24"/>
                <w:szCs w:val="24"/>
              </w:rPr>
              <w:t>включать открытые помещения;</w:t>
            </w:r>
          </w:p>
        </w:tc>
        <w:tc>
          <w:tcPr>
            <w:tcW w:w="8080" w:type="dxa"/>
          </w:tcPr>
          <w:p w:rsidR="00014D2A" w:rsidRDefault="00014D2A" w:rsidP="00E50638">
            <w:pPr>
              <w:spacing w:before="240"/>
              <w:jc w:val="both"/>
              <w:rPr>
                <w:rFonts w:ascii="Arial" w:hAnsi="Arial" w:cs="Arial"/>
              </w:rPr>
            </w:pPr>
            <w:proofErr w:type="spellStart"/>
            <w:r w:rsidRPr="00014D2A">
              <w:rPr>
                <w:rFonts w:ascii="Arial" w:hAnsi="Arial" w:cs="Arial"/>
              </w:rPr>
              <w:t>Лофт</w:t>
            </w:r>
            <w:proofErr w:type="spellEnd"/>
            <w:r w:rsidRPr="00014D2A">
              <w:rPr>
                <w:rFonts w:ascii="Arial" w:hAnsi="Arial" w:cs="Arial"/>
              </w:rPr>
              <w:t xml:space="preserve"> — </w:t>
            </w:r>
            <w:r w:rsidRPr="00014D2A">
              <w:rPr>
                <w:rFonts w:ascii="Arial" w:hAnsi="Arial" w:cs="Arial"/>
                <w:u w:val="single"/>
              </w:rPr>
              <w:t>архитектурный стиль</w:t>
            </w:r>
            <w:r w:rsidRPr="00014D2A">
              <w:rPr>
                <w:rFonts w:ascii="Arial" w:hAnsi="Arial" w:cs="Arial"/>
              </w:rPr>
              <w:t xml:space="preserve"> XX—XXI века, переоборудованная под жильё, мастерскую или офисное помещение верхняя часть здания промышленного назначения (фабрики, завода, склада).</w:t>
            </w:r>
            <w:r>
              <w:rPr>
                <w:rFonts w:ascii="Arial" w:hAnsi="Arial" w:cs="Arial"/>
              </w:rPr>
              <w:t xml:space="preserve"> В некоторых случаях встречается как –чердак в переводе с англ.</w:t>
            </w:r>
          </w:p>
          <w:p w:rsidR="00014D2A" w:rsidRDefault="00014D2A" w:rsidP="00412B0F">
            <w:pPr>
              <w:jc w:val="both"/>
              <w:rPr>
                <w:rFonts w:ascii="Arial" w:hAnsi="Arial" w:cs="Arial"/>
              </w:rPr>
            </w:pPr>
          </w:p>
          <w:p w:rsidR="00014D2A" w:rsidRDefault="00014D2A" w:rsidP="00412B0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Предлагаю </w:t>
            </w:r>
            <w:r w:rsidR="00042B37">
              <w:rPr>
                <w:rFonts w:ascii="Arial" w:hAnsi="Arial" w:cs="Arial"/>
              </w:rPr>
              <w:t xml:space="preserve">слово </w:t>
            </w:r>
            <w:proofErr w:type="spellStart"/>
            <w:r>
              <w:rPr>
                <w:rFonts w:ascii="Arial" w:hAnsi="Arial" w:cs="Arial"/>
              </w:rPr>
              <w:t>лофт</w:t>
            </w:r>
            <w:proofErr w:type="spellEnd"/>
            <w:r w:rsidR="00042B3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исключить.</w:t>
            </w:r>
          </w:p>
          <w:p w:rsidR="00014D2A" w:rsidRPr="00412B0F" w:rsidRDefault="00014D2A" w:rsidP="00412B0F">
            <w:pPr>
              <w:jc w:val="both"/>
              <w:rPr>
                <w:rFonts w:ascii="Arial" w:hAnsi="Arial" w:cs="Arial"/>
              </w:rPr>
            </w:pPr>
          </w:p>
        </w:tc>
      </w:tr>
      <w:tr w:rsidR="00412B0F" w:rsidRPr="00082AC9" w:rsidTr="00E076B4">
        <w:tc>
          <w:tcPr>
            <w:tcW w:w="704" w:type="dxa"/>
          </w:tcPr>
          <w:p w:rsidR="00412B0F" w:rsidRPr="007815F0" w:rsidRDefault="00412B0F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12B0F" w:rsidRDefault="00412B0F" w:rsidP="00412B0F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412B0F" w:rsidRPr="00944DCB" w:rsidRDefault="00412B0F" w:rsidP="00412B0F"/>
          <w:p w:rsidR="00412B0F" w:rsidRDefault="00412B0F" w:rsidP="00412B0F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412B0F" w:rsidRDefault="00412B0F" w:rsidP="00412B0F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 w:rsidRPr="0043487C">
              <w:rPr>
                <w:rFonts w:ascii="Times New Roman Полужирный" w:eastAsiaTheme="minorHAnsi" w:hAnsi="Times New Roman Полужирный" w:cs="Times New Roman Полужирный"/>
                <w:sz w:val="24"/>
                <w:szCs w:val="24"/>
                <w:lang w:eastAsia="en-US"/>
              </w:rPr>
              <w:t xml:space="preserve">Мезонин – </w:t>
            </w:r>
            <w:r w:rsidRPr="0043487C">
              <w:rPr>
                <w:rFonts w:eastAsiaTheme="minorHAnsi"/>
                <w:sz w:val="24"/>
                <w:szCs w:val="24"/>
                <w:lang w:eastAsia="en-US"/>
              </w:rPr>
              <w:t>(кровельная надстройка, кровельная вышка, бельведер) –вспомогательное помещение, пригодное для размещения жилых помещений,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487C">
              <w:rPr>
                <w:rFonts w:eastAsiaTheme="minorHAnsi"/>
                <w:sz w:val="24"/>
                <w:szCs w:val="24"/>
                <w:lang w:eastAsia="en-US"/>
              </w:rPr>
              <w:t>надстроенное над конструкцией крыши, имеющее собственное кровельное покрытие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487C">
              <w:rPr>
                <w:rFonts w:eastAsiaTheme="minorHAnsi"/>
                <w:sz w:val="24"/>
                <w:szCs w:val="24"/>
                <w:lang w:eastAsia="en-US"/>
              </w:rPr>
              <w:t>единое или разъединённое с кровельным покрытием здания, может располагаться на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487C">
              <w:rPr>
                <w:rFonts w:eastAsiaTheme="minorHAnsi"/>
                <w:sz w:val="24"/>
                <w:szCs w:val="24"/>
                <w:lang w:eastAsia="en-US"/>
              </w:rPr>
              <w:t>перекрытии пола чердака или на отдельном перекрытии. Мезонин может включать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487C">
              <w:rPr>
                <w:rFonts w:eastAsiaTheme="minorHAnsi"/>
                <w:sz w:val="24"/>
                <w:szCs w:val="24"/>
                <w:lang w:eastAsia="en-US"/>
              </w:rPr>
              <w:t>в себя открытые помещения и/или может быть открытым помещением (кровельная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3487C">
              <w:rPr>
                <w:rFonts w:eastAsiaTheme="minorHAnsi"/>
                <w:sz w:val="24"/>
                <w:szCs w:val="24"/>
                <w:lang w:eastAsia="en-US"/>
              </w:rPr>
              <w:t>беседка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);</w:t>
            </w:r>
          </w:p>
        </w:tc>
        <w:tc>
          <w:tcPr>
            <w:tcW w:w="8080" w:type="dxa"/>
          </w:tcPr>
          <w:p w:rsidR="00412B0F" w:rsidRPr="00412B0F" w:rsidRDefault="00412B0F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</w:rPr>
              <w:t>В нормативных документах в области пожарной безопасности отсутствуют требования по устройству таких надстроек, по обеспечению эвакуации из них. Данное введение привет к разработке СТУ или расчету пожарных рисков.</w:t>
            </w: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</w:rPr>
              <w:t>Данное предложение требует обсуждения с разработчиками СП МЧС России.</w:t>
            </w:r>
          </w:p>
        </w:tc>
      </w:tr>
      <w:tr w:rsidR="00D93D7B" w:rsidRPr="00082AC9" w:rsidTr="00E076B4">
        <w:tc>
          <w:tcPr>
            <w:tcW w:w="704" w:type="dxa"/>
          </w:tcPr>
          <w:p w:rsidR="00D93D7B" w:rsidRPr="007815F0" w:rsidRDefault="00D93D7B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666475" w:rsidRDefault="00666475" w:rsidP="0066647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666475" w:rsidRPr="00944DCB" w:rsidRDefault="00666475" w:rsidP="00666475"/>
          <w:p w:rsidR="00666475" w:rsidRDefault="00666475" w:rsidP="00666475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666475" w:rsidRPr="00666475" w:rsidRDefault="00666475" w:rsidP="00666475">
            <w:pPr>
              <w:pStyle w:val="ad"/>
              <w:numPr>
                <w:ilvl w:val="0"/>
                <w:numId w:val="29"/>
              </w:numPr>
            </w:pPr>
          </w:p>
          <w:p w:rsidR="00D93D7B" w:rsidRDefault="00D93D7B" w:rsidP="00D93D7B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 w:rsidRPr="00225C2D">
              <w:rPr>
                <w:b/>
                <w:bCs/>
                <w:spacing w:val="-1"/>
                <w:sz w:val="24"/>
                <w:szCs w:val="24"/>
              </w:rPr>
              <w:t>Функционально-планировочное</w:t>
            </w:r>
            <w:r w:rsidRPr="00225C2D">
              <w:rPr>
                <w:b/>
                <w:bCs/>
                <w:spacing w:val="22"/>
                <w:sz w:val="24"/>
                <w:szCs w:val="24"/>
              </w:rPr>
              <w:t xml:space="preserve"> </w:t>
            </w:r>
            <w:r w:rsidRPr="00225C2D">
              <w:rPr>
                <w:b/>
                <w:bCs/>
                <w:spacing w:val="-1"/>
                <w:sz w:val="24"/>
                <w:szCs w:val="24"/>
              </w:rPr>
              <w:t>зонирование</w:t>
            </w:r>
            <w:r w:rsidRPr="00225C2D">
              <w:rPr>
                <w:b/>
                <w:bCs/>
                <w:spacing w:val="10"/>
                <w:sz w:val="24"/>
                <w:szCs w:val="24"/>
              </w:rPr>
              <w:t xml:space="preserve"> </w:t>
            </w:r>
            <w:r w:rsidRPr="00225C2D">
              <w:rPr>
                <w:b/>
                <w:bCs/>
                <w:spacing w:val="-2"/>
                <w:sz w:val="24"/>
                <w:szCs w:val="24"/>
              </w:rPr>
              <w:t>прилегающего</w:t>
            </w:r>
            <w:r w:rsidRPr="00225C2D">
              <w:rPr>
                <w:b/>
                <w:bCs/>
                <w:spacing w:val="12"/>
                <w:sz w:val="24"/>
                <w:szCs w:val="24"/>
              </w:rPr>
              <w:t xml:space="preserve"> </w:t>
            </w:r>
            <w:r w:rsidRPr="00225C2D">
              <w:rPr>
                <w:b/>
                <w:bCs/>
                <w:spacing w:val="-2"/>
                <w:sz w:val="24"/>
                <w:szCs w:val="24"/>
              </w:rPr>
              <w:t>участка</w:t>
            </w:r>
            <w:r w:rsidRPr="00225C2D">
              <w:rPr>
                <w:b/>
                <w:bCs/>
                <w:spacing w:val="11"/>
                <w:sz w:val="24"/>
                <w:szCs w:val="24"/>
              </w:rPr>
              <w:t xml:space="preserve"> </w:t>
            </w:r>
            <w:r w:rsidRPr="00225C2D">
              <w:rPr>
                <w:b/>
                <w:bCs/>
                <w:sz w:val="24"/>
                <w:szCs w:val="24"/>
              </w:rPr>
              <w:t>–</w:t>
            </w:r>
            <w:r w:rsidRPr="00225C2D">
              <w:rPr>
                <w:b/>
                <w:bCs/>
                <w:spacing w:val="37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территориально-планировочное</w:t>
            </w:r>
            <w:r w:rsidRPr="00225C2D">
              <w:rPr>
                <w:spacing w:val="53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деление</w:t>
            </w:r>
            <w:r w:rsidRPr="00225C2D">
              <w:rPr>
                <w:spacing w:val="53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участка</w:t>
            </w:r>
            <w:r w:rsidRPr="00225C2D">
              <w:rPr>
                <w:spacing w:val="53"/>
                <w:sz w:val="24"/>
                <w:szCs w:val="24"/>
              </w:rPr>
              <w:t xml:space="preserve"> </w:t>
            </w:r>
            <w:r w:rsidRPr="00D93D7B">
              <w:rPr>
                <w:b/>
                <w:color w:val="FF0000"/>
                <w:spacing w:val="-1"/>
                <w:sz w:val="24"/>
                <w:szCs w:val="24"/>
                <w:u w:val="single"/>
              </w:rPr>
              <w:t>ДОО</w:t>
            </w:r>
            <w:r w:rsidRPr="00225C2D">
              <w:rPr>
                <w:spacing w:val="52"/>
                <w:sz w:val="24"/>
                <w:szCs w:val="24"/>
              </w:rPr>
              <w:t xml:space="preserve"> </w:t>
            </w:r>
            <w:r w:rsidRPr="00225C2D">
              <w:rPr>
                <w:sz w:val="24"/>
                <w:szCs w:val="24"/>
              </w:rPr>
              <w:t>на</w:t>
            </w:r>
            <w:r w:rsidRPr="00225C2D">
              <w:rPr>
                <w:spacing w:val="53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функционально-</w:t>
            </w:r>
            <w:r w:rsidRPr="00225C2D">
              <w:rPr>
                <w:spacing w:val="27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планировочные</w:t>
            </w:r>
            <w:r w:rsidRPr="00225C2D">
              <w:rPr>
                <w:spacing w:val="13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зоны:</w:t>
            </w:r>
            <w:r w:rsidRPr="00225C2D">
              <w:rPr>
                <w:spacing w:val="14"/>
                <w:sz w:val="24"/>
                <w:szCs w:val="24"/>
              </w:rPr>
              <w:t xml:space="preserve"> </w:t>
            </w:r>
            <w:r w:rsidRPr="00225C2D">
              <w:rPr>
                <w:spacing w:val="-2"/>
                <w:sz w:val="24"/>
                <w:szCs w:val="24"/>
              </w:rPr>
              <w:t>улично-дорожной</w:t>
            </w:r>
            <w:r w:rsidRPr="00225C2D">
              <w:rPr>
                <w:spacing w:val="14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сети</w:t>
            </w:r>
            <w:r w:rsidRPr="00225C2D">
              <w:rPr>
                <w:spacing w:val="14"/>
                <w:sz w:val="24"/>
                <w:szCs w:val="24"/>
              </w:rPr>
              <w:t xml:space="preserve"> </w:t>
            </w:r>
            <w:r w:rsidRPr="00225C2D">
              <w:rPr>
                <w:spacing w:val="-2"/>
                <w:sz w:val="24"/>
                <w:szCs w:val="24"/>
              </w:rPr>
              <w:t>пешеходных</w:t>
            </w:r>
            <w:r w:rsidRPr="00225C2D">
              <w:rPr>
                <w:spacing w:val="14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путей</w:t>
            </w:r>
            <w:r w:rsidRPr="00225C2D">
              <w:rPr>
                <w:spacing w:val="14"/>
                <w:sz w:val="24"/>
                <w:szCs w:val="24"/>
              </w:rPr>
              <w:t xml:space="preserve"> </w:t>
            </w:r>
            <w:r w:rsidRPr="00225C2D">
              <w:rPr>
                <w:sz w:val="24"/>
                <w:szCs w:val="24"/>
              </w:rPr>
              <w:t>и</w:t>
            </w:r>
            <w:r w:rsidRPr="00225C2D">
              <w:rPr>
                <w:spacing w:val="14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проездов</w:t>
            </w:r>
            <w:r w:rsidRPr="00225C2D">
              <w:rPr>
                <w:spacing w:val="57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автомашин,</w:t>
            </w:r>
            <w:r w:rsidRPr="00225C2D">
              <w:rPr>
                <w:spacing w:val="37"/>
                <w:sz w:val="24"/>
                <w:szCs w:val="24"/>
              </w:rPr>
              <w:t xml:space="preserve"> </w:t>
            </w:r>
            <w:r w:rsidRPr="00225C2D">
              <w:rPr>
                <w:sz w:val="24"/>
                <w:szCs w:val="24"/>
              </w:rPr>
              <w:t>а</w:t>
            </w:r>
            <w:r w:rsidRPr="00225C2D">
              <w:rPr>
                <w:spacing w:val="40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также</w:t>
            </w:r>
            <w:r w:rsidRPr="00225C2D">
              <w:rPr>
                <w:spacing w:val="37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групп</w:t>
            </w:r>
            <w:r w:rsidRPr="00225C2D">
              <w:rPr>
                <w:spacing w:val="41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эксплуатационных</w:t>
            </w:r>
            <w:r w:rsidRPr="00225C2D">
              <w:rPr>
                <w:spacing w:val="39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площадок:</w:t>
            </w:r>
            <w:r w:rsidRPr="00225C2D">
              <w:rPr>
                <w:spacing w:val="39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озеленения</w:t>
            </w:r>
            <w:r w:rsidRPr="00225C2D">
              <w:rPr>
                <w:spacing w:val="38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(обводнения),</w:t>
            </w:r>
            <w:r w:rsidRPr="00225C2D">
              <w:rPr>
                <w:spacing w:val="25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рекреационных</w:t>
            </w:r>
            <w:r w:rsidRPr="00225C2D">
              <w:rPr>
                <w:spacing w:val="67"/>
                <w:sz w:val="24"/>
                <w:szCs w:val="24"/>
              </w:rPr>
              <w:t xml:space="preserve"> </w:t>
            </w:r>
            <w:r w:rsidRPr="00225C2D">
              <w:rPr>
                <w:sz w:val="24"/>
                <w:szCs w:val="24"/>
              </w:rPr>
              <w:t>и</w:t>
            </w:r>
            <w:r w:rsidRPr="00225C2D">
              <w:rPr>
                <w:spacing w:val="67"/>
                <w:sz w:val="24"/>
                <w:szCs w:val="24"/>
              </w:rPr>
              <w:t xml:space="preserve"> </w:t>
            </w:r>
            <w:r w:rsidRPr="00225C2D">
              <w:rPr>
                <w:spacing w:val="-2"/>
                <w:sz w:val="24"/>
                <w:szCs w:val="24"/>
              </w:rPr>
              <w:t>спортивно-игровых</w:t>
            </w:r>
            <w:r w:rsidRPr="00225C2D">
              <w:rPr>
                <w:spacing w:val="68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вспомогательных</w:t>
            </w:r>
            <w:r w:rsidRPr="00225C2D">
              <w:rPr>
                <w:spacing w:val="67"/>
                <w:sz w:val="24"/>
                <w:szCs w:val="24"/>
              </w:rPr>
              <w:t xml:space="preserve"> </w:t>
            </w:r>
            <w:r w:rsidRPr="00225C2D">
              <w:rPr>
                <w:spacing w:val="-2"/>
                <w:sz w:val="24"/>
                <w:szCs w:val="24"/>
              </w:rPr>
              <w:t>инженерно-технических</w:t>
            </w:r>
            <w:r w:rsidRPr="00225C2D">
              <w:rPr>
                <w:spacing w:val="68"/>
                <w:sz w:val="24"/>
                <w:szCs w:val="24"/>
              </w:rPr>
              <w:t xml:space="preserve"> </w:t>
            </w:r>
            <w:r w:rsidRPr="00225C2D">
              <w:rPr>
                <w:sz w:val="24"/>
                <w:szCs w:val="24"/>
              </w:rPr>
              <w:t>и</w:t>
            </w:r>
            <w:r w:rsidRPr="00225C2D">
              <w:rPr>
                <w:spacing w:val="83"/>
                <w:sz w:val="24"/>
                <w:szCs w:val="24"/>
              </w:rPr>
              <w:t xml:space="preserve"> </w:t>
            </w:r>
            <w:r w:rsidRPr="00225C2D">
              <w:rPr>
                <w:spacing w:val="-1"/>
                <w:sz w:val="24"/>
                <w:szCs w:val="24"/>
              </w:rPr>
              <w:t>хозяйственно-бытовых.</w:t>
            </w:r>
          </w:p>
        </w:tc>
        <w:tc>
          <w:tcPr>
            <w:tcW w:w="8080" w:type="dxa"/>
          </w:tcPr>
          <w:p w:rsidR="00D93D7B" w:rsidRPr="00D93D7B" w:rsidRDefault="00D93D7B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D93D7B">
              <w:rPr>
                <w:rFonts w:ascii="Arial" w:hAnsi="Arial" w:cs="Arial"/>
              </w:rPr>
              <w:t>Что должно означать это сокращение – «</w:t>
            </w:r>
            <w:r w:rsidRPr="00D93D7B">
              <w:rPr>
                <w:rFonts w:ascii="Arial" w:hAnsi="Arial" w:cs="Arial"/>
                <w:b/>
                <w:color w:val="FF0000"/>
                <w:spacing w:val="-1"/>
                <w:u w:val="single"/>
              </w:rPr>
              <w:t>ДОО</w:t>
            </w:r>
            <w:r w:rsidRPr="00D93D7B">
              <w:rPr>
                <w:rFonts w:ascii="Arial" w:hAnsi="Arial" w:cs="Arial"/>
              </w:rPr>
              <w:t>»?</w:t>
            </w:r>
          </w:p>
        </w:tc>
      </w:tr>
      <w:tr w:rsidR="008F657C" w:rsidRPr="00082AC9" w:rsidTr="00E076B4">
        <w:tc>
          <w:tcPr>
            <w:tcW w:w="704" w:type="dxa"/>
          </w:tcPr>
          <w:p w:rsidR="008F657C" w:rsidRPr="007815F0" w:rsidRDefault="008F657C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8F657C" w:rsidRDefault="008F657C" w:rsidP="008F657C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8F657C" w:rsidRPr="00944DCB" w:rsidRDefault="008F657C" w:rsidP="008F657C"/>
          <w:p w:rsidR="008F657C" w:rsidRDefault="008F657C" w:rsidP="008F657C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lastRenderedPageBreak/>
              <w:t>В настоящем своде правил применены следующие термины с соответствующими определениями:</w:t>
            </w:r>
          </w:p>
          <w:p w:rsidR="008F657C" w:rsidRDefault="008F657C" w:rsidP="008F657C">
            <w:pPr>
              <w:pStyle w:val="1"/>
              <w:kinsoku w:val="0"/>
              <w:overflowPunct w:val="0"/>
              <w:spacing w:before="240" w:line="276" w:lineRule="auto"/>
              <w:ind w:right="245"/>
              <w:jc w:val="both"/>
              <w:rPr>
                <w:b/>
                <w:spacing w:val="-2"/>
                <w:sz w:val="24"/>
                <w:szCs w:val="24"/>
              </w:rPr>
            </w:pPr>
            <w:r w:rsidRPr="00972E23">
              <w:rPr>
                <w:b/>
                <w:bCs/>
                <w:sz w:val="24"/>
                <w:szCs w:val="24"/>
              </w:rPr>
              <w:t>Этаж</w:t>
            </w:r>
            <w:r w:rsidRPr="00972E23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972E23">
              <w:rPr>
                <w:b/>
                <w:bCs/>
                <w:spacing w:val="-2"/>
                <w:sz w:val="24"/>
                <w:szCs w:val="24"/>
              </w:rPr>
              <w:t>надземный</w:t>
            </w:r>
            <w:r w:rsidRPr="00972E23">
              <w:rPr>
                <w:b/>
                <w:bCs/>
                <w:spacing w:val="40"/>
                <w:sz w:val="24"/>
                <w:szCs w:val="24"/>
              </w:rPr>
              <w:t xml:space="preserve"> </w:t>
            </w:r>
            <w:r w:rsidRPr="00972E23">
              <w:rPr>
                <w:b/>
                <w:bCs/>
                <w:sz w:val="24"/>
                <w:szCs w:val="24"/>
              </w:rPr>
              <w:t>-</w:t>
            </w:r>
            <w:r w:rsidRPr="00972E23">
              <w:rPr>
                <w:b/>
                <w:bCs/>
                <w:spacing w:val="64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этаж</w:t>
            </w:r>
            <w:r w:rsidRPr="00972E23">
              <w:rPr>
                <w:spacing w:val="64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с</w:t>
            </w:r>
            <w:r w:rsidRPr="00972E23">
              <w:rPr>
                <w:spacing w:val="61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отметкой</w:t>
            </w:r>
            <w:r w:rsidRPr="00972E23">
              <w:rPr>
                <w:spacing w:val="62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поверхности</w:t>
            </w:r>
            <w:r w:rsidRPr="00972E23">
              <w:rPr>
                <w:spacing w:val="65"/>
                <w:sz w:val="24"/>
                <w:szCs w:val="24"/>
              </w:rPr>
              <w:t xml:space="preserve"> </w:t>
            </w:r>
            <w:proofErr w:type="spellStart"/>
            <w:r w:rsidRPr="00972E23">
              <w:rPr>
                <w:color w:val="FF0000"/>
                <w:spacing w:val="-2"/>
                <w:sz w:val="24"/>
                <w:szCs w:val="24"/>
                <w:u w:val="single"/>
              </w:rPr>
              <w:t>нижерсаположенного</w:t>
            </w:r>
            <w:proofErr w:type="spellEnd"/>
            <w:r w:rsidRPr="00972E23">
              <w:rPr>
                <w:spacing w:val="65"/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перекрытия</w:t>
            </w:r>
            <w:r w:rsidRPr="00972E23">
              <w:rPr>
                <w:spacing w:val="-3"/>
                <w:sz w:val="24"/>
                <w:szCs w:val="24"/>
              </w:rPr>
              <w:t xml:space="preserve"> </w:t>
            </w:r>
            <w:r w:rsidRPr="00972E23">
              <w:rPr>
                <w:sz w:val="24"/>
                <w:szCs w:val="24"/>
              </w:rPr>
              <w:t>не</w:t>
            </w:r>
            <w:r w:rsidRPr="00972E23">
              <w:rPr>
                <w:spacing w:val="-1"/>
                <w:sz w:val="24"/>
                <w:szCs w:val="24"/>
              </w:rPr>
              <w:t xml:space="preserve"> ниже</w:t>
            </w:r>
            <w:r w:rsidRPr="00972E23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п</w:t>
            </w:r>
            <w:r w:rsidRPr="00972E23">
              <w:rPr>
                <w:spacing w:val="-1"/>
                <w:sz w:val="24"/>
                <w:szCs w:val="24"/>
              </w:rPr>
              <w:t>ланировочной</w:t>
            </w:r>
            <w:r w:rsidRPr="00972E23">
              <w:rPr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отметки</w:t>
            </w:r>
            <w:r w:rsidRPr="00972E23">
              <w:rPr>
                <w:sz w:val="24"/>
                <w:szCs w:val="24"/>
              </w:rPr>
              <w:t xml:space="preserve"> </w:t>
            </w:r>
            <w:r w:rsidRPr="00972E23">
              <w:rPr>
                <w:spacing w:val="-1"/>
                <w:sz w:val="24"/>
                <w:szCs w:val="24"/>
              </w:rPr>
              <w:t>земли;</w:t>
            </w:r>
          </w:p>
        </w:tc>
        <w:tc>
          <w:tcPr>
            <w:tcW w:w="8080" w:type="dxa"/>
          </w:tcPr>
          <w:p w:rsidR="008F657C" w:rsidRPr="00D93D7B" w:rsidRDefault="008F657C" w:rsidP="00E50638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Орфографию. Исправить.</w:t>
            </w:r>
          </w:p>
        </w:tc>
      </w:tr>
      <w:tr w:rsidR="00412B0F" w:rsidRPr="00082AC9" w:rsidTr="00E076B4">
        <w:tc>
          <w:tcPr>
            <w:tcW w:w="704" w:type="dxa"/>
          </w:tcPr>
          <w:p w:rsidR="00412B0F" w:rsidRPr="007815F0" w:rsidRDefault="00412B0F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12B0F" w:rsidRDefault="00412B0F" w:rsidP="00412B0F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412B0F" w:rsidRPr="00944DCB" w:rsidRDefault="00412B0F" w:rsidP="00412B0F"/>
          <w:p w:rsidR="00412B0F" w:rsidRDefault="00412B0F" w:rsidP="00412B0F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412B0F" w:rsidRPr="00657FFC" w:rsidRDefault="00412B0F" w:rsidP="00412B0F">
            <w:pPr>
              <w:pStyle w:val="1"/>
              <w:widowControl w:val="0"/>
              <w:tabs>
                <w:tab w:val="left" w:pos="1033"/>
              </w:tabs>
              <w:kinsoku w:val="0"/>
              <w:overflowPunct w:val="0"/>
              <w:autoSpaceDE w:val="0"/>
              <w:autoSpaceDN w:val="0"/>
              <w:adjustRightInd w:val="0"/>
              <w:spacing w:before="64" w:line="320" w:lineRule="exact"/>
              <w:ind w:left="62"/>
              <w:jc w:val="both"/>
              <w:rPr>
                <w:spacing w:val="-1"/>
                <w:sz w:val="24"/>
                <w:szCs w:val="24"/>
              </w:rPr>
            </w:pPr>
            <w:r w:rsidRPr="00657FFC">
              <w:rPr>
                <w:b/>
                <w:spacing w:val="-1"/>
                <w:sz w:val="24"/>
                <w:szCs w:val="24"/>
              </w:rPr>
              <w:t>Эксплуатируемая кровля (кровля-терраса)</w:t>
            </w:r>
            <w:r w:rsidRPr="00657FFC">
              <w:rPr>
                <w:spacing w:val="-1"/>
                <w:sz w:val="24"/>
                <w:szCs w:val="24"/>
              </w:rPr>
              <w:t xml:space="preserve"> – открытое помещение 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657FFC">
              <w:rPr>
                <w:spacing w:val="-1"/>
                <w:sz w:val="24"/>
                <w:szCs w:val="24"/>
              </w:rPr>
              <w:t>верхнем элементе покрытия (крыши), предохраняющем здание от проникновения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657FFC">
              <w:rPr>
                <w:spacing w:val="-1"/>
                <w:sz w:val="24"/>
                <w:szCs w:val="24"/>
              </w:rPr>
              <w:t>атмосферных осадков, специально оборудованным защитным слоем (рабочим</w:t>
            </w:r>
          </w:p>
          <w:p w:rsidR="00412B0F" w:rsidRPr="00412B0F" w:rsidRDefault="00412B0F" w:rsidP="00412B0F">
            <w:pPr>
              <w:pStyle w:val="1"/>
              <w:widowControl w:val="0"/>
              <w:tabs>
                <w:tab w:val="left" w:pos="1033"/>
              </w:tabs>
              <w:kinsoku w:val="0"/>
              <w:overflowPunct w:val="0"/>
              <w:autoSpaceDE w:val="0"/>
              <w:autoSpaceDN w:val="0"/>
              <w:adjustRightInd w:val="0"/>
              <w:spacing w:before="64" w:line="320" w:lineRule="exact"/>
              <w:ind w:left="62"/>
              <w:jc w:val="both"/>
              <w:rPr>
                <w:spacing w:val="-1"/>
                <w:sz w:val="24"/>
                <w:szCs w:val="24"/>
                <w:u w:val="single"/>
              </w:rPr>
            </w:pPr>
            <w:r w:rsidRPr="00657FFC">
              <w:rPr>
                <w:spacing w:val="-1"/>
                <w:sz w:val="24"/>
                <w:szCs w:val="24"/>
              </w:rPr>
              <w:t>настилом) рассчитанным на пребывание и деятельность людей, размещение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657FFC">
              <w:rPr>
                <w:spacing w:val="-1"/>
                <w:sz w:val="24"/>
                <w:szCs w:val="24"/>
              </w:rPr>
              <w:t xml:space="preserve">надстраиваемых сооружений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и инженерно-технического оборудования;</w:t>
            </w:r>
          </w:p>
        </w:tc>
        <w:tc>
          <w:tcPr>
            <w:tcW w:w="8080" w:type="dxa"/>
          </w:tcPr>
          <w:p w:rsidR="00412B0F" w:rsidRDefault="00412B0F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</w:rPr>
              <w:t xml:space="preserve">Вопрос на понимание: В случае размещения на кровле </w:t>
            </w:r>
            <w:r w:rsidRPr="00412B0F">
              <w:rPr>
                <w:rFonts w:ascii="Arial" w:hAnsi="Arial" w:cs="Arial"/>
                <w:u w:val="single"/>
              </w:rPr>
              <w:t>инженерно-технического оборудования</w:t>
            </w:r>
            <w:r w:rsidRPr="00412B0F">
              <w:rPr>
                <w:rFonts w:ascii="Arial" w:hAnsi="Arial" w:cs="Arial"/>
              </w:rPr>
              <w:t xml:space="preserve">, например кондиционера или вентилятора – будем рассматривать ее как эксплуатируемую? </w:t>
            </w: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  <w:r w:rsidRPr="00412B0F">
              <w:rPr>
                <w:rFonts w:ascii="Arial" w:hAnsi="Arial" w:cs="Arial"/>
              </w:rPr>
              <w:t>Что повлечет за собой требования п. 4.3.5 СП 1.13130.2009 для обеспечения эвакуаци</w:t>
            </w:r>
            <w:r>
              <w:rPr>
                <w:rFonts w:ascii="Arial" w:hAnsi="Arial" w:cs="Arial"/>
              </w:rPr>
              <w:t>и</w:t>
            </w:r>
            <w:r w:rsidRPr="00412B0F">
              <w:rPr>
                <w:rFonts w:ascii="Arial" w:hAnsi="Arial" w:cs="Arial"/>
              </w:rPr>
              <w:t xml:space="preserve"> </w:t>
            </w:r>
            <w:proofErr w:type="gramStart"/>
            <w:r w:rsidRPr="00412B0F">
              <w:rPr>
                <w:rFonts w:ascii="Arial" w:hAnsi="Arial" w:cs="Arial"/>
              </w:rPr>
              <w:t>п.п.«</w:t>
            </w:r>
            <w:proofErr w:type="gramEnd"/>
            <w:r w:rsidRPr="00412B0F">
              <w:rPr>
                <w:rFonts w:ascii="Arial" w:hAnsi="Arial" w:cs="Arial"/>
              </w:rPr>
              <w:t>г» ч.3 ст.89 и п.п.3 ч.14 ст.89 ФЗ-123 и т.д.</w:t>
            </w:r>
            <w:r>
              <w:rPr>
                <w:rFonts w:ascii="Arial" w:hAnsi="Arial" w:cs="Arial"/>
              </w:rPr>
              <w:t xml:space="preserve"> ведет к увеличению сметной стоимости.</w:t>
            </w:r>
          </w:p>
          <w:p w:rsidR="00412B0F" w:rsidRPr="00412B0F" w:rsidRDefault="00412B0F" w:rsidP="00412B0F">
            <w:pPr>
              <w:jc w:val="both"/>
              <w:rPr>
                <w:rFonts w:ascii="Arial" w:hAnsi="Arial" w:cs="Arial"/>
              </w:rPr>
            </w:pPr>
          </w:p>
        </w:tc>
      </w:tr>
      <w:tr w:rsidR="008568FA" w:rsidRPr="00082AC9" w:rsidTr="00E076B4">
        <w:tc>
          <w:tcPr>
            <w:tcW w:w="704" w:type="dxa"/>
          </w:tcPr>
          <w:p w:rsidR="008568FA" w:rsidRPr="007815F0" w:rsidRDefault="008568FA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8568FA" w:rsidRDefault="008568FA" w:rsidP="008568F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8568FA" w:rsidRPr="00944DCB" w:rsidRDefault="008568FA" w:rsidP="008568FA"/>
          <w:p w:rsidR="008568FA" w:rsidRDefault="008568FA" w:rsidP="008568FA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8568FA" w:rsidRDefault="008568FA" w:rsidP="008568FA">
            <w:pPr>
              <w:jc w:val="both"/>
              <w:rPr>
                <w:spacing w:val="-1"/>
                <w:sz w:val="24"/>
                <w:szCs w:val="24"/>
              </w:rPr>
            </w:pPr>
          </w:p>
          <w:p w:rsidR="008568FA" w:rsidRPr="008568FA" w:rsidRDefault="008568FA" w:rsidP="008568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68FA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Переустройство помещения - </w:t>
            </w:r>
            <w:r w:rsidRPr="008568FA">
              <w:rPr>
                <w:sz w:val="24"/>
                <w:szCs w:val="24"/>
              </w:rPr>
              <w:t>установка, замена или перенос (в процессе</w:t>
            </w:r>
            <w:r>
              <w:rPr>
                <w:sz w:val="24"/>
                <w:szCs w:val="24"/>
              </w:rPr>
              <w:t xml:space="preserve"> </w:t>
            </w:r>
            <w:r w:rsidRPr="008568FA">
              <w:rPr>
                <w:sz w:val="24"/>
                <w:szCs w:val="24"/>
              </w:rPr>
              <w:t>эксплуатации здания) инженерных сетей, санитарно-технического, электрического</w:t>
            </w:r>
            <w:r>
              <w:rPr>
                <w:sz w:val="24"/>
                <w:szCs w:val="24"/>
              </w:rPr>
              <w:t xml:space="preserve"> </w:t>
            </w:r>
            <w:r w:rsidRPr="008568FA">
              <w:rPr>
                <w:sz w:val="24"/>
                <w:szCs w:val="24"/>
              </w:rPr>
              <w:t>или другого (внутриквартирного) оборудования (и/или внутридомовых инженерных</w:t>
            </w:r>
            <w:r>
              <w:rPr>
                <w:sz w:val="24"/>
                <w:szCs w:val="24"/>
              </w:rPr>
              <w:t xml:space="preserve"> </w:t>
            </w:r>
            <w:r w:rsidRPr="008568FA">
              <w:rPr>
                <w:sz w:val="24"/>
                <w:szCs w:val="24"/>
              </w:rPr>
              <w:t>систем), требующие внесения изменения в технический паспорт жилого помещения</w:t>
            </w:r>
            <w:r>
              <w:rPr>
                <w:sz w:val="24"/>
                <w:szCs w:val="24"/>
              </w:rPr>
              <w:t xml:space="preserve"> </w:t>
            </w:r>
            <w:r w:rsidRPr="008568FA">
              <w:rPr>
                <w:sz w:val="24"/>
                <w:szCs w:val="24"/>
              </w:rPr>
              <w:t>[3];</w:t>
            </w:r>
          </w:p>
          <w:p w:rsidR="008568FA" w:rsidRDefault="008568FA" w:rsidP="008568FA">
            <w:pPr>
              <w:autoSpaceDE w:val="0"/>
              <w:autoSpaceDN w:val="0"/>
              <w:adjustRightInd w:val="0"/>
              <w:jc w:val="both"/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</w:pPr>
          </w:p>
          <w:p w:rsidR="008568FA" w:rsidRPr="008568FA" w:rsidRDefault="008568FA" w:rsidP="008568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68FA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Перепланировка помещения </w:t>
            </w:r>
            <w:r w:rsidRPr="008568FA">
              <w:rPr>
                <w:sz w:val="24"/>
                <w:szCs w:val="24"/>
              </w:rPr>
              <w:t>– изменение (в процессе эксплуатации здания)</w:t>
            </w:r>
            <w:r>
              <w:rPr>
                <w:sz w:val="24"/>
                <w:szCs w:val="24"/>
              </w:rPr>
              <w:t xml:space="preserve"> </w:t>
            </w:r>
            <w:r w:rsidRPr="008568FA">
              <w:rPr>
                <w:sz w:val="24"/>
                <w:szCs w:val="24"/>
              </w:rPr>
              <w:t>объёмно-планировочной конфигурации ограждающих конструкций и входов одного</w:t>
            </w:r>
          </w:p>
          <w:p w:rsidR="008568FA" w:rsidRDefault="008568FA" w:rsidP="008568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68FA">
              <w:rPr>
                <w:sz w:val="24"/>
                <w:szCs w:val="24"/>
              </w:rPr>
              <w:lastRenderedPageBreak/>
              <w:t>или нескольких помещений (комнат), требующее внесения в технический паспорт</w:t>
            </w:r>
            <w:r>
              <w:rPr>
                <w:sz w:val="24"/>
                <w:szCs w:val="24"/>
              </w:rPr>
              <w:t xml:space="preserve"> </w:t>
            </w:r>
            <w:r w:rsidRPr="008568FA">
              <w:rPr>
                <w:sz w:val="24"/>
                <w:szCs w:val="24"/>
              </w:rPr>
              <w:t>жилого помещения [3];</w:t>
            </w:r>
          </w:p>
          <w:p w:rsidR="008568FA" w:rsidRDefault="008568FA" w:rsidP="008568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8568FA" w:rsidRDefault="008568FA" w:rsidP="008568FA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8568FA">
              <w:rPr>
                <w:sz w:val="24"/>
                <w:szCs w:val="24"/>
              </w:rPr>
              <w:t>[3] Федеральный закон от 29.12.2004 г. № 188-ФЗ Жилищный кодекс</w:t>
            </w:r>
            <w:r>
              <w:rPr>
                <w:sz w:val="24"/>
                <w:szCs w:val="24"/>
              </w:rPr>
              <w:t xml:space="preserve"> </w:t>
            </w:r>
            <w:r w:rsidRPr="008568FA">
              <w:rPr>
                <w:sz w:val="24"/>
                <w:szCs w:val="24"/>
              </w:rPr>
              <w:t>Российской Федерации</w:t>
            </w:r>
          </w:p>
        </w:tc>
        <w:tc>
          <w:tcPr>
            <w:tcW w:w="8080" w:type="dxa"/>
          </w:tcPr>
          <w:p w:rsidR="008568FA" w:rsidRDefault="008568FA" w:rsidP="00E50638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Термин «</w:t>
            </w:r>
            <w:r w:rsidRPr="008568FA">
              <w:rPr>
                <w:rFonts w:ascii="Arial" w:hAnsi="Arial" w:cs="Arial"/>
              </w:rPr>
              <w:t>Переустройство помещения</w:t>
            </w:r>
            <w:r>
              <w:rPr>
                <w:rFonts w:ascii="Arial" w:hAnsi="Arial" w:cs="Arial"/>
              </w:rPr>
              <w:t>» и «</w:t>
            </w:r>
            <w:r w:rsidRPr="008568FA">
              <w:rPr>
                <w:rFonts w:ascii="Arial" w:hAnsi="Arial" w:cs="Arial"/>
              </w:rPr>
              <w:t>Перепланировка помещения</w:t>
            </w:r>
            <w:r>
              <w:rPr>
                <w:rFonts w:ascii="Arial" w:hAnsi="Arial" w:cs="Arial"/>
              </w:rPr>
              <w:t>» содержаться в ст.25 Жилищного кодекса.</w:t>
            </w:r>
          </w:p>
          <w:p w:rsidR="008568FA" w:rsidRDefault="008568FA" w:rsidP="00412B0F">
            <w:pPr>
              <w:jc w:val="both"/>
              <w:rPr>
                <w:rFonts w:ascii="Arial" w:hAnsi="Arial" w:cs="Arial"/>
              </w:rPr>
            </w:pPr>
          </w:p>
          <w:p w:rsidR="008568FA" w:rsidRDefault="008568FA" w:rsidP="00412B0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Ст. 25 </w:t>
            </w:r>
            <w:r w:rsidRPr="008568FA">
              <w:rPr>
                <w:rFonts w:ascii="Arial" w:hAnsi="Arial" w:cs="Arial"/>
              </w:rPr>
              <w:t>Виды переустройства и перепланировки жилого помещения:</w:t>
            </w:r>
          </w:p>
          <w:p w:rsidR="008568FA" w:rsidRPr="008568FA" w:rsidRDefault="008568FA" w:rsidP="00412B0F">
            <w:pPr>
              <w:jc w:val="both"/>
              <w:rPr>
                <w:rFonts w:ascii="Arial" w:hAnsi="Arial" w:cs="Arial"/>
              </w:rPr>
            </w:pPr>
          </w:p>
          <w:p w:rsidR="008568FA" w:rsidRDefault="008568FA" w:rsidP="00412B0F">
            <w:pPr>
              <w:jc w:val="both"/>
              <w:rPr>
                <w:rFonts w:ascii="Arial" w:hAnsi="Arial" w:cs="Arial"/>
              </w:rPr>
            </w:pPr>
            <w:r w:rsidRPr="008568FA">
              <w:rPr>
                <w:rFonts w:ascii="Arial" w:hAnsi="Arial" w:cs="Arial"/>
              </w:rPr>
              <w:t xml:space="preserve">1. </w:t>
            </w:r>
            <w:r w:rsidRPr="008568FA">
              <w:rPr>
                <w:rFonts w:ascii="Arial" w:hAnsi="Arial" w:cs="Arial"/>
                <w:u w:val="single"/>
              </w:rPr>
              <w:t>Переустройство</w:t>
            </w:r>
            <w:r w:rsidRPr="008568FA">
              <w:rPr>
                <w:rFonts w:ascii="Arial" w:hAnsi="Arial" w:cs="Arial"/>
              </w:rPr>
              <w:t xml:space="preserve"> жилого помещения представляет собой установку, замену или перенос инженерных сетей, санитарно-технического, электрического или другого оборудования, требующие внесения изменения в технический паспорт жилого помещения.</w:t>
            </w:r>
          </w:p>
          <w:p w:rsidR="008568FA" w:rsidRDefault="008568FA" w:rsidP="00412B0F">
            <w:pPr>
              <w:jc w:val="both"/>
              <w:rPr>
                <w:rFonts w:ascii="Arial" w:hAnsi="Arial" w:cs="Arial"/>
              </w:rPr>
            </w:pPr>
            <w:r w:rsidRPr="008568FA">
              <w:rPr>
                <w:rFonts w:ascii="Arial" w:hAnsi="Arial" w:cs="Arial"/>
              </w:rPr>
              <w:t xml:space="preserve">2. </w:t>
            </w:r>
            <w:r w:rsidRPr="008568FA">
              <w:rPr>
                <w:rFonts w:ascii="Arial" w:hAnsi="Arial" w:cs="Arial"/>
                <w:u w:val="single"/>
              </w:rPr>
              <w:t>Перепланировка жилого помещения</w:t>
            </w:r>
            <w:r w:rsidRPr="008568FA">
              <w:rPr>
                <w:rFonts w:ascii="Arial" w:hAnsi="Arial" w:cs="Arial"/>
              </w:rPr>
              <w:t xml:space="preserve"> представляет собой изменение его конфигурации, требующее внесения изменения в технический паспорт жилого помещения</w:t>
            </w:r>
          </w:p>
          <w:p w:rsidR="008568FA" w:rsidRDefault="008568FA" w:rsidP="00412B0F">
            <w:pPr>
              <w:jc w:val="both"/>
              <w:rPr>
                <w:rFonts w:ascii="Arial" w:hAnsi="Arial" w:cs="Arial"/>
              </w:rPr>
            </w:pPr>
          </w:p>
          <w:p w:rsidR="008568FA" w:rsidRDefault="008568FA" w:rsidP="00412B0F">
            <w:pPr>
              <w:jc w:val="both"/>
              <w:rPr>
                <w:rFonts w:ascii="Arial" w:hAnsi="Arial" w:cs="Arial"/>
              </w:rPr>
            </w:pPr>
            <w:r w:rsidRPr="008568FA">
              <w:rPr>
                <w:rFonts w:ascii="Arial" w:hAnsi="Arial" w:cs="Arial"/>
                <w:u w:val="single"/>
              </w:rPr>
              <w:t>На понимание:</w:t>
            </w:r>
            <w:r>
              <w:rPr>
                <w:rFonts w:ascii="Arial" w:hAnsi="Arial" w:cs="Arial"/>
              </w:rPr>
              <w:t xml:space="preserve"> корректно ли в СП 54.13330 приводить определение и при этом указывать ссылку на ЖК РФ, где идет определение в ином виде? </w:t>
            </w:r>
          </w:p>
          <w:p w:rsidR="008568FA" w:rsidRPr="008568FA" w:rsidRDefault="008568FA" w:rsidP="00412B0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*</w:t>
            </w:r>
            <w:r>
              <w:rPr>
                <w:rFonts w:ascii="Arial" w:hAnsi="Arial" w:cs="Arial"/>
              </w:rPr>
              <w:t>Я считаю некорректно.</w:t>
            </w:r>
          </w:p>
        </w:tc>
      </w:tr>
      <w:tr w:rsidR="00042B37" w:rsidRPr="00082AC9" w:rsidTr="00E076B4">
        <w:tc>
          <w:tcPr>
            <w:tcW w:w="704" w:type="dxa"/>
          </w:tcPr>
          <w:p w:rsidR="00042B37" w:rsidRPr="007815F0" w:rsidRDefault="00042B37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042B37" w:rsidRDefault="00042B37" w:rsidP="00042B37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3 </w:t>
            </w:r>
            <w:r w:rsidRPr="008B5060">
              <w:rPr>
                <w:b/>
                <w:spacing w:val="-2"/>
                <w:sz w:val="24"/>
                <w:szCs w:val="24"/>
              </w:rPr>
              <w:t>Термины,</w:t>
            </w:r>
            <w:r w:rsidRPr="008B5060">
              <w:rPr>
                <w:b/>
                <w:spacing w:val="-1"/>
                <w:sz w:val="24"/>
                <w:szCs w:val="24"/>
              </w:rPr>
              <w:t xml:space="preserve"> определения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B5060">
              <w:rPr>
                <w:b/>
                <w:sz w:val="24"/>
                <w:szCs w:val="24"/>
              </w:rPr>
              <w:t>и</w:t>
            </w:r>
            <w:r w:rsidRPr="008B5060">
              <w:rPr>
                <w:b/>
                <w:spacing w:val="-2"/>
                <w:sz w:val="24"/>
                <w:szCs w:val="24"/>
              </w:rPr>
              <w:t xml:space="preserve"> сокращения</w:t>
            </w:r>
          </w:p>
          <w:p w:rsidR="00042B37" w:rsidRPr="00944DCB" w:rsidRDefault="00042B37" w:rsidP="00042B37"/>
          <w:p w:rsidR="00042B37" w:rsidRDefault="00042B37" w:rsidP="00042B37">
            <w:pPr>
              <w:jc w:val="both"/>
              <w:rPr>
                <w:spacing w:val="-1"/>
                <w:sz w:val="24"/>
                <w:szCs w:val="24"/>
              </w:rPr>
            </w:pPr>
            <w:r w:rsidRPr="00096197">
              <w:rPr>
                <w:spacing w:val="-1"/>
                <w:sz w:val="24"/>
                <w:szCs w:val="24"/>
              </w:rPr>
              <w:t>В настоящем своде правил применены следующие термины с соответствующими определениями:</w:t>
            </w:r>
          </w:p>
          <w:p w:rsidR="00042B37" w:rsidRDefault="00042B37" w:rsidP="00042B37">
            <w:pPr>
              <w:jc w:val="both"/>
              <w:rPr>
                <w:spacing w:val="-1"/>
                <w:sz w:val="24"/>
                <w:szCs w:val="24"/>
              </w:rPr>
            </w:pPr>
          </w:p>
          <w:p w:rsidR="00042B37" w:rsidRPr="00042B37" w:rsidRDefault="00042B37" w:rsidP="00042B3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42B37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Объёмно-планировочные показатели (ОПП) здания – </w:t>
            </w:r>
            <w:r w:rsidRPr="00042B37">
              <w:rPr>
                <w:sz w:val="24"/>
                <w:szCs w:val="24"/>
              </w:rPr>
              <w:t>геометрические</w:t>
            </w:r>
            <w:r>
              <w:rPr>
                <w:sz w:val="24"/>
                <w:szCs w:val="24"/>
              </w:rPr>
              <w:t xml:space="preserve"> </w:t>
            </w:r>
            <w:r w:rsidRPr="00042B37">
              <w:rPr>
                <w:sz w:val="24"/>
                <w:szCs w:val="24"/>
              </w:rPr>
              <w:t>параметры объёмов, площадей, высот зданий и помещений, измеряемые в габаритах</w:t>
            </w:r>
            <w:r>
              <w:rPr>
                <w:sz w:val="24"/>
                <w:szCs w:val="24"/>
              </w:rPr>
              <w:t xml:space="preserve"> </w:t>
            </w:r>
            <w:r w:rsidRPr="00042B37">
              <w:rPr>
                <w:sz w:val="24"/>
                <w:szCs w:val="24"/>
              </w:rPr>
              <w:t xml:space="preserve">контуров ограждающих поверхностей конструкций. ОПП </w:t>
            </w:r>
            <w:r>
              <w:rPr>
                <w:sz w:val="24"/>
                <w:szCs w:val="24"/>
              </w:rPr>
              <w:t xml:space="preserve"> </w:t>
            </w:r>
            <w:r w:rsidRPr="00042B37">
              <w:rPr>
                <w:sz w:val="24"/>
                <w:szCs w:val="24"/>
              </w:rPr>
              <w:t>применяются для</w:t>
            </w:r>
            <w:r>
              <w:rPr>
                <w:sz w:val="24"/>
                <w:szCs w:val="24"/>
              </w:rPr>
              <w:t xml:space="preserve"> </w:t>
            </w:r>
            <w:r w:rsidRPr="00042B37">
              <w:rPr>
                <w:sz w:val="24"/>
                <w:szCs w:val="24"/>
              </w:rPr>
              <w:t>определения технико-экономических показателей объектов капитального</w:t>
            </w:r>
            <w:r>
              <w:rPr>
                <w:sz w:val="24"/>
                <w:szCs w:val="24"/>
              </w:rPr>
              <w:t xml:space="preserve"> </w:t>
            </w:r>
            <w:r w:rsidRPr="00042B37">
              <w:rPr>
                <w:sz w:val="24"/>
                <w:szCs w:val="24"/>
              </w:rPr>
              <w:t>строительства, контролируются техническим надзором по строительству,</w:t>
            </w:r>
          </w:p>
          <w:p w:rsidR="00042B37" w:rsidRDefault="00042B37" w:rsidP="00042B37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042B37">
              <w:rPr>
                <w:sz w:val="24"/>
                <w:szCs w:val="24"/>
              </w:rPr>
              <w:t>проверяются при технической инвентаризации зданий при сдаче-приёмке их в</w:t>
            </w:r>
            <w:r>
              <w:rPr>
                <w:sz w:val="24"/>
                <w:szCs w:val="24"/>
              </w:rPr>
              <w:t xml:space="preserve"> </w:t>
            </w:r>
            <w:r w:rsidRPr="00042B37">
              <w:rPr>
                <w:sz w:val="24"/>
                <w:szCs w:val="24"/>
              </w:rPr>
              <w:t>эксплуатацию.</w:t>
            </w:r>
          </w:p>
        </w:tc>
        <w:tc>
          <w:tcPr>
            <w:tcW w:w="8080" w:type="dxa"/>
          </w:tcPr>
          <w:p w:rsidR="00042B37" w:rsidRPr="00042B37" w:rsidRDefault="00042B37" w:rsidP="00E50638">
            <w:pPr>
              <w:spacing w:before="240"/>
              <w:jc w:val="both"/>
              <w:rPr>
                <w:rFonts w:ascii="Arial" w:hAnsi="Arial" w:cs="Arial"/>
                <w:b/>
              </w:rPr>
            </w:pPr>
            <w:r w:rsidRPr="00042B37">
              <w:rPr>
                <w:rFonts w:ascii="Arial" w:hAnsi="Arial" w:cs="Arial"/>
                <w:b/>
                <w:highlight w:val="yellow"/>
              </w:rPr>
              <w:t>См. Приложение 4</w:t>
            </w:r>
          </w:p>
        </w:tc>
      </w:tr>
      <w:tr w:rsidR="007E11C4" w:rsidRPr="00082AC9" w:rsidTr="00E076B4">
        <w:tc>
          <w:tcPr>
            <w:tcW w:w="704" w:type="dxa"/>
          </w:tcPr>
          <w:p w:rsidR="007E11C4" w:rsidRPr="007815F0" w:rsidRDefault="007E11C4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E11C4" w:rsidRDefault="007E11C4" w:rsidP="007E11C4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 Общие положения</w:t>
            </w:r>
          </w:p>
          <w:p w:rsidR="007E11C4" w:rsidRPr="007E11C4" w:rsidRDefault="007E11C4" w:rsidP="00042B37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  <w:lang w:val="en-US"/>
              </w:rPr>
            </w:pPr>
            <w:r>
              <w:rPr>
                <w:b/>
                <w:spacing w:val="-2"/>
                <w:sz w:val="24"/>
                <w:szCs w:val="24"/>
                <w:lang w:val="en-US"/>
              </w:rPr>
              <w:t>[</w:t>
            </w:r>
            <w:r>
              <w:rPr>
                <w:b/>
                <w:spacing w:val="-2"/>
                <w:sz w:val="24"/>
                <w:szCs w:val="24"/>
              </w:rPr>
              <w:t>Отсутствует требование</w:t>
            </w:r>
            <w:r>
              <w:rPr>
                <w:b/>
                <w:spacing w:val="-2"/>
                <w:sz w:val="24"/>
                <w:szCs w:val="24"/>
                <w:lang w:val="en-US"/>
              </w:rPr>
              <w:t>]</w:t>
            </w:r>
          </w:p>
        </w:tc>
        <w:tc>
          <w:tcPr>
            <w:tcW w:w="8080" w:type="dxa"/>
          </w:tcPr>
          <w:p w:rsidR="007E11C4" w:rsidRDefault="007E11C4" w:rsidP="00E50638">
            <w:pPr>
              <w:spacing w:before="240"/>
              <w:jc w:val="both"/>
              <w:rPr>
                <w:rFonts w:ascii="Arial" w:hAnsi="Arial" w:cs="Arial"/>
                <w:spacing w:val="-1"/>
              </w:rPr>
            </w:pPr>
            <w:r w:rsidRPr="007E11C4">
              <w:rPr>
                <w:rFonts w:ascii="Arial" w:hAnsi="Arial" w:cs="Arial"/>
                <w:spacing w:val="-1"/>
              </w:rPr>
              <w:t xml:space="preserve">Предлагаю </w:t>
            </w:r>
            <w:r>
              <w:rPr>
                <w:rFonts w:ascii="Arial" w:hAnsi="Arial" w:cs="Arial"/>
                <w:spacing w:val="-1"/>
              </w:rPr>
              <w:t xml:space="preserve">внести пункт по требованиям к размещению почтовых ящиков при входах в жилые дома. Отразить о недопустимости устройства почтовых ящиков в объеме лестничных клеток типа Н1. </w:t>
            </w:r>
          </w:p>
          <w:p w:rsidR="007E11C4" w:rsidRDefault="007E11C4" w:rsidP="00412B0F">
            <w:pPr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Жилой дом сданный в эксплуатацию в 2013 г.</w:t>
            </w:r>
          </w:p>
          <w:p w:rsidR="007E11C4" w:rsidRDefault="007E11C4" w:rsidP="003A6251">
            <w:pPr>
              <w:jc w:val="both"/>
              <w:rPr>
                <w:rFonts w:ascii="Arial" w:hAnsi="Arial" w:cs="Arial"/>
                <w:spacing w:val="-1"/>
              </w:rPr>
            </w:pPr>
            <w:r w:rsidRPr="007E11C4">
              <w:rPr>
                <w:rFonts w:ascii="Arial" w:hAnsi="Arial" w:cs="Arial"/>
                <w:noProof/>
                <w:spacing w:val="-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3162300" cy="1775584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470" y="21322"/>
                      <wp:lineTo x="21470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77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11C4">
              <w:rPr>
                <w:rFonts w:ascii="Arial" w:hAnsi="Arial" w:cs="Arial"/>
                <w:spacing w:val="-1"/>
              </w:rPr>
              <w:t xml:space="preserve">Практика эксплуатации показывает, огромное количество бумажных газет, листовок в ящиках. </w:t>
            </w:r>
            <w:r w:rsidR="00610E70">
              <w:rPr>
                <w:rFonts w:ascii="Arial" w:hAnsi="Arial" w:cs="Arial"/>
                <w:spacing w:val="-1"/>
              </w:rPr>
              <w:t>П</w:t>
            </w:r>
            <w:r w:rsidRPr="007E11C4">
              <w:rPr>
                <w:rFonts w:ascii="Arial" w:hAnsi="Arial" w:cs="Arial"/>
                <w:spacing w:val="-1"/>
              </w:rPr>
              <w:t xml:space="preserve">оджоги такой </w:t>
            </w:r>
            <w:r w:rsidR="00610E70">
              <w:rPr>
                <w:rFonts w:ascii="Arial" w:hAnsi="Arial" w:cs="Arial"/>
                <w:spacing w:val="-1"/>
              </w:rPr>
              <w:t>м</w:t>
            </w:r>
            <w:r w:rsidR="003A6251">
              <w:rPr>
                <w:rFonts w:ascii="Arial" w:hAnsi="Arial" w:cs="Arial"/>
                <w:spacing w:val="-1"/>
              </w:rPr>
              <w:t>а</w:t>
            </w:r>
            <w:r w:rsidR="00610E70">
              <w:rPr>
                <w:rFonts w:ascii="Arial" w:hAnsi="Arial" w:cs="Arial"/>
                <w:spacing w:val="-1"/>
              </w:rPr>
              <w:t>кулатуры отдельными категориями граждан</w:t>
            </w:r>
            <w:r w:rsidRPr="007E11C4">
              <w:rPr>
                <w:rFonts w:ascii="Arial" w:hAnsi="Arial" w:cs="Arial"/>
                <w:spacing w:val="-1"/>
              </w:rPr>
              <w:t xml:space="preserve">, </w:t>
            </w:r>
            <w:r w:rsidR="00610E70">
              <w:rPr>
                <w:rFonts w:ascii="Arial" w:hAnsi="Arial" w:cs="Arial"/>
                <w:spacing w:val="-1"/>
              </w:rPr>
              <w:t>приведут</w:t>
            </w:r>
            <w:r w:rsidRPr="007E11C4">
              <w:rPr>
                <w:rFonts w:ascii="Arial" w:hAnsi="Arial" w:cs="Arial"/>
                <w:spacing w:val="-1"/>
              </w:rPr>
              <w:t xml:space="preserve"> к задымлению –</w:t>
            </w:r>
            <w:r w:rsidR="003A6251">
              <w:rPr>
                <w:rFonts w:ascii="Arial" w:hAnsi="Arial" w:cs="Arial"/>
                <w:spacing w:val="-1"/>
              </w:rPr>
              <w:t xml:space="preserve"> не</w:t>
            </w:r>
            <w:r w:rsidRPr="007E11C4">
              <w:rPr>
                <w:rFonts w:ascii="Arial" w:hAnsi="Arial" w:cs="Arial"/>
                <w:spacing w:val="-1"/>
              </w:rPr>
              <w:t>задымляемой лестничной клетки типа Н1.</w:t>
            </w:r>
          </w:p>
          <w:p w:rsidR="001C3902" w:rsidRDefault="001C3902" w:rsidP="003A6251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1C3902" w:rsidRDefault="001C3902" w:rsidP="003A6251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1C3902" w:rsidRPr="007E11C4" w:rsidRDefault="001C3902" w:rsidP="003A6251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12B0F" w:rsidRPr="00082AC9" w:rsidTr="00E076B4">
        <w:tc>
          <w:tcPr>
            <w:tcW w:w="704" w:type="dxa"/>
          </w:tcPr>
          <w:p w:rsidR="00412B0F" w:rsidRPr="007815F0" w:rsidRDefault="00412B0F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12B0F" w:rsidRDefault="00E324DA" w:rsidP="00412B0F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</w:t>
            </w:r>
            <w:r w:rsidR="00412B0F"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Общие положения</w:t>
            </w:r>
          </w:p>
          <w:p w:rsidR="00E324DA" w:rsidRPr="00E324DA" w:rsidRDefault="00E324DA" w:rsidP="00E324DA"/>
          <w:p w:rsidR="00E324DA" w:rsidRDefault="00E324DA" w:rsidP="00E324DA">
            <w:pPr>
              <w:pStyle w:val="af0"/>
              <w:numPr>
                <w:ilvl w:val="1"/>
                <w:numId w:val="30"/>
              </w:numPr>
              <w:tabs>
                <w:tab w:val="left" w:pos="1277"/>
              </w:tabs>
              <w:kinsoku w:val="0"/>
              <w:overflowPunct w:val="0"/>
              <w:ind w:right="101" w:firstLine="569"/>
              <w:jc w:val="both"/>
              <w:rPr>
                <w:spacing w:val="-1"/>
                <w:sz w:val="24"/>
                <w:szCs w:val="24"/>
              </w:rPr>
            </w:pPr>
            <w:r w:rsidRPr="00624259">
              <w:rPr>
                <w:spacing w:val="-2"/>
                <w:sz w:val="24"/>
                <w:szCs w:val="24"/>
              </w:rPr>
              <w:t>Строительство</w:t>
            </w:r>
            <w:r w:rsidRPr="00624259">
              <w:rPr>
                <w:spacing w:val="30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многоквартирных</w:t>
            </w:r>
            <w:r w:rsidRPr="00624259">
              <w:rPr>
                <w:spacing w:val="30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зданий</w:t>
            </w:r>
            <w:r w:rsidRPr="00624259">
              <w:rPr>
                <w:spacing w:val="30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должно</w:t>
            </w:r>
            <w:r w:rsidRPr="00624259">
              <w:rPr>
                <w:spacing w:val="30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осуществляться</w:t>
            </w:r>
            <w:r w:rsidRPr="00624259">
              <w:rPr>
                <w:spacing w:val="30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по</w:t>
            </w:r>
            <w:r w:rsidRPr="00624259">
              <w:rPr>
                <w:spacing w:val="43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утвержденной</w:t>
            </w:r>
            <w:r w:rsidRPr="00624259">
              <w:rPr>
                <w:spacing w:val="17"/>
                <w:sz w:val="24"/>
                <w:szCs w:val="24"/>
              </w:rPr>
              <w:t xml:space="preserve"> </w:t>
            </w:r>
            <w:r w:rsidRPr="00624259">
              <w:rPr>
                <w:sz w:val="24"/>
                <w:szCs w:val="24"/>
              </w:rPr>
              <w:t>в</w:t>
            </w:r>
            <w:r w:rsidRPr="00624259">
              <w:rPr>
                <w:spacing w:val="15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установленном</w:t>
            </w:r>
            <w:r w:rsidRPr="00624259">
              <w:rPr>
                <w:spacing w:val="13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порядке</w:t>
            </w:r>
            <w:r w:rsidRPr="00624259">
              <w:rPr>
                <w:spacing w:val="16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проектной</w:t>
            </w:r>
            <w:r w:rsidRPr="00624259">
              <w:rPr>
                <w:spacing w:val="14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документацией,</w:t>
            </w:r>
            <w:r w:rsidRPr="00624259">
              <w:rPr>
                <w:spacing w:val="15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согласно</w:t>
            </w:r>
            <w:r w:rsidRPr="00624259">
              <w:rPr>
                <w:spacing w:val="17"/>
                <w:sz w:val="24"/>
                <w:szCs w:val="24"/>
              </w:rPr>
              <w:t xml:space="preserve"> </w:t>
            </w:r>
            <w:r w:rsidRPr="00624259">
              <w:rPr>
                <w:spacing w:val="-2"/>
                <w:sz w:val="24"/>
                <w:szCs w:val="24"/>
              </w:rPr>
              <w:t>статьи</w:t>
            </w:r>
            <w:r w:rsidRPr="00624259">
              <w:rPr>
                <w:spacing w:val="35"/>
                <w:sz w:val="24"/>
                <w:szCs w:val="24"/>
              </w:rPr>
              <w:t xml:space="preserve"> </w:t>
            </w:r>
            <w:r w:rsidRPr="00624259">
              <w:rPr>
                <w:sz w:val="24"/>
                <w:szCs w:val="24"/>
              </w:rPr>
              <w:t>48</w:t>
            </w:r>
            <w:r w:rsidRPr="00624259">
              <w:rPr>
                <w:spacing w:val="10"/>
                <w:sz w:val="24"/>
                <w:szCs w:val="24"/>
              </w:rPr>
              <w:t xml:space="preserve"> </w:t>
            </w:r>
            <w:r w:rsidRPr="00624259">
              <w:rPr>
                <w:spacing w:val="-2"/>
                <w:sz w:val="24"/>
                <w:szCs w:val="24"/>
              </w:rPr>
              <w:t>[4],</w:t>
            </w:r>
            <w:r w:rsidRPr="00624259">
              <w:rPr>
                <w:spacing w:val="10"/>
                <w:sz w:val="24"/>
                <w:szCs w:val="24"/>
              </w:rPr>
              <w:t xml:space="preserve"> </w:t>
            </w:r>
            <w:r w:rsidRPr="00624259">
              <w:rPr>
                <w:sz w:val="24"/>
                <w:szCs w:val="24"/>
              </w:rPr>
              <w:t>и</w:t>
            </w:r>
            <w:r w:rsidRPr="00624259">
              <w:rPr>
                <w:spacing w:val="12"/>
                <w:sz w:val="24"/>
                <w:szCs w:val="24"/>
              </w:rPr>
              <w:t xml:space="preserve">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ГОСТ</w:t>
            </w:r>
            <w:r w:rsidRPr="00E7271B">
              <w:rPr>
                <w:color w:val="C00000"/>
                <w:spacing w:val="7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z w:val="24"/>
                <w:szCs w:val="24"/>
                <w:u w:val="single"/>
              </w:rPr>
              <w:t>Р</w:t>
            </w:r>
            <w:r w:rsidRPr="00E7271B">
              <w:rPr>
                <w:color w:val="C00000"/>
                <w:spacing w:val="9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21.1101,</w:t>
            </w:r>
            <w:r w:rsidRPr="00E7271B">
              <w:rPr>
                <w:color w:val="C00000"/>
                <w:spacing w:val="8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z w:val="24"/>
                <w:szCs w:val="24"/>
                <w:u w:val="single"/>
              </w:rPr>
              <w:t>и</w:t>
            </w:r>
            <w:r w:rsidRPr="00E7271B">
              <w:rPr>
                <w:color w:val="C00000"/>
                <w:spacing w:val="9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z w:val="24"/>
                <w:szCs w:val="24"/>
                <w:u w:val="single"/>
              </w:rPr>
              <w:t>в</w:t>
            </w:r>
            <w:r w:rsidRPr="00E7271B">
              <w:rPr>
                <w:color w:val="C00000"/>
                <w:spacing w:val="10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соответствии</w:t>
            </w:r>
            <w:r w:rsidRPr="00E7271B">
              <w:rPr>
                <w:color w:val="C00000"/>
                <w:spacing w:val="10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z w:val="24"/>
                <w:szCs w:val="24"/>
                <w:u w:val="single"/>
              </w:rPr>
              <w:t>с</w:t>
            </w:r>
            <w:r w:rsidRPr="00E7271B">
              <w:rPr>
                <w:color w:val="C00000"/>
                <w:spacing w:val="9"/>
                <w:sz w:val="24"/>
                <w:szCs w:val="24"/>
                <w:u w:val="single"/>
              </w:rPr>
              <w:t xml:space="preserve"> </w:t>
            </w:r>
            <w:r w:rsidRPr="0003736A">
              <w:rPr>
                <w:b/>
                <w:color w:val="C00000"/>
                <w:spacing w:val="-1"/>
                <w:sz w:val="24"/>
                <w:szCs w:val="24"/>
                <w:u w:val="single"/>
              </w:rPr>
              <w:t>рабочей</w:t>
            </w:r>
            <w:r w:rsidRPr="0003736A">
              <w:rPr>
                <w:b/>
                <w:color w:val="C00000"/>
                <w:spacing w:val="9"/>
                <w:sz w:val="24"/>
                <w:szCs w:val="24"/>
                <w:u w:val="single"/>
              </w:rPr>
              <w:t xml:space="preserve"> </w:t>
            </w:r>
            <w:r w:rsidRPr="0003736A">
              <w:rPr>
                <w:b/>
                <w:color w:val="C00000"/>
                <w:spacing w:val="-1"/>
                <w:sz w:val="24"/>
                <w:szCs w:val="24"/>
                <w:u w:val="single"/>
              </w:rPr>
              <w:t>документации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,</w:t>
            </w:r>
            <w:r w:rsidRPr="00E7271B">
              <w:rPr>
                <w:color w:val="C00000"/>
                <w:spacing w:val="8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при</w:t>
            </w:r>
            <w:r w:rsidRPr="00E7271B">
              <w:rPr>
                <w:color w:val="C00000"/>
                <w:spacing w:val="12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pacing w:val="-2"/>
                <w:sz w:val="24"/>
                <w:szCs w:val="24"/>
                <w:u w:val="single"/>
              </w:rPr>
              <w:t>условии</w:t>
            </w:r>
            <w:r w:rsidRPr="00E7271B">
              <w:rPr>
                <w:color w:val="C00000"/>
                <w:spacing w:val="10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z w:val="24"/>
                <w:szCs w:val="24"/>
                <w:u w:val="single"/>
              </w:rPr>
              <w:t>её</w:t>
            </w:r>
            <w:r w:rsidRPr="00E7271B">
              <w:rPr>
                <w:color w:val="C00000"/>
                <w:spacing w:val="47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разработки</w:t>
            </w:r>
            <w:r w:rsidRPr="00624259">
              <w:rPr>
                <w:spacing w:val="-1"/>
                <w:sz w:val="24"/>
                <w:szCs w:val="24"/>
              </w:rPr>
              <w:t>,</w:t>
            </w:r>
            <w:r w:rsidRPr="00624259">
              <w:rPr>
                <w:spacing w:val="36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на</w:t>
            </w:r>
            <w:r w:rsidRPr="00624259">
              <w:rPr>
                <w:spacing w:val="37"/>
                <w:sz w:val="24"/>
                <w:szCs w:val="24"/>
              </w:rPr>
              <w:t xml:space="preserve"> </w:t>
            </w:r>
            <w:r w:rsidRPr="00624259">
              <w:rPr>
                <w:spacing w:val="-2"/>
                <w:sz w:val="24"/>
                <w:szCs w:val="24"/>
              </w:rPr>
              <w:t>основании</w:t>
            </w:r>
            <w:r w:rsidRPr="00624259">
              <w:rPr>
                <w:spacing w:val="35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разрешения</w:t>
            </w:r>
            <w:r w:rsidRPr="00624259">
              <w:rPr>
                <w:spacing w:val="35"/>
                <w:sz w:val="24"/>
                <w:szCs w:val="24"/>
              </w:rPr>
              <w:t xml:space="preserve"> </w:t>
            </w:r>
            <w:r w:rsidRPr="00624259">
              <w:rPr>
                <w:sz w:val="24"/>
                <w:szCs w:val="24"/>
              </w:rPr>
              <w:t>на</w:t>
            </w:r>
            <w:r w:rsidRPr="00624259">
              <w:rPr>
                <w:spacing w:val="37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строительство.</w:t>
            </w:r>
            <w:r w:rsidRPr="00624259">
              <w:rPr>
                <w:spacing w:val="36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Состав</w:t>
            </w:r>
            <w:r w:rsidRPr="00624259">
              <w:rPr>
                <w:spacing w:val="36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проектной</w:t>
            </w:r>
            <w:r w:rsidRPr="00624259">
              <w:rPr>
                <w:spacing w:val="37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документации</w:t>
            </w:r>
            <w:r w:rsidRPr="00624259">
              <w:rPr>
                <w:spacing w:val="34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должен</w:t>
            </w:r>
            <w:r w:rsidRPr="00624259">
              <w:rPr>
                <w:spacing w:val="36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соответствовать</w:t>
            </w:r>
            <w:r w:rsidRPr="00624259">
              <w:rPr>
                <w:spacing w:val="32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перечню</w:t>
            </w:r>
            <w:r w:rsidRPr="00624259">
              <w:rPr>
                <w:spacing w:val="34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(составу),</w:t>
            </w:r>
            <w:r w:rsidRPr="00624259">
              <w:rPr>
                <w:spacing w:val="37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указанному</w:t>
            </w:r>
            <w:r w:rsidRPr="00624259">
              <w:rPr>
                <w:spacing w:val="32"/>
                <w:sz w:val="24"/>
                <w:szCs w:val="24"/>
              </w:rPr>
              <w:t xml:space="preserve"> </w:t>
            </w:r>
            <w:r w:rsidRPr="00624259">
              <w:rPr>
                <w:sz w:val="24"/>
                <w:szCs w:val="24"/>
              </w:rPr>
              <w:t>в</w:t>
            </w:r>
            <w:r w:rsidRPr="00624259">
              <w:rPr>
                <w:spacing w:val="34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пункте</w:t>
            </w:r>
            <w:r w:rsidRPr="00624259">
              <w:rPr>
                <w:spacing w:val="35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12</w:t>
            </w:r>
            <w:r w:rsidRPr="00624259">
              <w:rPr>
                <w:spacing w:val="45"/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статьи</w:t>
            </w:r>
            <w:r w:rsidRPr="00624259">
              <w:rPr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48</w:t>
            </w:r>
            <w:r w:rsidRPr="00624259">
              <w:rPr>
                <w:sz w:val="24"/>
                <w:szCs w:val="24"/>
              </w:rPr>
              <w:t xml:space="preserve"> </w:t>
            </w:r>
            <w:r w:rsidRPr="00624259">
              <w:rPr>
                <w:spacing w:val="-1"/>
                <w:sz w:val="24"/>
                <w:szCs w:val="24"/>
              </w:rPr>
              <w:t>[4]</w:t>
            </w:r>
            <w:r w:rsidRPr="00624259">
              <w:rPr>
                <w:spacing w:val="-3"/>
                <w:sz w:val="24"/>
                <w:szCs w:val="24"/>
              </w:rPr>
              <w:t xml:space="preserve"> </w:t>
            </w:r>
            <w:r w:rsidRPr="00624259">
              <w:rPr>
                <w:sz w:val="24"/>
                <w:szCs w:val="24"/>
              </w:rPr>
              <w:t xml:space="preserve">и </w:t>
            </w:r>
            <w:r w:rsidRPr="00624259">
              <w:rPr>
                <w:spacing w:val="-1"/>
                <w:sz w:val="24"/>
                <w:szCs w:val="24"/>
              </w:rPr>
              <w:t>[7].</w:t>
            </w:r>
          </w:p>
          <w:p w:rsidR="00E324DA" w:rsidRPr="00624259" w:rsidRDefault="00E324DA" w:rsidP="00E324DA">
            <w:pPr>
              <w:pStyle w:val="af0"/>
              <w:tabs>
                <w:tab w:val="left" w:pos="1277"/>
              </w:tabs>
              <w:kinsoku w:val="0"/>
              <w:overflowPunct w:val="0"/>
              <w:ind w:left="681" w:right="101"/>
              <w:jc w:val="both"/>
              <w:rPr>
                <w:spacing w:val="-1"/>
                <w:sz w:val="24"/>
                <w:szCs w:val="24"/>
              </w:rPr>
            </w:pPr>
          </w:p>
          <w:p w:rsidR="00412B0F" w:rsidRPr="00E324DA" w:rsidRDefault="00E324DA" w:rsidP="00E324DA">
            <w:pPr>
              <w:pStyle w:val="af0"/>
              <w:numPr>
                <w:ilvl w:val="1"/>
                <w:numId w:val="30"/>
              </w:numPr>
              <w:tabs>
                <w:tab w:val="left" w:pos="1086"/>
              </w:tabs>
              <w:kinsoku w:val="0"/>
              <w:overflowPunct w:val="0"/>
              <w:ind w:right="100" w:firstLine="540"/>
              <w:jc w:val="both"/>
              <w:rPr>
                <w:spacing w:val="-1"/>
                <w:sz w:val="24"/>
                <w:szCs w:val="24"/>
              </w:rPr>
            </w:pPr>
            <w:r w:rsidRPr="001D5F59">
              <w:rPr>
                <w:spacing w:val="-2"/>
                <w:sz w:val="24"/>
                <w:szCs w:val="24"/>
              </w:rPr>
              <w:t>Размещение</w:t>
            </w:r>
            <w:r w:rsidRPr="001D5F59">
              <w:rPr>
                <w:spacing w:val="9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многоквартирного</w:t>
            </w:r>
            <w:r w:rsidRPr="001D5F59">
              <w:rPr>
                <w:spacing w:val="10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здания,</w:t>
            </w:r>
            <w:r w:rsidRPr="001D5F59">
              <w:rPr>
                <w:spacing w:val="8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расстояния</w:t>
            </w:r>
            <w:r w:rsidRPr="001D5F59">
              <w:rPr>
                <w:spacing w:val="9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от</w:t>
            </w:r>
            <w:r w:rsidRPr="001D5F59">
              <w:rPr>
                <w:spacing w:val="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него</w:t>
            </w:r>
            <w:r w:rsidRPr="001D5F59">
              <w:rPr>
                <w:spacing w:val="10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до</w:t>
            </w:r>
            <w:r w:rsidRPr="001D5F59">
              <w:rPr>
                <w:spacing w:val="7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других</w:t>
            </w:r>
            <w:r w:rsidRPr="001D5F59">
              <w:rPr>
                <w:spacing w:val="10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зданий</w:t>
            </w:r>
            <w:r w:rsidRPr="001D5F59">
              <w:rPr>
                <w:spacing w:val="39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и</w:t>
            </w:r>
            <w:r w:rsidRPr="001D5F59">
              <w:rPr>
                <w:spacing w:val="3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сооружений,</w:t>
            </w:r>
            <w:r w:rsidRPr="001D5F59">
              <w:rPr>
                <w:spacing w:val="3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размеры</w:t>
            </w:r>
            <w:r w:rsidRPr="001D5F59">
              <w:rPr>
                <w:spacing w:val="34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земельных</w:t>
            </w:r>
            <w:r w:rsidRPr="001D5F59">
              <w:rPr>
                <w:spacing w:val="3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участков</w:t>
            </w:r>
            <w:r w:rsidRPr="001D5F59">
              <w:rPr>
                <w:spacing w:val="32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при</w:t>
            </w:r>
            <w:r w:rsidRPr="001D5F59">
              <w:rPr>
                <w:spacing w:val="3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доме,</w:t>
            </w:r>
            <w:r w:rsidRPr="001D5F59">
              <w:rPr>
                <w:spacing w:val="3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должно</w:t>
            </w:r>
            <w:r w:rsidRPr="001D5F59">
              <w:rPr>
                <w:spacing w:val="3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устанавливаться</w:t>
            </w:r>
            <w:r w:rsidRPr="001D5F59">
              <w:rPr>
                <w:spacing w:val="36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на</w:t>
            </w:r>
            <w:r w:rsidRPr="001D5F59">
              <w:rPr>
                <w:spacing w:val="41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основании</w:t>
            </w:r>
            <w:r w:rsidRPr="001D5F59">
              <w:rPr>
                <w:spacing w:val="1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градостроительного</w:t>
            </w:r>
            <w:r w:rsidRPr="001D5F59">
              <w:rPr>
                <w:spacing w:val="1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плана</w:t>
            </w:r>
            <w:r w:rsidRPr="001D5F59">
              <w:rPr>
                <w:spacing w:val="16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земельного</w:t>
            </w:r>
            <w:r w:rsidRPr="001D5F59">
              <w:rPr>
                <w:spacing w:val="17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участка,</w:t>
            </w:r>
            <w:r w:rsidRPr="001D5F59">
              <w:rPr>
                <w:spacing w:val="27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результатов</w:t>
            </w:r>
            <w:r w:rsidRPr="001D5F59">
              <w:rPr>
                <w:spacing w:val="15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инженерных</w:t>
            </w:r>
            <w:r w:rsidRPr="001D5F59">
              <w:rPr>
                <w:spacing w:val="57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изысканий</w:t>
            </w:r>
            <w:r w:rsidRPr="001D5F59">
              <w:rPr>
                <w:spacing w:val="29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технических</w:t>
            </w:r>
            <w:r w:rsidRPr="001D5F59">
              <w:rPr>
                <w:spacing w:val="29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условий</w:t>
            </w:r>
            <w:r w:rsidRPr="001D5F59">
              <w:rPr>
                <w:spacing w:val="2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на</w:t>
            </w:r>
            <w:r w:rsidRPr="001D5F59">
              <w:rPr>
                <w:spacing w:val="2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подключение</w:t>
            </w:r>
            <w:r w:rsidRPr="001D5F59">
              <w:rPr>
                <w:spacing w:val="2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жилого</w:t>
            </w:r>
            <w:r w:rsidRPr="001D5F59">
              <w:rPr>
                <w:spacing w:val="2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дома</w:t>
            </w:r>
            <w:r w:rsidRPr="001D5F59">
              <w:rPr>
                <w:spacing w:val="25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к</w:t>
            </w:r>
            <w:r w:rsidRPr="001D5F59">
              <w:rPr>
                <w:spacing w:val="2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сетям</w:t>
            </w:r>
            <w:r w:rsidRPr="001D5F59">
              <w:rPr>
                <w:spacing w:val="2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инженерно-</w:t>
            </w:r>
            <w:r w:rsidRPr="001D5F59">
              <w:rPr>
                <w:spacing w:val="4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технического</w:t>
            </w:r>
            <w:r w:rsidRPr="001D5F59">
              <w:rPr>
                <w:spacing w:val="29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обеспечения</w:t>
            </w:r>
            <w:r w:rsidRPr="001D5F59">
              <w:rPr>
                <w:spacing w:val="28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в</w:t>
            </w:r>
            <w:r w:rsidRPr="001D5F59">
              <w:rPr>
                <w:spacing w:val="2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соответствии</w:t>
            </w:r>
            <w:r w:rsidRPr="001D5F59">
              <w:rPr>
                <w:spacing w:val="28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с</w:t>
            </w:r>
            <w:r w:rsidRPr="001D5F59">
              <w:rPr>
                <w:spacing w:val="2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пунктом</w:t>
            </w:r>
            <w:r w:rsidRPr="001D5F59">
              <w:rPr>
                <w:spacing w:val="25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6</w:t>
            </w:r>
            <w:r w:rsidRPr="001D5F59">
              <w:rPr>
                <w:spacing w:val="2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статьи</w:t>
            </w:r>
            <w:r w:rsidRPr="001D5F59">
              <w:rPr>
                <w:spacing w:val="26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48</w:t>
            </w:r>
            <w:r w:rsidRPr="001D5F59">
              <w:rPr>
                <w:spacing w:val="2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[4].</w:t>
            </w:r>
            <w:r w:rsidRPr="001D5F59">
              <w:rPr>
                <w:spacing w:val="27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Следует</w:t>
            </w:r>
            <w:r w:rsidRPr="001D5F59">
              <w:rPr>
                <w:spacing w:val="33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учитывать</w:t>
            </w:r>
            <w:r w:rsidRPr="001D5F59">
              <w:rPr>
                <w:spacing w:val="8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требования</w:t>
            </w:r>
            <w:r w:rsidRPr="001D5F59">
              <w:rPr>
                <w:spacing w:val="9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[2]</w:t>
            </w:r>
            <w:r w:rsidRPr="001D5F59">
              <w:rPr>
                <w:spacing w:val="6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и</w:t>
            </w:r>
            <w:r w:rsidRPr="001D5F59">
              <w:rPr>
                <w:spacing w:val="10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СП</w:t>
            </w:r>
            <w:r w:rsidRPr="001D5F59">
              <w:rPr>
                <w:spacing w:val="7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42.13330,</w:t>
            </w:r>
            <w:r w:rsidRPr="001D5F59">
              <w:rPr>
                <w:spacing w:val="8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а</w:t>
            </w:r>
            <w:r w:rsidRPr="001D5F59">
              <w:rPr>
                <w:spacing w:val="9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также</w:t>
            </w:r>
            <w:r w:rsidRPr="001D5F59">
              <w:rPr>
                <w:spacing w:val="9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действующих</w:t>
            </w:r>
            <w:r w:rsidRPr="001D5F59">
              <w:rPr>
                <w:spacing w:val="7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противопожарных</w:t>
            </w:r>
            <w:r w:rsidRPr="001D5F59">
              <w:rPr>
                <w:spacing w:val="10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и</w:t>
            </w:r>
            <w:r w:rsidRPr="001D5F59">
              <w:rPr>
                <w:spacing w:val="43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санитарных</w:t>
            </w:r>
            <w:r w:rsidRPr="001D5F59">
              <w:rPr>
                <w:spacing w:val="50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требований</w:t>
            </w:r>
            <w:r w:rsidRPr="001D5F59">
              <w:rPr>
                <w:spacing w:val="50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к</w:t>
            </w:r>
            <w:r w:rsidRPr="001D5F59">
              <w:rPr>
                <w:spacing w:val="49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жилым</w:t>
            </w:r>
            <w:r w:rsidRPr="001D5F59">
              <w:rPr>
                <w:spacing w:val="4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зданиям</w:t>
            </w:r>
            <w:r w:rsidRPr="001D5F59">
              <w:rPr>
                <w:spacing w:val="48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СанПиН</w:t>
            </w:r>
            <w:r w:rsidRPr="001D5F59">
              <w:rPr>
                <w:spacing w:val="47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2.1.2.2645</w:t>
            </w:r>
            <w:r w:rsidRPr="001D5F59">
              <w:rPr>
                <w:spacing w:val="50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и</w:t>
            </w:r>
            <w:r w:rsidRPr="001D5F59">
              <w:rPr>
                <w:spacing w:val="50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СанПиН</w:t>
            </w:r>
            <w:r w:rsidRPr="001D5F59">
              <w:rPr>
                <w:spacing w:val="4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2.2.1/2.1.1.1200</w:t>
            </w:r>
            <w:r w:rsidRPr="001D5F59">
              <w:rPr>
                <w:spacing w:val="27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и</w:t>
            </w:r>
            <w:r w:rsidRPr="001D5F59">
              <w:rPr>
                <w:spacing w:val="26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к</w:t>
            </w:r>
            <w:r w:rsidRPr="001D5F59">
              <w:rPr>
                <w:spacing w:val="2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соблюдению</w:t>
            </w:r>
            <w:r w:rsidRPr="001D5F59">
              <w:rPr>
                <w:spacing w:val="2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параметров</w:t>
            </w:r>
            <w:r w:rsidRPr="001D5F59">
              <w:rPr>
                <w:spacing w:val="27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микроклимата</w:t>
            </w:r>
            <w:r w:rsidRPr="001D5F59">
              <w:rPr>
                <w:spacing w:val="28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в</w:t>
            </w:r>
            <w:r w:rsidRPr="001D5F59">
              <w:rPr>
                <w:spacing w:val="27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помещениях</w:t>
            </w:r>
            <w:r w:rsidRPr="001D5F59">
              <w:rPr>
                <w:spacing w:val="27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согласно</w:t>
            </w:r>
            <w:r w:rsidRPr="001D5F59">
              <w:rPr>
                <w:spacing w:val="7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ГОСТ</w:t>
            </w:r>
            <w:r w:rsidRPr="001D5F59">
              <w:rPr>
                <w:spacing w:val="1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30494.</w:t>
            </w:r>
            <w:r w:rsidRPr="001D5F59">
              <w:rPr>
                <w:spacing w:val="1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Этажность</w:t>
            </w:r>
            <w:r w:rsidRPr="001D5F59">
              <w:rPr>
                <w:spacing w:val="12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и</w:t>
            </w:r>
            <w:r w:rsidRPr="001D5F59">
              <w:rPr>
                <w:spacing w:val="1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протяженность</w:t>
            </w:r>
            <w:r w:rsidRPr="001D5F59">
              <w:rPr>
                <w:spacing w:val="1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зданий</w:t>
            </w:r>
            <w:r w:rsidRPr="001D5F59">
              <w:rPr>
                <w:spacing w:val="16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следует</w:t>
            </w:r>
            <w:r w:rsidRPr="001D5F59">
              <w:rPr>
                <w:spacing w:val="1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определять</w:t>
            </w:r>
            <w:r w:rsidRPr="001D5F59">
              <w:rPr>
                <w:spacing w:val="1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проектом</w:t>
            </w:r>
            <w:r w:rsidRPr="001D5F59">
              <w:rPr>
                <w:spacing w:val="41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планировки.</w:t>
            </w:r>
            <w:r w:rsidRPr="001D5F59">
              <w:rPr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При</w:t>
            </w:r>
            <w:r w:rsidRPr="001D5F59">
              <w:rPr>
                <w:spacing w:val="69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определении</w:t>
            </w:r>
            <w:r w:rsidRPr="001D5F59">
              <w:rPr>
                <w:spacing w:val="2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этажности</w:t>
            </w:r>
            <w:r w:rsidRPr="001D5F59">
              <w:rPr>
                <w:spacing w:val="2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и</w:t>
            </w:r>
            <w:r w:rsidRPr="001D5F59">
              <w:rPr>
                <w:spacing w:val="69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протяженности</w:t>
            </w:r>
            <w:r w:rsidRPr="001D5F59">
              <w:rPr>
                <w:spacing w:val="2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жилых</w:t>
            </w:r>
            <w:r w:rsidRPr="001D5F59">
              <w:rPr>
                <w:spacing w:val="2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зданий</w:t>
            </w:r>
            <w:r w:rsidRPr="001D5F59">
              <w:rPr>
                <w:spacing w:val="2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в</w:t>
            </w:r>
            <w:r w:rsidRPr="001D5F59">
              <w:rPr>
                <w:spacing w:val="31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сейсмических</w:t>
            </w:r>
            <w:r w:rsidRPr="001D5F59">
              <w:rPr>
                <w:spacing w:val="31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районах</w:t>
            </w:r>
            <w:r w:rsidRPr="001D5F59">
              <w:rPr>
                <w:spacing w:val="31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следует</w:t>
            </w:r>
            <w:r w:rsidRPr="001D5F59">
              <w:rPr>
                <w:spacing w:val="32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выполнять</w:t>
            </w:r>
            <w:r w:rsidRPr="001D5F59">
              <w:rPr>
                <w:spacing w:val="32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требования</w:t>
            </w:r>
            <w:r w:rsidRPr="001D5F59">
              <w:rPr>
                <w:spacing w:val="30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СП</w:t>
            </w:r>
            <w:r w:rsidRPr="001D5F59">
              <w:rPr>
                <w:spacing w:val="31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14.13330</w:t>
            </w:r>
            <w:r w:rsidRPr="001D5F59">
              <w:rPr>
                <w:spacing w:val="31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и</w:t>
            </w:r>
            <w:r w:rsidRPr="001D5F59">
              <w:rPr>
                <w:spacing w:val="31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СП</w:t>
            </w:r>
            <w:r w:rsidRPr="001D5F59">
              <w:rPr>
                <w:spacing w:val="31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42.13330.</w:t>
            </w:r>
            <w:r w:rsidRPr="001D5F59">
              <w:rPr>
                <w:spacing w:val="3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При</w:t>
            </w:r>
            <w:r w:rsidRPr="001D5F59">
              <w:rPr>
                <w:spacing w:val="3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проектировании</w:t>
            </w:r>
            <w:r w:rsidRPr="001D5F59">
              <w:rPr>
                <w:spacing w:val="3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многоквартирных</w:t>
            </w:r>
            <w:r w:rsidRPr="001D5F59">
              <w:rPr>
                <w:spacing w:val="31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зданий</w:t>
            </w:r>
            <w:r w:rsidRPr="001D5F59">
              <w:rPr>
                <w:spacing w:val="31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с</w:t>
            </w:r>
            <w:r w:rsidRPr="001D5F59">
              <w:rPr>
                <w:spacing w:val="33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помещениями</w:t>
            </w:r>
            <w:r w:rsidRPr="001D5F59">
              <w:rPr>
                <w:spacing w:val="34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общественного</w:t>
            </w:r>
            <w:r w:rsidRPr="001D5F59">
              <w:rPr>
                <w:spacing w:val="34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или</w:t>
            </w:r>
            <w:r w:rsidRPr="001D5F59">
              <w:rPr>
                <w:spacing w:val="4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иного</w:t>
            </w:r>
            <w:r w:rsidRPr="001D5F59">
              <w:rPr>
                <w:spacing w:val="1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назначения,</w:t>
            </w:r>
            <w:r w:rsidRPr="001D5F59">
              <w:rPr>
                <w:spacing w:val="12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связанного</w:t>
            </w:r>
            <w:r w:rsidRPr="001D5F59">
              <w:rPr>
                <w:spacing w:val="14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с</w:t>
            </w:r>
            <w:r w:rsidRPr="001D5F59">
              <w:rPr>
                <w:spacing w:val="13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производством</w:t>
            </w:r>
            <w:r w:rsidRPr="001D5F59">
              <w:rPr>
                <w:spacing w:val="13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товаров</w:t>
            </w:r>
            <w:r w:rsidRPr="001D5F59">
              <w:rPr>
                <w:spacing w:val="10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или</w:t>
            </w:r>
            <w:r w:rsidRPr="001D5F59">
              <w:rPr>
                <w:spacing w:val="1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оказанием</w:t>
            </w:r>
            <w:r w:rsidRPr="001D5F59">
              <w:rPr>
                <w:spacing w:val="13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услуг,</w:t>
            </w:r>
            <w:r w:rsidRPr="001D5F59">
              <w:rPr>
                <w:sz w:val="24"/>
                <w:szCs w:val="24"/>
              </w:rPr>
              <w:t xml:space="preserve"> </w:t>
            </w:r>
            <w:r w:rsidRPr="001D5F59">
              <w:rPr>
                <w:spacing w:val="15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а</w:t>
            </w:r>
            <w:r w:rsidRPr="001D5F59">
              <w:rPr>
                <w:spacing w:val="37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также</w:t>
            </w:r>
            <w:r w:rsidRPr="001D5F59">
              <w:rPr>
                <w:spacing w:val="35"/>
                <w:sz w:val="24"/>
                <w:szCs w:val="24"/>
              </w:rPr>
              <w:t xml:space="preserve"> </w:t>
            </w:r>
            <w:r w:rsidRPr="001D5F59">
              <w:rPr>
                <w:sz w:val="24"/>
                <w:szCs w:val="24"/>
              </w:rPr>
              <w:t>в</w:t>
            </w:r>
            <w:r w:rsidRPr="001D5F59">
              <w:rPr>
                <w:spacing w:val="3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составе</w:t>
            </w:r>
            <w:r w:rsidRPr="001D5F59">
              <w:rPr>
                <w:spacing w:val="35"/>
                <w:sz w:val="24"/>
                <w:szCs w:val="24"/>
              </w:rPr>
              <w:t xml:space="preserve"> </w:t>
            </w:r>
            <w:r w:rsidRPr="001D5F59">
              <w:rPr>
                <w:spacing w:val="-2"/>
                <w:sz w:val="24"/>
                <w:szCs w:val="24"/>
              </w:rPr>
              <w:t>многофункциональных</w:t>
            </w:r>
            <w:r w:rsidRPr="001D5F59">
              <w:rPr>
                <w:spacing w:val="3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комплексов</w:t>
            </w:r>
            <w:r w:rsidRPr="001D5F59">
              <w:rPr>
                <w:spacing w:val="34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следует</w:t>
            </w:r>
            <w:r w:rsidRPr="001D5F59">
              <w:rPr>
                <w:spacing w:val="3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руководствоваться</w:t>
            </w:r>
            <w:r w:rsidRPr="001D5F59">
              <w:rPr>
                <w:spacing w:val="36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СП</w:t>
            </w:r>
            <w:r w:rsidRPr="001D5F59">
              <w:rPr>
                <w:spacing w:val="45"/>
                <w:sz w:val="24"/>
                <w:szCs w:val="24"/>
              </w:rPr>
              <w:t xml:space="preserve"> </w:t>
            </w:r>
            <w:r w:rsidRPr="001D5F59">
              <w:rPr>
                <w:spacing w:val="-1"/>
                <w:sz w:val="24"/>
                <w:szCs w:val="24"/>
              </w:rPr>
              <w:t>160.1325800.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:rsidR="00E324DA" w:rsidRPr="00E324DA" w:rsidRDefault="00E324DA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E324DA">
              <w:rPr>
                <w:rFonts w:ascii="Arial" w:hAnsi="Arial" w:cs="Arial"/>
                <w:spacing w:val="-1"/>
              </w:rPr>
              <w:t>Неоднократно обсуждалось, что стандарты СПДС не влияют напрямую на безопасность объектов капитального строительства. В СП не должно быть на них ссылок! Исключить.</w:t>
            </w:r>
          </w:p>
          <w:p w:rsidR="00E324DA" w:rsidRPr="00E324DA" w:rsidRDefault="00E324DA" w:rsidP="00E324D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E324DA">
              <w:rPr>
                <w:rFonts w:ascii="Arial" w:hAnsi="Arial" w:cs="Arial"/>
                <w:spacing w:val="-1"/>
              </w:rPr>
              <w:t>Пункты-разъяснения (типа 4.1; 4.2) разработки проектной документации носят декларационный характер и не имеют прямой принадлежности к проектированию технических решений жилого здания. Исключить.</w:t>
            </w:r>
          </w:p>
          <w:p w:rsidR="00E324DA" w:rsidRPr="00E324DA" w:rsidRDefault="00E324DA" w:rsidP="00E324D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E324DA">
              <w:rPr>
                <w:rFonts w:ascii="Arial" w:hAnsi="Arial" w:cs="Arial"/>
                <w:spacing w:val="-1"/>
              </w:rPr>
              <w:t>Реализацию положений нормативно-правового характера лучше избегать в нормативных технических документах.</w:t>
            </w:r>
          </w:p>
          <w:p w:rsidR="00E324DA" w:rsidRPr="00E324DA" w:rsidRDefault="00E324DA" w:rsidP="00E324D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E324DA">
              <w:rPr>
                <w:rFonts w:ascii="Arial" w:hAnsi="Arial" w:cs="Arial"/>
                <w:spacing w:val="-1"/>
              </w:rPr>
              <w:t>В случае, например включения п.4.1 в следующую корректировку ПП№1521 стандарты СПДС вновь войдут в разряд обязательных, при этом ПП№1521 их исключил (ранее в РП 1047-р был)</w:t>
            </w:r>
          </w:p>
          <w:p w:rsidR="00E324DA" w:rsidRPr="00E324DA" w:rsidRDefault="00E324DA" w:rsidP="00E324D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E324DA">
              <w:rPr>
                <w:rFonts w:ascii="Arial" w:hAnsi="Arial" w:cs="Arial"/>
                <w:spacing w:val="-1"/>
              </w:rPr>
              <w:t>Не нужно повторять ошибки.</w:t>
            </w:r>
          </w:p>
          <w:p w:rsidR="00E324DA" w:rsidRPr="00E324DA" w:rsidRDefault="00E324DA" w:rsidP="00E324D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E324DA">
              <w:rPr>
                <w:rFonts w:ascii="Arial" w:hAnsi="Arial" w:cs="Arial"/>
                <w:spacing w:val="-1"/>
              </w:rPr>
              <w:t>Ссылки на документы, применяемые на добровольной основе - не соответствуют требованиям Технического задания на пересмотр СП 54.13330 (Закупка № 31502604626, Лот</w:t>
            </w:r>
            <w:r w:rsidR="00EE3276">
              <w:rPr>
                <w:rFonts w:ascii="Arial" w:hAnsi="Arial" w:cs="Arial"/>
                <w:spacing w:val="-1"/>
              </w:rPr>
              <w:t xml:space="preserve"> </w:t>
            </w:r>
            <w:r w:rsidRPr="00E324DA">
              <w:rPr>
                <w:rFonts w:ascii="Arial" w:hAnsi="Arial" w:cs="Arial"/>
                <w:spacing w:val="-1"/>
              </w:rPr>
              <w:t>№4)</w:t>
            </w:r>
          </w:p>
          <w:p w:rsidR="00E324DA" w:rsidRPr="00E324DA" w:rsidRDefault="00E324DA" w:rsidP="00E324D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E324DA">
              <w:rPr>
                <w:rFonts w:ascii="Arial" w:hAnsi="Arial" w:cs="Arial"/>
                <w:spacing w:val="-1"/>
              </w:rPr>
              <w:t>Выдержка:</w:t>
            </w:r>
          </w:p>
          <w:p w:rsidR="00E324DA" w:rsidRPr="00E324DA" w:rsidRDefault="00E324DA" w:rsidP="00E324D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E324DA">
              <w:rPr>
                <w:rFonts w:ascii="Arial" w:hAnsi="Arial" w:cs="Arial"/>
                <w:bCs/>
                <w:iCs/>
              </w:rPr>
              <w:t xml:space="preserve">5. Требования к качеству работ </w:t>
            </w:r>
          </w:p>
          <w:p w:rsidR="00E324DA" w:rsidRPr="00E324DA" w:rsidRDefault="00E324DA" w:rsidP="00E324D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E324DA">
              <w:rPr>
                <w:rFonts w:ascii="Arial" w:hAnsi="Arial" w:cs="Arial"/>
                <w:bCs/>
                <w:iCs/>
              </w:rPr>
              <w:t>5.1. Общие требования</w:t>
            </w:r>
          </w:p>
          <w:p w:rsidR="00E324DA" w:rsidRPr="00E324DA" w:rsidRDefault="00E324DA" w:rsidP="00E324D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E324DA">
              <w:rPr>
                <w:rFonts w:ascii="Arial" w:hAnsi="Arial" w:cs="Arial"/>
                <w:bCs/>
                <w:iCs/>
              </w:rPr>
              <w:t>5.1.9. Не допускается совмещать в одном пункте свода правил Обязательные требования с Добровольными требованиями.</w:t>
            </w:r>
          </w:p>
          <w:p w:rsidR="00412B0F" w:rsidRDefault="00E324DA" w:rsidP="00E324DA">
            <w:pPr>
              <w:jc w:val="both"/>
              <w:rPr>
                <w:rFonts w:ascii="Arial" w:hAnsi="Arial" w:cs="Arial"/>
                <w:bCs/>
                <w:iCs/>
              </w:rPr>
            </w:pPr>
            <w:r w:rsidRPr="00E324DA">
              <w:rPr>
                <w:rFonts w:ascii="Arial" w:hAnsi="Arial" w:cs="Arial"/>
                <w:bCs/>
                <w:iCs/>
              </w:rPr>
              <w:t>5.1.10. Обязательные требования не должны содержать ссылок на документы, предназначенные для применения на добровольной основе.</w:t>
            </w:r>
          </w:p>
          <w:p w:rsidR="0003736A" w:rsidRDefault="0003736A" w:rsidP="00E324DA">
            <w:pPr>
              <w:jc w:val="both"/>
              <w:rPr>
                <w:rFonts w:ascii="Arial" w:hAnsi="Arial" w:cs="Arial"/>
                <w:bCs/>
                <w:iCs/>
              </w:rPr>
            </w:pPr>
          </w:p>
          <w:p w:rsidR="0003736A" w:rsidRPr="0003736A" w:rsidRDefault="0003736A" w:rsidP="0003736A">
            <w:pPr>
              <w:pStyle w:val="1460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03736A">
              <w:rPr>
                <w:rFonts w:ascii="Arial" w:hAnsi="Arial" w:cs="Arial"/>
                <w:b w:val="0"/>
                <w:sz w:val="20"/>
                <w:szCs w:val="20"/>
              </w:rPr>
              <w:t xml:space="preserve">Рабочая документация Градостроительным кодексом не закреплена. </w:t>
            </w:r>
          </w:p>
          <w:p w:rsidR="0003736A" w:rsidRPr="00412B0F" w:rsidRDefault="0003736A" w:rsidP="0003736A">
            <w:pPr>
              <w:rPr>
                <w:rFonts w:ascii="Arial" w:hAnsi="Arial" w:cs="Arial"/>
              </w:rPr>
            </w:pPr>
            <w:r w:rsidRPr="0003736A">
              <w:rPr>
                <w:rFonts w:ascii="Arial" w:hAnsi="Arial" w:cs="Arial"/>
              </w:rPr>
              <w:t>Рабочую документацию исключить до внесения соответствующих изменений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E324DA" w:rsidRPr="00082AC9" w:rsidTr="00E076B4">
        <w:tc>
          <w:tcPr>
            <w:tcW w:w="704" w:type="dxa"/>
          </w:tcPr>
          <w:p w:rsidR="00E324DA" w:rsidRPr="007815F0" w:rsidRDefault="00E324DA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543F7A" w:rsidRDefault="00543F7A" w:rsidP="00543F7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 Общие положения</w:t>
            </w:r>
          </w:p>
          <w:p w:rsidR="00543F7A" w:rsidRPr="00205523" w:rsidRDefault="00543F7A" w:rsidP="00543F7A">
            <w:pPr>
              <w:pStyle w:val="af0"/>
              <w:kinsoku w:val="0"/>
              <w:overflowPunct w:val="0"/>
              <w:spacing w:before="64"/>
              <w:jc w:val="both"/>
              <w:rPr>
                <w:spacing w:val="-1"/>
                <w:sz w:val="24"/>
                <w:szCs w:val="24"/>
              </w:rPr>
            </w:pPr>
            <w:r w:rsidRPr="00966327">
              <w:rPr>
                <w:b/>
                <w:spacing w:val="-1"/>
                <w:sz w:val="24"/>
                <w:szCs w:val="24"/>
              </w:rPr>
              <w:t>4.3</w:t>
            </w:r>
            <w:r w:rsidRPr="00205523">
              <w:rPr>
                <w:spacing w:val="-1"/>
                <w:sz w:val="24"/>
                <w:szCs w:val="24"/>
              </w:rPr>
              <w:t xml:space="preserve"> При проектировании многоквартирного здания должны быть обеспечены условия </w:t>
            </w:r>
            <w:r w:rsidRPr="00E7271B">
              <w:rPr>
                <w:color w:val="C00000"/>
                <w:spacing w:val="-1"/>
                <w:sz w:val="24"/>
                <w:szCs w:val="24"/>
              </w:rPr>
              <w:t>д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ля жизнедеятельности маломобильных групп населения,</w:t>
            </w:r>
            <w:r w:rsidRPr="00205523">
              <w:rPr>
                <w:spacing w:val="-1"/>
                <w:sz w:val="24"/>
                <w:szCs w:val="24"/>
              </w:rPr>
              <w:t xml:space="preserve"> доступность участка, здания и квартир для инвалидов и пожилых людей, пользующихся креслами-колясками с учётом ГОСТ Р 50602, ГОСТ Р 51261, ГОСТ Р 51671, ГОСТ Р 52131 и в соответствии ГОСТ Р 51631, ГОСТ Р 52875, СП 59.13330.2012</w:t>
            </w:r>
            <w:r>
              <w:rPr>
                <w:spacing w:val="-1"/>
                <w:sz w:val="24"/>
                <w:szCs w:val="24"/>
              </w:rPr>
              <w:t>,</w:t>
            </w:r>
            <w:r w:rsidRPr="00205523">
              <w:rPr>
                <w:spacing w:val="-1"/>
                <w:sz w:val="24"/>
                <w:szCs w:val="24"/>
              </w:rPr>
              <w:t xml:space="preserve"> а также СП 136.13330, СП 137.13330, СП 138.13330, СП 140.13330. При применении по заданию на проектирование устройств подъёмно транспортных для перемещения инвалидов следует учитывать ГОСТ Р 51630, ГОСТ Р 51764.</w:t>
            </w:r>
          </w:p>
          <w:p w:rsidR="00543F7A" w:rsidRPr="00205523" w:rsidRDefault="00543F7A" w:rsidP="00543F7A">
            <w:pPr>
              <w:pStyle w:val="af0"/>
              <w:kinsoku w:val="0"/>
              <w:overflowPunct w:val="0"/>
              <w:ind w:right="101" w:firstLine="539"/>
              <w:jc w:val="both"/>
              <w:rPr>
                <w:spacing w:val="-1"/>
                <w:sz w:val="24"/>
                <w:szCs w:val="24"/>
              </w:rPr>
            </w:pPr>
            <w:r w:rsidRPr="00205523">
              <w:rPr>
                <w:spacing w:val="-1"/>
                <w:sz w:val="24"/>
                <w:szCs w:val="24"/>
              </w:rPr>
              <w:t xml:space="preserve">Специализированные многоквартирные здания для престарелых следует проектировать не выше девяти этажей, для семей с инвалидами - не выше пяти. В других типах жилых зданий квартиры для семей с инвалидами следует размещать, </w:t>
            </w:r>
            <w:r w:rsidRPr="00E7271B">
              <w:rPr>
                <w:b/>
                <w:color w:val="C00000"/>
                <w:spacing w:val="-1"/>
                <w:sz w:val="24"/>
                <w:szCs w:val="24"/>
                <w:u w:val="single"/>
              </w:rPr>
              <w:t>как правило</w:t>
            </w:r>
            <w:r w:rsidRPr="00205523">
              <w:rPr>
                <w:spacing w:val="-1"/>
                <w:sz w:val="24"/>
                <w:szCs w:val="24"/>
              </w:rPr>
              <w:t>, на первых этажах.</w:t>
            </w:r>
          </w:p>
          <w:p w:rsidR="00543F7A" w:rsidRDefault="00543F7A" w:rsidP="00543F7A">
            <w:pPr>
              <w:pStyle w:val="af0"/>
              <w:kinsoku w:val="0"/>
              <w:overflowPunct w:val="0"/>
              <w:spacing w:before="2"/>
              <w:ind w:right="100" w:firstLine="539"/>
              <w:jc w:val="both"/>
              <w:rPr>
                <w:spacing w:val="-1"/>
                <w:sz w:val="24"/>
                <w:szCs w:val="24"/>
              </w:rPr>
            </w:pPr>
            <w:r w:rsidRPr="00205523">
              <w:rPr>
                <w:spacing w:val="-1"/>
                <w:sz w:val="24"/>
                <w:szCs w:val="24"/>
              </w:rPr>
              <w:t xml:space="preserve">В многоквартирных зданиях государственного и муниципального жилищных фондов доля квартир для проживания семей с инвалидами, пользующимися креслами-колясками, устанавливается в задании на проектирование органами местного самоуправления. Конкретные требования по обеспечению жизнедеятельности инвалидов и других маломобильных групп населения следует предусматривать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с учетом местных условий</w:t>
            </w:r>
            <w:r w:rsidRPr="00205523">
              <w:rPr>
                <w:spacing w:val="-1"/>
                <w:sz w:val="24"/>
                <w:szCs w:val="24"/>
              </w:rPr>
              <w:t xml:space="preserve"> и требований СП 59.13330. Двустороннее движение инвалидов на колясках следует предусматривать только в специализированных многоквартирных зданиях для престарелых и инвалидов. При этом ширину коридоров необходимо принимать не менее 1,8 м.</w:t>
            </w:r>
          </w:p>
          <w:p w:rsidR="00543F7A" w:rsidRPr="00205523" w:rsidRDefault="00543F7A" w:rsidP="00543F7A">
            <w:pPr>
              <w:pStyle w:val="af0"/>
              <w:kinsoku w:val="0"/>
              <w:overflowPunct w:val="0"/>
              <w:spacing w:before="2"/>
              <w:ind w:right="100" w:firstLine="539"/>
              <w:jc w:val="both"/>
              <w:rPr>
                <w:spacing w:val="-1"/>
                <w:sz w:val="24"/>
                <w:szCs w:val="24"/>
              </w:rPr>
            </w:pPr>
          </w:p>
          <w:p w:rsidR="00E324DA" w:rsidRPr="00543F7A" w:rsidRDefault="00543F7A" w:rsidP="00543F7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3B3F">
              <w:rPr>
                <w:sz w:val="24"/>
                <w:szCs w:val="24"/>
              </w:rPr>
              <w:t>9.19</w:t>
            </w:r>
            <w:r w:rsidRPr="00140B5B">
              <w:rPr>
                <w:sz w:val="24"/>
                <w:szCs w:val="24"/>
              </w:rPr>
              <w:t xml:space="preserve"> </w:t>
            </w:r>
            <w:proofErr w:type="gramStart"/>
            <w:r w:rsidRPr="00E7271B">
              <w:rPr>
                <w:color w:val="C00000"/>
                <w:sz w:val="24"/>
                <w:szCs w:val="24"/>
                <w:u w:val="single"/>
              </w:rPr>
              <w:t>В</w:t>
            </w:r>
            <w:proofErr w:type="gramEnd"/>
            <w:r w:rsidRPr="00E7271B">
              <w:rPr>
                <w:color w:val="C00000"/>
                <w:sz w:val="24"/>
                <w:szCs w:val="24"/>
                <w:u w:val="single"/>
              </w:rPr>
              <w:t xml:space="preserve"> многоквартирных зданиях, в которых на этажах выше первого предусматривается размещение квартир для </w:t>
            </w:r>
            <w:r w:rsidRPr="00E7271B">
              <w:rPr>
                <w:color w:val="C00000"/>
                <w:sz w:val="24"/>
                <w:szCs w:val="24"/>
                <w:u w:val="single"/>
              </w:rPr>
              <w:lastRenderedPageBreak/>
              <w:t>семей с инвалидами</w:t>
            </w:r>
            <w:r w:rsidRPr="00140B5B">
              <w:rPr>
                <w:sz w:val="24"/>
                <w:szCs w:val="24"/>
              </w:rPr>
              <w:t>, использующими</w:t>
            </w:r>
            <w:r>
              <w:rPr>
                <w:sz w:val="24"/>
                <w:szCs w:val="24"/>
              </w:rPr>
              <w:t xml:space="preserve"> </w:t>
            </w:r>
            <w:r w:rsidRPr="00140B5B">
              <w:rPr>
                <w:sz w:val="24"/>
                <w:szCs w:val="24"/>
              </w:rPr>
              <w:t>для передвижения кресла-коляски</w:t>
            </w:r>
            <w:r w:rsidRPr="00140B5B">
              <w:rPr>
                <w:rFonts w:ascii="Times New Roman Полужирный" w:hAnsi="Times New Roman Полужирный" w:cs="Times New Roman Полужирный"/>
                <w:sz w:val="24"/>
                <w:szCs w:val="24"/>
              </w:rPr>
              <w:t xml:space="preserve">, </w:t>
            </w:r>
            <w:r w:rsidRPr="00140B5B">
              <w:rPr>
                <w:sz w:val="24"/>
                <w:szCs w:val="24"/>
              </w:rPr>
              <w:t>а также в специализированных многоквартирных</w:t>
            </w:r>
            <w:r>
              <w:rPr>
                <w:sz w:val="24"/>
                <w:szCs w:val="24"/>
              </w:rPr>
              <w:t xml:space="preserve"> </w:t>
            </w:r>
            <w:r w:rsidRPr="00140B5B">
              <w:rPr>
                <w:sz w:val="24"/>
                <w:szCs w:val="24"/>
              </w:rPr>
              <w:t>зданиях для престарелых и для семей с инвалидами должны быть предусмотрены</w:t>
            </w:r>
            <w:r>
              <w:rPr>
                <w:sz w:val="24"/>
                <w:szCs w:val="24"/>
              </w:rPr>
              <w:t xml:space="preserve"> </w:t>
            </w:r>
            <w:r w:rsidRPr="00140B5B">
              <w:rPr>
                <w:sz w:val="24"/>
                <w:szCs w:val="24"/>
              </w:rPr>
              <w:t>пассажирские лифты или подъемные платформы в соответствии с требованиями СП</w:t>
            </w:r>
            <w:r>
              <w:rPr>
                <w:sz w:val="24"/>
                <w:szCs w:val="24"/>
              </w:rPr>
              <w:t xml:space="preserve"> </w:t>
            </w:r>
            <w:r w:rsidRPr="00140B5B">
              <w:rPr>
                <w:sz w:val="24"/>
                <w:szCs w:val="24"/>
              </w:rPr>
              <w:t>59.13330, ГОСТ Р 51630, ГОСТ Р 51631 и ГОСТ Р 53296.</w:t>
            </w:r>
          </w:p>
        </w:tc>
        <w:tc>
          <w:tcPr>
            <w:tcW w:w="8080" w:type="dxa"/>
          </w:tcPr>
          <w:p w:rsidR="00543F7A" w:rsidRPr="00543F7A" w:rsidRDefault="00543F7A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543F7A">
              <w:rPr>
                <w:rFonts w:ascii="Arial" w:hAnsi="Arial" w:cs="Arial"/>
                <w:spacing w:val="-1"/>
              </w:rPr>
              <w:lastRenderedPageBreak/>
              <w:t>Формулировки «как правило» и ссылки на документы, применяемые на добровольной основе - не соответствуют требованиям Технического задания на пересмотр СП 54.13330 (Закупка № 31502604626, Лот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 w:rsidRPr="00543F7A">
              <w:rPr>
                <w:rFonts w:ascii="Arial" w:hAnsi="Arial" w:cs="Arial"/>
                <w:spacing w:val="-1"/>
              </w:rPr>
              <w:t>№4)</w:t>
            </w:r>
          </w:p>
          <w:p w:rsidR="00543F7A" w:rsidRPr="00543F7A" w:rsidRDefault="00543F7A" w:rsidP="00543F7A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 w:rsidRPr="00543F7A">
              <w:rPr>
                <w:rFonts w:ascii="Arial" w:hAnsi="Arial" w:cs="Arial"/>
                <w:spacing w:val="-1"/>
              </w:rPr>
              <w:t>Выдержки:</w:t>
            </w:r>
          </w:p>
          <w:p w:rsidR="00543F7A" w:rsidRPr="00543F7A" w:rsidRDefault="00543F7A" w:rsidP="00543F7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 xml:space="preserve">5. Требования к качеству работ </w:t>
            </w:r>
          </w:p>
          <w:p w:rsidR="00543F7A" w:rsidRPr="00543F7A" w:rsidRDefault="00543F7A" w:rsidP="00543F7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5.1. Общие требования</w:t>
            </w:r>
          </w:p>
          <w:p w:rsidR="00543F7A" w:rsidRPr="00543F7A" w:rsidRDefault="00543F7A" w:rsidP="00543F7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</w:p>
          <w:p w:rsidR="00543F7A" w:rsidRPr="00543F7A" w:rsidRDefault="00543F7A" w:rsidP="00543F7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 xml:space="preserve">5.1.6. </w:t>
            </w:r>
            <w:r w:rsidRPr="00543F7A">
              <w:rPr>
                <w:rFonts w:ascii="Arial" w:hAnsi="Arial" w:cs="Arial"/>
                <w:bCs/>
                <w:iCs/>
                <w:u w:val="single"/>
              </w:rPr>
              <w:t>В Обязательных требованиях не допускается использование формулировок</w:t>
            </w:r>
            <w:r w:rsidRPr="00543F7A">
              <w:rPr>
                <w:rFonts w:ascii="Arial" w:hAnsi="Arial" w:cs="Arial"/>
                <w:bCs/>
                <w:iCs/>
              </w:rPr>
              <w:t xml:space="preserve"> </w:t>
            </w:r>
            <w:r w:rsidRPr="00543F7A">
              <w:rPr>
                <w:rFonts w:ascii="Arial" w:hAnsi="Arial" w:cs="Arial"/>
                <w:b/>
                <w:bCs/>
                <w:iCs/>
              </w:rPr>
              <w:t>«как правило</w:t>
            </w:r>
            <w:r w:rsidRPr="00543F7A">
              <w:rPr>
                <w:rFonts w:ascii="Arial" w:hAnsi="Arial" w:cs="Arial"/>
                <w:bCs/>
                <w:iCs/>
              </w:rPr>
              <w:t>», «при соответствующем обосновании», «в случае особой необходимости», «преимущественно», «</w:t>
            </w:r>
            <w:r w:rsidRPr="00543F7A">
              <w:rPr>
                <w:rFonts w:ascii="Arial" w:hAnsi="Arial" w:cs="Arial"/>
                <w:b/>
                <w:bCs/>
                <w:iCs/>
              </w:rPr>
              <w:t>рекомендуется</w:t>
            </w:r>
            <w:r w:rsidRPr="00543F7A">
              <w:rPr>
                <w:rFonts w:ascii="Arial" w:hAnsi="Arial" w:cs="Arial"/>
                <w:bCs/>
                <w:iCs/>
              </w:rPr>
              <w:t>», «предпочтительно», «могут», «в необходимых случаях» и тому подобными, придающими требованию статус рекомендательного.</w:t>
            </w:r>
          </w:p>
          <w:p w:rsidR="00543F7A" w:rsidRPr="00543F7A" w:rsidRDefault="00543F7A" w:rsidP="00543F7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5.1.9. Не допускается совмещать в одном пункте свода правил Обязательные требования с Добровольными требованиями.</w:t>
            </w:r>
          </w:p>
          <w:p w:rsidR="00543F7A" w:rsidRPr="00543F7A" w:rsidRDefault="00543F7A" w:rsidP="00543F7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5.1.10. Обязательные требования не должны содержать ссылок на документы, предназначенные для применения на добровольной основе.</w:t>
            </w:r>
          </w:p>
          <w:p w:rsidR="00543F7A" w:rsidRPr="00543F7A" w:rsidRDefault="00543F7A" w:rsidP="00543F7A">
            <w:pPr>
              <w:spacing w:after="240" w:line="276" w:lineRule="auto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Предложение пункты излагать в один или два абзаца (в целом по документу).</w:t>
            </w:r>
          </w:p>
          <w:p w:rsidR="00543F7A" w:rsidRPr="00543F7A" w:rsidRDefault="00543F7A" w:rsidP="00543F7A">
            <w:pPr>
              <w:spacing w:after="240" w:line="276" w:lineRule="auto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Формулировку – «</w:t>
            </w:r>
            <w:r w:rsidRPr="00543F7A">
              <w:rPr>
                <w:rFonts w:ascii="Arial" w:hAnsi="Arial" w:cs="Arial"/>
                <w:spacing w:val="-1"/>
                <w:u w:val="single"/>
              </w:rPr>
              <w:t>с учетом местных условий</w:t>
            </w:r>
            <w:r w:rsidRPr="00543F7A">
              <w:rPr>
                <w:rFonts w:ascii="Arial" w:hAnsi="Arial" w:cs="Arial"/>
                <w:bCs/>
                <w:iCs/>
              </w:rPr>
              <w:t xml:space="preserve">» следует изложить иначе. </w:t>
            </w:r>
          </w:p>
          <w:p w:rsidR="00543F7A" w:rsidRPr="00543F7A" w:rsidRDefault="00543F7A" w:rsidP="00543F7A">
            <w:pPr>
              <w:spacing w:after="240" w:line="276" w:lineRule="auto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Означает ли формулировка – «</w:t>
            </w:r>
            <w:r w:rsidRPr="00543F7A">
              <w:rPr>
                <w:rFonts w:ascii="Arial" w:hAnsi="Arial" w:cs="Arial"/>
                <w:spacing w:val="-1"/>
              </w:rPr>
              <w:t>При проектировании многоквартирного здания должны быть обеспечены условия д</w:t>
            </w:r>
            <w:r w:rsidRPr="00543F7A">
              <w:rPr>
                <w:rFonts w:ascii="Arial" w:hAnsi="Arial" w:cs="Arial"/>
                <w:spacing w:val="-1"/>
                <w:u w:val="single"/>
              </w:rPr>
              <w:t>ля жизнедеятельности маломобильных групп населения,</w:t>
            </w:r>
            <w:r w:rsidRPr="00543F7A">
              <w:rPr>
                <w:rFonts w:ascii="Arial" w:hAnsi="Arial" w:cs="Arial"/>
                <w:spacing w:val="-1"/>
              </w:rPr>
              <w:t xml:space="preserve"> доступность участка, здания и квартир для инвалидов и пожилых людей</w:t>
            </w:r>
            <w:r w:rsidRPr="00543F7A">
              <w:rPr>
                <w:rFonts w:ascii="Arial" w:hAnsi="Arial" w:cs="Arial"/>
                <w:bCs/>
                <w:iCs/>
              </w:rPr>
              <w:t xml:space="preserve">» </w:t>
            </w:r>
            <w:r w:rsidRPr="00543F7A">
              <w:rPr>
                <w:rFonts w:ascii="Arial" w:hAnsi="Arial" w:cs="Arial"/>
                <w:bCs/>
                <w:iCs/>
                <w:u w:val="single"/>
              </w:rPr>
              <w:t>устройство лифтов начиная со второго этажа?</w:t>
            </w:r>
            <w:r w:rsidRPr="00543F7A">
              <w:rPr>
                <w:rFonts w:ascii="Arial" w:hAnsi="Arial" w:cs="Arial"/>
                <w:bCs/>
                <w:iCs/>
              </w:rPr>
              <w:t xml:space="preserve"> </w:t>
            </w:r>
          </w:p>
          <w:p w:rsidR="00543F7A" w:rsidRPr="00543F7A" w:rsidRDefault="00543F7A" w:rsidP="00543F7A">
            <w:pPr>
              <w:spacing w:after="240" w:line="276" w:lineRule="auto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Текст пунктов 4.3 и 9.19 размыт. К МГН относятся и пожилые люди и беременные женщины и</w:t>
            </w:r>
            <w:r>
              <w:rPr>
                <w:rFonts w:ascii="Arial" w:hAnsi="Arial" w:cs="Arial"/>
                <w:bCs/>
                <w:iCs/>
              </w:rPr>
              <w:t xml:space="preserve"> </w:t>
            </w:r>
            <w:r w:rsidRPr="00543F7A">
              <w:rPr>
                <w:rFonts w:ascii="Arial" w:hAnsi="Arial" w:cs="Arial"/>
                <w:bCs/>
                <w:iCs/>
              </w:rPr>
              <w:t>т</w:t>
            </w:r>
            <w:r>
              <w:rPr>
                <w:rFonts w:ascii="Arial" w:hAnsi="Arial" w:cs="Arial"/>
                <w:bCs/>
                <w:iCs/>
              </w:rPr>
              <w:t>.</w:t>
            </w:r>
            <w:r w:rsidRPr="00543F7A">
              <w:rPr>
                <w:rFonts w:ascii="Arial" w:hAnsi="Arial" w:cs="Arial"/>
                <w:bCs/>
                <w:iCs/>
              </w:rPr>
              <w:t>д</w:t>
            </w:r>
            <w:r>
              <w:rPr>
                <w:rFonts w:ascii="Arial" w:hAnsi="Arial" w:cs="Arial"/>
                <w:bCs/>
                <w:iCs/>
              </w:rPr>
              <w:t>.</w:t>
            </w:r>
            <w:r w:rsidRPr="00543F7A">
              <w:rPr>
                <w:rFonts w:ascii="Arial" w:hAnsi="Arial" w:cs="Arial"/>
                <w:bCs/>
                <w:iCs/>
              </w:rPr>
              <w:t>, то есть лифты следует проектировать, начиная со второго этажа?</w:t>
            </w:r>
          </w:p>
          <w:p w:rsidR="00E324DA" w:rsidRDefault="00543F7A" w:rsidP="00543F7A">
            <w:pPr>
              <w:spacing w:after="240" w:line="276" w:lineRule="auto"/>
              <w:jc w:val="both"/>
              <w:rPr>
                <w:rFonts w:ascii="Arial" w:hAnsi="Arial" w:cs="Arial"/>
                <w:u w:val="single"/>
              </w:rPr>
            </w:pPr>
            <w:r w:rsidRPr="00543F7A">
              <w:rPr>
                <w:rFonts w:ascii="Arial" w:hAnsi="Arial" w:cs="Arial"/>
                <w:b/>
              </w:rPr>
              <w:t>9.19</w:t>
            </w:r>
            <w:r w:rsidRPr="00543F7A">
              <w:rPr>
                <w:rFonts w:ascii="Arial" w:hAnsi="Arial" w:cs="Arial"/>
              </w:rPr>
              <w:t xml:space="preserve"> </w:t>
            </w:r>
            <w:proofErr w:type="gramStart"/>
            <w:r w:rsidRPr="00543F7A">
              <w:rPr>
                <w:rFonts w:ascii="Arial" w:hAnsi="Arial" w:cs="Arial"/>
              </w:rPr>
              <w:t>В</w:t>
            </w:r>
            <w:proofErr w:type="gramEnd"/>
            <w:r w:rsidRPr="00543F7A">
              <w:rPr>
                <w:rFonts w:ascii="Arial" w:hAnsi="Arial" w:cs="Arial"/>
              </w:rPr>
              <w:t xml:space="preserve"> многоквартирных зданиях, в которых на этажах выше первого предусматривается размещение квартир для семей с инвалидами – </w:t>
            </w:r>
            <w:r w:rsidRPr="00543F7A">
              <w:rPr>
                <w:rFonts w:ascii="Arial" w:hAnsi="Arial" w:cs="Arial"/>
                <w:u w:val="single"/>
              </w:rPr>
              <w:t>здесь идет речь про квартиры по Заданию на проектирование?</w:t>
            </w:r>
          </w:p>
          <w:p w:rsidR="00543F7A" w:rsidRPr="00E324DA" w:rsidRDefault="00543F7A" w:rsidP="00D20553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u w:val="single"/>
              </w:rPr>
              <w:t xml:space="preserve">К п.4.3 см. </w:t>
            </w:r>
            <w:r w:rsidRPr="00543F7A">
              <w:rPr>
                <w:rFonts w:ascii="Arial" w:hAnsi="Arial" w:cs="Arial"/>
                <w:b/>
                <w:highlight w:val="yellow"/>
                <w:u w:val="single"/>
              </w:rPr>
              <w:t>Приложение</w:t>
            </w:r>
            <w:r w:rsidRPr="00877058">
              <w:rPr>
                <w:rFonts w:ascii="Arial" w:hAnsi="Arial" w:cs="Arial"/>
                <w:b/>
                <w:highlight w:val="yellow"/>
                <w:u w:val="single"/>
              </w:rPr>
              <w:t xml:space="preserve"> </w:t>
            </w:r>
            <w:r w:rsidR="00D20553" w:rsidRPr="00877058">
              <w:rPr>
                <w:rFonts w:ascii="Arial" w:hAnsi="Arial" w:cs="Arial"/>
                <w:b/>
                <w:highlight w:val="yellow"/>
                <w:u w:val="single"/>
              </w:rPr>
              <w:t>3</w:t>
            </w:r>
          </w:p>
        </w:tc>
      </w:tr>
      <w:tr w:rsidR="00543F7A" w:rsidRPr="00082AC9" w:rsidTr="00E076B4">
        <w:tc>
          <w:tcPr>
            <w:tcW w:w="704" w:type="dxa"/>
          </w:tcPr>
          <w:p w:rsidR="00543F7A" w:rsidRPr="007815F0" w:rsidRDefault="00543F7A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543F7A" w:rsidRDefault="00543F7A" w:rsidP="00543F7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 Общие положения</w:t>
            </w:r>
          </w:p>
          <w:p w:rsidR="00543F7A" w:rsidRPr="008E5ADD" w:rsidRDefault="00543F7A" w:rsidP="00543F7A">
            <w:pPr>
              <w:pStyle w:val="af0"/>
              <w:numPr>
                <w:ilvl w:val="1"/>
                <w:numId w:val="32"/>
              </w:numPr>
              <w:tabs>
                <w:tab w:val="left" w:pos="1239"/>
              </w:tabs>
              <w:kinsoku w:val="0"/>
              <w:overflowPunct w:val="0"/>
              <w:ind w:right="100"/>
              <w:jc w:val="both"/>
              <w:rPr>
                <w:spacing w:val="-1"/>
                <w:sz w:val="24"/>
                <w:szCs w:val="24"/>
              </w:rPr>
            </w:pPr>
            <w:r w:rsidRPr="00943B3F">
              <w:rPr>
                <w:b/>
                <w:spacing w:val="-1"/>
                <w:sz w:val="24"/>
                <w:szCs w:val="24"/>
              </w:rPr>
              <w:t>4.4</w:t>
            </w:r>
            <w:r w:rsidRPr="008E5ADD">
              <w:rPr>
                <w:spacing w:val="-1"/>
                <w:sz w:val="24"/>
                <w:szCs w:val="24"/>
              </w:rPr>
              <w:t xml:space="preserve"> Проект должен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включать инструкцию по безопасности в процессе эксплуатации квартир и общественных помещений многоквартирного здания</w:t>
            </w:r>
            <w:r w:rsidRPr="008E5ADD">
              <w:rPr>
                <w:spacing w:val="-1"/>
                <w:sz w:val="24"/>
                <w:szCs w:val="24"/>
              </w:rPr>
              <w:t xml:space="preserve">, которая должна содержать данные, необходимые пользователям (собственникам или арендаторам) квартир и помещений общественного назначения, и эксплуатирующим организациям включая регламент перепланировки и переустройства квартир в соответствии статьи 26 [3].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Инструкция должна включать</w:t>
            </w:r>
            <w:r w:rsidRPr="00E7271B">
              <w:rPr>
                <w:color w:val="C00000"/>
                <w:spacing w:val="-1"/>
                <w:sz w:val="24"/>
                <w:szCs w:val="24"/>
              </w:rPr>
              <w:t xml:space="preserve"> </w:t>
            </w:r>
            <w:r w:rsidRPr="008E5ADD">
              <w:rPr>
                <w:spacing w:val="-1"/>
                <w:sz w:val="24"/>
                <w:szCs w:val="24"/>
              </w:rPr>
              <w:t>схемы электропроводки, места расположения вентиляционных коробов, других элементов многоквартирного здания и его оборудования, в отношении которых строительные действия не должны осуществляться жильцами в процессе эксплуатации и правила содержания и технического обслуживания систем противопожарной защиты и план эвакуации при пожаре.</w:t>
            </w:r>
          </w:p>
          <w:p w:rsidR="00543F7A" w:rsidRPr="00543F7A" w:rsidRDefault="00543F7A" w:rsidP="00543F7A"/>
        </w:tc>
        <w:tc>
          <w:tcPr>
            <w:tcW w:w="8080" w:type="dxa"/>
          </w:tcPr>
          <w:p w:rsidR="00543F7A" w:rsidRPr="00543F7A" w:rsidRDefault="00543F7A" w:rsidP="00E50638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Е</w:t>
            </w:r>
            <w:r>
              <w:rPr>
                <w:rFonts w:ascii="Arial" w:hAnsi="Arial" w:cs="Arial"/>
                <w:bCs/>
                <w:iCs/>
              </w:rPr>
              <w:t xml:space="preserve">ще с 2003 г. (СНиП 31-01, СП </w:t>
            </w:r>
            <w:proofErr w:type="gramStart"/>
            <w:r>
              <w:rPr>
                <w:rFonts w:ascii="Arial" w:hAnsi="Arial" w:cs="Arial"/>
                <w:bCs/>
                <w:iCs/>
              </w:rPr>
              <w:t>54.</w:t>
            </w:r>
            <w:r w:rsidRPr="00543F7A">
              <w:rPr>
                <w:rFonts w:ascii="Arial" w:hAnsi="Arial" w:cs="Arial"/>
                <w:bCs/>
                <w:iCs/>
              </w:rPr>
              <w:t>13330 )</w:t>
            </w:r>
            <w:proofErr w:type="gramEnd"/>
            <w:r w:rsidRPr="00543F7A">
              <w:rPr>
                <w:rFonts w:ascii="Arial" w:hAnsi="Arial" w:cs="Arial"/>
                <w:bCs/>
                <w:iCs/>
              </w:rPr>
              <w:t xml:space="preserve"> пункт достаточно размыто изложен. При этом является обязательным (РП 1047-р, далее в ПП№1521). Предлагаю пункт вынести в Приложение (Обязательное) настоящего документа, где закрепить минимальный состав текстовой и графической части. В противном случае пункт так и останется декларацией.</w:t>
            </w:r>
          </w:p>
          <w:p w:rsidR="00543F7A" w:rsidRPr="00543F7A" w:rsidRDefault="00543F7A" w:rsidP="00543F7A">
            <w:pPr>
              <w:spacing w:after="240" w:line="276" w:lineRule="auto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Неоднократно поднимал вопрос:</w:t>
            </w:r>
          </w:p>
          <w:p w:rsidR="00543F7A" w:rsidRPr="00543F7A" w:rsidRDefault="00543F7A" w:rsidP="00543F7A">
            <w:pPr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 xml:space="preserve">В большинстве случаев точные габариты и марку оборудования, изделий, конструкций или привязки можно дать лишь при разработке Рабочей документации. В свою очередь рабочая документация может не разрабатываться в соответствии с ПП №87. Градостроительным кодексов РФ (далее </w:t>
            </w:r>
            <w:proofErr w:type="spellStart"/>
            <w:r w:rsidRPr="00543F7A">
              <w:rPr>
                <w:rFonts w:ascii="Arial" w:hAnsi="Arial" w:cs="Arial"/>
                <w:bCs/>
                <w:iCs/>
              </w:rPr>
              <w:t>ГрК</w:t>
            </w:r>
            <w:proofErr w:type="spellEnd"/>
            <w:r w:rsidRPr="00543F7A">
              <w:rPr>
                <w:rFonts w:ascii="Arial" w:hAnsi="Arial" w:cs="Arial"/>
                <w:bCs/>
                <w:iCs/>
              </w:rPr>
              <w:t xml:space="preserve">) – рабочая документация вообще не закреплена. </w:t>
            </w:r>
          </w:p>
          <w:p w:rsidR="00543F7A" w:rsidRPr="00543F7A" w:rsidRDefault="00543F7A" w:rsidP="00543F7A">
            <w:pPr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Таким образом некорректно требовать с проектировщика на стадии «П» комплект Инструкции. Вопрос требует обсуждения с привлечением заинтересованных участников строительного комплекса.</w:t>
            </w:r>
          </w:p>
          <w:p w:rsidR="00543F7A" w:rsidRPr="00543F7A" w:rsidRDefault="00543F7A" w:rsidP="00543F7A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543F7A" w:rsidRPr="00543F7A" w:rsidRDefault="00543F7A" w:rsidP="00543F7A">
            <w:pPr>
              <w:spacing w:after="240" w:line="276" w:lineRule="auto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Дополнительно до сих пор нет официальных комментариев Минстроя России по выполнению (перечню нормативных документов) пп.10</w:t>
            </w:r>
            <w:r w:rsidRPr="00543F7A">
              <w:rPr>
                <w:rFonts w:ascii="Arial" w:hAnsi="Arial" w:cs="Arial"/>
                <w:bCs/>
                <w:iCs/>
                <w:vertAlign w:val="superscript"/>
              </w:rPr>
              <w:t xml:space="preserve">1 </w:t>
            </w:r>
            <w:r w:rsidRPr="00543F7A">
              <w:rPr>
                <w:rFonts w:ascii="Arial" w:hAnsi="Arial" w:cs="Arial"/>
                <w:bCs/>
                <w:iCs/>
              </w:rPr>
              <w:t xml:space="preserve">ч.12 ст.48 </w:t>
            </w:r>
            <w:proofErr w:type="spellStart"/>
            <w:r w:rsidRPr="00543F7A">
              <w:rPr>
                <w:rFonts w:ascii="Arial" w:hAnsi="Arial" w:cs="Arial"/>
                <w:bCs/>
                <w:iCs/>
              </w:rPr>
              <w:t>ГрК</w:t>
            </w:r>
            <w:proofErr w:type="spellEnd"/>
            <w:r w:rsidRPr="00543F7A">
              <w:rPr>
                <w:rFonts w:ascii="Arial" w:hAnsi="Arial" w:cs="Arial"/>
                <w:bCs/>
                <w:iCs/>
              </w:rPr>
              <w:t xml:space="preserve"> (см. главу 6.2. Эксплуатация зданий, сооружений) при разработке проектной документации. </w:t>
            </w:r>
          </w:p>
          <w:p w:rsidR="00543F7A" w:rsidRPr="00543F7A" w:rsidRDefault="00543F7A" w:rsidP="00543F7A">
            <w:pPr>
              <w:spacing w:after="240" w:line="276" w:lineRule="auto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пп.10</w:t>
            </w:r>
            <w:r w:rsidRPr="00543F7A">
              <w:rPr>
                <w:rFonts w:ascii="Arial" w:hAnsi="Arial" w:cs="Arial"/>
                <w:bCs/>
                <w:iCs/>
                <w:vertAlign w:val="superscript"/>
              </w:rPr>
              <w:t xml:space="preserve">1 </w:t>
            </w:r>
            <w:r w:rsidRPr="00543F7A">
              <w:rPr>
                <w:rFonts w:ascii="Arial" w:hAnsi="Arial" w:cs="Arial"/>
                <w:bCs/>
                <w:iCs/>
              </w:rPr>
              <w:t xml:space="preserve">ч.12 ст.48 </w:t>
            </w:r>
            <w:proofErr w:type="spellStart"/>
            <w:r w:rsidRPr="00543F7A">
              <w:rPr>
                <w:rFonts w:ascii="Arial" w:hAnsi="Arial" w:cs="Arial"/>
                <w:bCs/>
                <w:iCs/>
              </w:rPr>
              <w:t>ГрК</w:t>
            </w:r>
            <w:proofErr w:type="spellEnd"/>
            <w:r w:rsidRPr="00543F7A">
              <w:rPr>
                <w:rFonts w:ascii="Arial" w:hAnsi="Arial" w:cs="Arial"/>
                <w:bCs/>
                <w:iCs/>
              </w:rPr>
              <w:t xml:space="preserve"> – требования к обеспечению безопасной эксплуатации объектов капитального строительства (введен Федеральным законом от 28.11.2011 №337-ФЗ)</w:t>
            </w:r>
          </w:p>
          <w:p w:rsidR="00543F7A" w:rsidRPr="00543F7A" w:rsidRDefault="00543F7A" w:rsidP="00543F7A">
            <w:pPr>
              <w:pStyle w:val="1460"/>
              <w:ind w:left="33"/>
              <w:jc w:val="both"/>
              <w:rPr>
                <w:rFonts w:ascii="Arial" w:hAnsi="Arial" w:cs="Arial"/>
                <w:b w:val="0"/>
                <w:iCs/>
                <w:sz w:val="20"/>
                <w:szCs w:val="20"/>
              </w:rPr>
            </w:pPr>
            <w:r w:rsidRPr="00543F7A">
              <w:rPr>
                <w:rFonts w:ascii="Arial" w:hAnsi="Arial" w:cs="Arial"/>
                <w:b w:val="0"/>
                <w:iCs/>
                <w:sz w:val="20"/>
                <w:szCs w:val="20"/>
              </w:rPr>
              <w:t xml:space="preserve">Если законодательно установлена разработка целого раздела по Эксплуатации, то для чего Инструкция? </w:t>
            </w:r>
          </w:p>
          <w:p w:rsidR="00543F7A" w:rsidRPr="00543F7A" w:rsidRDefault="00543F7A" w:rsidP="00543F7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543F7A">
              <w:rPr>
                <w:rFonts w:ascii="Arial" w:hAnsi="Arial" w:cs="Arial"/>
                <w:iCs/>
              </w:rPr>
              <w:t>Должны ли вноситься изменения в Инструкцию при эксплуатации объекта (жилой дом), если да, то кем? Какой порядок? (изменение габаритов общественных помещений дома, перепланировка квартир, объединение квартир и т.д.)</w:t>
            </w:r>
          </w:p>
        </w:tc>
      </w:tr>
      <w:tr w:rsidR="00543F7A" w:rsidRPr="00082AC9" w:rsidTr="00E076B4">
        <w:tc>
          <w:tcPr>
            <w:tcW w:w="704" w:type="dxa"/>
          </w:tcPr>
          <w:p w:rsidR="00543F7A" w:rsidRPr="007815F0" w:rsidRDefault="00543F7A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543F7A" w:rsidRDefault="00543F7A" w:rsidP="00543F7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 Общие положения</w:t>
            </w:r>
          </w:p>
          <w:p w:rsidR="00543F7A" w:rsidRDefault="00543F7A" w:rsidP="00543F7A">
            <w:pPr>
              <w:pStyle w:val="af0"/>
              <w:tabs>
                <w:tab w:val="left" w:pos="1086"/>
              </w:tabs>
              <w:kinsoku w:val="0"/>
              <w:overflowPunct w:val="0"/>
              <w:ind w:right="101"/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543F7A" w:rsidRDefault="00543F7A" w:rsidP="00543F7A">
            <w:pPr>
              <w:pStyle w:val="af0"/>
              <w:tabs>
                <w:tab w:val="left" w:pos="1086"/>
              </w:tabs>
              <w:kinsoku w:val="0"/>
              <w:overflowPunct w:val="0"/>
              <w:ind w:right="101"/>
              <w:jc w:val="both"/>
              <w:rPr>
                <w:spacing w:val="-1"/>
                <w:sz w:val="24"/>
                <w:szCs w:val="24"/>
              </w:rPr>
            </w:pPr>
            <w:r w:rsidRPr="00943B3F">
              <w:rPr>
                <w:b/>
                <w:spacing w:val="-2"/>
                <w:sz w:val="24"/>
                <w:szCs w:val="24"/>
              </w:rPr>
              <w:t>4.5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435A0D">
              <w:rPr>
                <w:spacing w:val="-2"/>
                <w:sz w:val="24"/>
                <w:szCs w:val="24"/>
              </w:rPr>
              <w:t>При</w:t>
            </w:r>
            <w:r w:rsidRPr="00435A0D">
              <w:rPr>
                <w:spacing w:val="10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устройстве</w:t>
            </w:r>
            <w:r w:rsidRPr="00435A0D">
              <w:rPr>
                <w:spacing w:val="6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в</w:t>
            </w:r>
            <w:r w:rsidRPr="00435A0D">
              <w:rPr>
                <w:spacing w:val="8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многоквартирных</w:t>
            </w:r>
            <w:r w:rsidRPr="00435A0D">
              <w:rPr>
                <w:spacing w:val="10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зданиях</w:t>
            </w:r>
            <w:r w:rsidRPr="00435A0D">
              <w:rPr>
                <w:spacing w:val="10"/>
                <w:sz w:val="24"/>
                <w:szCs w:val="24"/>
              </w:rPr>
              <w:t xml:space="preserve"> </w:t>
            </w:r>
            <w:r w:rsidRPr="00435A0D">
              <w:rPr>
                <w:spacing w:val="-2"/>
                <w:sz w:val="24"/>
                <w:szCs w:val="24"/>
              </w:rPr>
              <w:t>встроенных,</w:t>
            </w:r>
            <w:r w:rsidRPr="00435A0D">
              <w:rPr>
                <w:spacing w:val="8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пристроенных</w:t>
            </w:r>
            <w:r w:rsidRPr="00435A0D">
              <w:rPr>
                <w:spacing w:val="10"/>
                <w:sz w:val="24"/>
                <w:szCs w:val="24"/>
              </w:rPr>
              <w:t xml:space="preserve"> </w:t>
            </w:r>
            <w:r w:rsidRPr="00435A0D">
              <w:rPr>
                <w:spacing w:val="-3"/>
                <w:sz w:val="24"/>
                <w:szCs w:val="24"/>
              </w:rPr>
              <w:t>или</w:t>
            </w:r>
            <w:r w:rsidRPr="00435A0D">
              <w:rPr>
                <w:spacing w:val="5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встроенно-пристроенных</w:t>
            </w:r>
            <w:r w:rsidRPr="00435A0D">
              <w:rPr>
                <w:spacing w:val="10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автостоянок</w:t>
            </w:r>
            <w:r w:rsidRPr="00435A0D">
              <w:rPr>
                <w:spacing w:val="11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в</w:t>
            </w:r>
            <w:r w:rsidRPr="00435A0D">
              <w:rPr>
                <w:spacing w:val="8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соответствии</w:t>
            </w:r>
            <w:r w:rsidRPr="00435A0D">
              <w:rPr>
                <w:spacing w:val="12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с</w:t>
            </w:r>
            <w:r w:rsidRPr="00435A0D">
              <w:rPr>
                <w:spacing w:val="11"/>
                <w:sz w:val="24"/>
                <w:szCs w:val="24"/>
              </w:rPr>
              <w:t xml:space="preserve"> </w:t>
            </w:r>
            <w:r w:rsidRPr="00435A0D">
              <w:rPr>
                <w:spacing w:val="-2"/>
                <w:sz w:val="24"/>
                <w:szCs w:val="24"/>
              </w:rPr>
              <w:t>заданием</w:t>
            </w:r>
            <w:r w:rsidRPr="00435A0D">
              <w:rPr>
                <w:spacing w:val="11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на</w:t>
            </w:r>
            <w:r w:rsidRPr="00435A0D">
              <w:rPr>
                <w:spacing w:val="9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проектирование</w:t>
            </w:r>
            <w:r w:rsidRPr="00435A0D">
              <w:rPr>
                <w:spacing w:val="39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следует</w:t>
            </w:r>
            <w:r w:rsidRPr="00435A0D">
              <w:rPr>
                <w:spacing w:val="13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соблюдать</w:t>
            </w:r>
            <w:r w:rsidRPr="00435A0D">
              <w:rPr>
                <w:spacing w:val="10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требования</w:t>
            </w:r>
            <w:r w:rsidRPr="00435A0D">
              <w:rPr>
                <w:spacing w:val="14"/>
                <w:sz w:val="24"/>
                <w:szCs w:val="24"/>
              </w:rPr>
              <w:t xml:space="preserve"> </w:t>
            </w:r>
            <w:r w:rsidRPr="00435A0D">
              <w:rPr>
                <w:spacing w:val="2"/>
                <w:sz w:val="24"/>
                <w:szCs w:val="24"/>
              </w:rPr>
              <w:t>СП</w:t>
            </w:r>
            <w:r w:rsidRPr="00435A0D">
              <w:rPr>
                <w:spacing w:val="19"/>
                <w:sz w:val="24"/>
                <w:szCs w:val="24"/>
              </w:rPr>
              <w:t xml:space="preserve"> </w:t>
            </w:r>
            <w:r w:rsidRPr="00435A0D">
              <w:rPr>
                <w:spacing w:val="2"/>
                <w:sz w:val="24"/>
                <w:szCs w:val="24"/>
              </w:rPr>
              <w:t>113.13330,</w:t>
            </w:r>
            <w:r w:rsidRPr="00435A0D">
              <w:rPr>
                <w:spacing w:val="20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а</w:t>
            </w:r>
            <w:r w:rsidRPr="00435A0D">
              <w:rPr>
                <w:spacing w:val="23"/>
                <w:sz w:val="24"/>
                <w:szCs w:val="24"/>
              </w:rPr>
              <w:t xml:space="preserve"> </w:t>
            </w:r>
            <w:r w:rsidRPr="00435A0D">
              <w:rPr>
                <w:spacing w:val="1"/>
                <w:sz w:val="24"/>
                <w:szCs w:val="24"/>
              </w:rPr>
              <w:t>также</w:t>
            </w:r>
            <w:r w:rsidRPr="00435A0D">
              <w:rPr>
                <w:spacing w:val="23"/>
                <w:sz w:val="24"/>
                <w:szCs w:val="24"/>
              </w:rPr>
              <w:t xml:space="preserve"> </w:t>
            </w:r>
            <w:r w:rsidRPr="00435A0D">
              <w:rPr>
                <w:spacing w:val="2"/>
                <w:sz w:val="24"/>
                <w:szCs w:val="24"/>
              </w:rPr>
              <w:t>комплекс</w:t>
            </w:r>
            <w:r w:rsidRPr="00435A0D">
              <w:rPr>
                <w:spacing w:val="21"/>
                <w:sz w:val="24"/>
                <w:szCs w:val="24"/>
              </w:rPr>
              <w:t xml:space="preserve"> </w:t>
            </w:r>
            <w:r w:rsidRPr="00435A0D">
              <w:rPr>
                <w:spacing w:val="2"/>
                <w:sz w:val="24"/>
                <w:szCs w:val="24"/>
              </w:rPr>
              <w:t>противопожарных</w:t>
            </w:r>
            <w:r w:rsidRPr="00435A0D">
              <w:rPr>
                <w:spacing w:val="64"/>
                <w:sz w:val="24"/>
                <w:szCs w:val="24"/>
              </w:rPr>
              <w:t xml:space="preserve"> </w:t>
            </w:r>
            <w:r w:rsidRPr="00435A0D">
              <w:rPr>
                <w:spacing w:val="2"/>
                <w:sz w:val="24"/>
                <w:szCs w:val="24"/>
              </w:rPr>
              <w:t>требований:</w:t>
            </w:r>
            <w:r w:rsidRPr="00435A0D">
              <w:rPr>
                <w:spacing w:val="51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54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1.13130,</w:t>
            </w:r>
            <w:r w:rsidRPr="00435A0D">
              <w:rPr>
                <w:spacing w:val="42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39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2.13130,</w:t>
            </w:r>
            <w:r w:rsidRPr="00435A0D">
              <w:rPr>
                <w:spacing w:val="42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41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3.13130,</w:t>
            </w:r>
            <w:r w:rsidRPr="00435A0D">
              <w:rPr>
                <w:spacing w:val="42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39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4.13130,</w:t>
            </w:r>
            <w:r w:rsidRPr="00435A0D">
              <w:rPr>
                <w:spacing w:val="39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41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5.13130,</w:t>
            </w:r>
            <w:r w:rsidRPr="00435A0D">
              <w:rPr>
                <w:spacing w:val="42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64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6.13130,</w:t>
            </w:r>
            <w:r w:rsidRPr="00435A0D">
              <w:rPr>
                <w:spacing w:val="5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5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7.13130,</w:t>
            </w:r>
            <w:r w:rsidRPr="00435A0D">
              <w:rPr>
                <w:spacing w:val="56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5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8.13130,</w:t>
            </w:r>
            <w:r w:rsidRPr="00435A0D">
              <w:rPr>
                <w:spacing w:val="56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5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10.13130</w:t>
            </w:r>
            <w:r w:rsidRPr="00435A0D">
              <w:rPr>
                <w:spacing w:val="57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и</w:t>
            </w:r>
            <w:r w:rsidRPr="00435A0D">
              <w:rPr>
                <w:spacing w:val="59"/>
                <w:sz w:val="24"/>
                <w:szCs w:val="24"/>
              </w:rPr>
              <w:t xml:space="preserve"> </w:t>
            </w:r>
            <w:r w:rsidRPr="00435A0D">
              <w:rPr>
                <w:spacing w:val="-2"/>
                <w:sz w:val="24"/>
                <w:szCs w:val="24"/>
              </w:rPr>
              <w:t>[2],</w:t>
            </w:r>
            <w:r w:rsidRPr="00435A0D">
              <w:rPr>
                <w:spacing w:val="58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а</w:t>
            </w:r>
            <w:r w:rsidRPr="00435A0D">
              <w:rPr>
                <w:spacing w:val="59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также</w:t>
            </w:r>
            <w:r w:rsidRPr="00435A0D">
              <w:rPr>
                <w:spacing w:val="56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обеспечение</w:t>
            </w:r>
            <w:r w:rsidRPr="00435A0D">
              <w:rPr>
                <w:spacing w:val="3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требований</w:t>
            </w:r>
            <w:r w:rsidRPr="00435A0D">
              <w:rPr>
                <w:spacing w:val="20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пожарной</w:t>
            </w:r>
            <w:r w:rsidRPr="00435A0D">
              <w:rPr>
                <w:spacing w:val="1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безопасности</w:t>
            </w:r>
            <w:r w:rsidRPr="00435A0D">
              <w:rPr>
                <w:spacing w:val="22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в</w:t>
            </w:r>
            <w:r w:rsidRPr="00435A0D">
              <w:rPr>
                <w:spacing w:val="18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соответствии</w:t>
            </w:r>
            <w:r w:rsidRPr="00435A0D">
              <w:rPr>
                <w:spacing w:val="20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18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154.13130</w:t>
            </w:r>
            <w:r w:rsidRPr="00435A0D">
              <w:rPr>
                <w:spacing w:val="18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и</w:t>
            </w:r>
            <w:r w:rsidRPr="00435A0D">
              <w:rPr>
                <w:spacing w:val="31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антитеррористической</w:t>
            </w:r>
            <w:r w:rsidRPr="00435A0D">
              <w:rPr>
                <w:spacing w:val="41"/>
                <w:sz w:val="24"/>
                <w:szCs w:val="24"/>
              </w:rPr>
              <w:t xml:space="preserve"> </w:t>
            </w:r>
            <w:r w:rsidRPr="00435A0D">
              <w:rPr>
                <w:spacing w:val="-2"/>
                <w:sz w:val="24"/>
                <w:szCs w:val="24"/>
              </w:rPr>
              <w:t>защищённости</w:t>
            </w:r>
            <w:r w:rsidRPr="00435A0D">
              <w:rPr>
                <w:spacing w:val="41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в</w:t>
            </w:r>
            <w:r w:rsidRPr="00435A0D">
              <w:rPr>
                <w:spacing w:val="3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соответствии</w:t>
            </w:r>
            <w:r w:rsidRPr="00435A0D">
              <w:rPr>
                <w:spacing w:val="41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36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132.13330</w:t>
            </w:r>
            <w:r w:rsidRPr="00435A0D">
              <w:rPr>
                <w:spacing w:val="39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и</w:t>
            </w:r>
            <w:r w:rsidRPr="00435A0D">
              <w:rPr>
                <w:spacing w:val="38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обеспечения</w:t>
            </w:r>
            <w:r w:rsidRPr="00435A0D">
              <w:rPr>
                <w:spacing w:val="45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проводного</w:t>
            </w:r>
            <w:r w:rsidRPr="00435A0D">
              <w:rPr>
                <w:spacing w:val="2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оповещения</w:t>
            </w:r>
            <w:r w:rsidRPr="00435A0D">
              <w:rPr>
                <w:spacing w:val="28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в</w:t>
            </w:r>
            <w:r w:rsidRPr="00435A0D">
              <w:rPr>
                <w:spacing w:val="27"/>
                <w:sz w:val="24"/>
                <w:szCs w:val="24"/>
              </w:rPr>
              <w:t xml:space="preserve"> </w:t>
            </w:r>
            <w:r w:rsidRPr="00435A0D">
              <w:rPr>
                <w:spacing w:val="-2"/>
                <w:sz w:val="24"/>
                <w:szCs w:val="24"/>
              </w:rPr>
              <w:t>соответствии</w:t>
            </w:r>
            <w:r w:rsidRPr="00435A0D">
              <w:rPr>
                <w:spacing w:val="29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24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133.13330</w:t>
            </w:r>
            <w:r w:rsidRPr="00435A0D">
              <w:rPr>
                <w:spacing w:val="2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электросвязи</w:t>
            </w:r>
            <w:r w:rsidRPr="00435A0D">
              <w:rPr>
                <w:spacing w:val="29"/>
                <w:sz w:val="24"/>
                <w:szCs w:val="24"/>
              </w:rPr>
              <w:t xml:space="preserve"> </w:t>
            </w:r>
            <w:r w:rsidRPr="00435A0D">
              <w:rPr>
                <w:sz w:val="24"/>
                <w:szCs w:val="24"/>
              </w:rPr>
              <w:t>в</w:t>
            </w:r>
            <w:r w:rsidRPr="00435A0D">
              <w:rPr>
                <w:spacing w:val="2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соответствии</w:t>
            </w:r>
            <w:r w:rsidRPr="00435A0D">
              <w:rPr>
                <w:spacing w:val="37"/>
                <w:sz w:val="24"/>
                <w:szCs w:val="24"/>
              </w:rPr>
              <w:t xml:space="preserve"> </w:t>
            </w:r>
            <w:r w:rsidRPr="00435A0D">
              <w:rPr>
                <w:spacing w:val="-1"/>
                <w:sz w:val="24"/>
                <w:szCs w:val="24"/>
              </w:rPr>
              <w:t>СП</w:t>
            </w:r>
            <w:r w:rsidRPr="00435A0D">
              <w:rPr>
                <w:spacing w:val="-2"/>
                <w:sz w:val="24"/>
                <w:szCs w:val="24"/>
              </w:rPr>
              <w:t xml:space="preserve"> </w:t>
            </w:r>
            <w:r w:rsidR="00FD7535">
              <w:rPr>
                <w:spacing w:val="-1"/>
                <w:sz w:val="24"/>
                <w:szCs w:val="24"/>
              </w:rPr>
              <w:t>134.1333</w:t>
            </w:r>
          </w:p>
          <w:p w:rsidR="00FD7535" w:rsidRPr="00435A0D" w:rsidRDefault="00FD7535" w:rsidP="00543F7A">
            <w:pPr>
              <w:pStyle w:val="af0"/>
              <w:tabs>
                <w:tab w:val="left" w:pos="1086"/>
              </w:tabs>
              <w:kinsoku w:val="0"/>
              <w:overflowPunct w:val="0"/>
              <w:ind w:right="101"/>
              <w:jc w:val="both"/>
              <w:rPr>
                <w:spacing w:val="-1"/>
                <w:sz w:val="24"/>
                <w:szCs w:val="24"/>
              </w:rPr>
            </w:pPr>
          </w:p>
          <w:p w:rsidR="00543F7A" w:rsidRDefault="00543F7A" w:rsidP="00543F7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543F7A" w:rsidRPr="00543F7A" w:rsidRDefault="00543F7A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543F7A">
              <w:rPr>
                <w:rFonts w:ascii="Arial" w:hAnsi="Arial" w:cs="Arial"/>
                <w:spacing w:val="-1"/>
              </w:rPr>
              <w:t xml:space="preserve">Понятно, что нужно соблюдать требования нормативных документов в области пожарной безопасности (ч.3 ст.4 123-ФЗ); СП Минстроя России. При таком перечислении и </w:t>
            </w:r>
            <w:proofErr w:type="spellStart"/>
            <w:r w:rsidRPr="00543F7A">
              <w:rPr>
                <w:rFonts w:ascii="Arial" w:hAnsi="Arial" w:cs="Arial"/>
                <w:spacing w:val="-1"/>
              </w:rPr>
              <w:t>СанПины</w:t>
            </w:r>
            <w:proofErr w:type="spellEnd"/>
            <w:r w:rsidRPr="00543F7A">
              <w:rPr>
                <w:rFonts w:ascii="Arial" w:hAnsi="Arial" w:cs="Arial"/>
                <w:spacing w:val="-1"/>
              </w:rPr>
              <w:t xml:space="preserve"> следует включать.</w:t>
            </w:r>
            <w:r w:rsidR="00905DE7">
              <w:rPr>
                <w:rFonts w:ascii="Arial" w:hAnsi="Arial" w:cs="Arial"/>
                <w:spacing w:val="-1"/>
              </w:rPr>
              <w:t xml:space="preserve"> Пункт не несет в себе какой-то уникальной информации, его можно дополнять и дополнять. А цель этого пункта? Предлагаю исключить.</w:t>
            </w:r>
          </w:p>
          <w:p w:rsidR="00543F7A" w:rsidRPr="00543F7A" w:rsidRDefault="00543F7A" w:rsidP="00543F7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543F7A">
              <w:rPr>
                <w:rFonts w:ascii="Arial" w:hAnsi="Arial" w:cs="Arial"/>
                <w:spacing w:val="-1"/>
              </w:rPr>
              <w:t xml:space="preserve">Приказ </w:t>
            </w:r>
            <w:proofErr w:type="spellStart"/>
            <w:r w:rsidRPr="00543F7A">
              <w:rPr>
                <w:rFonts w:ascii="Arial" w:hAnsi="Arial" w:cs="Arial"/>
                <w:spacing w:val="-1"/>
              </w:rPr>
              <w:t>Росстандарта</w:t>
            </w:r>
            <w:proofErr w:type="spellEnd"/>
            <w:r w:rsidRPr="00543F7A">
              <w:rPr>
                <w:rFonts w:ascii="Arial" w:hAnsi="Arial" w:cs="Arial"/>
                <w:spacing w:val="-1"/>
              </w:rPr>
              <w:t xml:space="preserve"> от 25 декабря 2015 года N 1650 (добровольный Перечень к 384-ФЗ) включены   СП</w:t>
            </w:r>
            <w:r w:rsidRPr="00543F7A">
              <w:rPr>
                <w:rFonts w:ascii="Arial" w:hAnsi="Arial" w:cs="Arial"/>
                <w:spacing w:val="24"/>
              </w:rPr>
              <w:t xml:space="preserve"> </w:t>
            </w:r>
            <w:r w:rsidRPr="00543F7A">
              <w:rPr>
                <w:rFonts w:ascii="Arial" w:hAnsi="Arial" w:cs="Arial"/>
                <w:spacing w:val="-1"/>
              </w:rPr>
              <w:t>133.13330 и СП</w:t>
            </w:r>
            <w:r w:rsidRPr="00543F7A">
              <w:rPr>
                <w:rFonts w:ascii="Arial" w:hAnsi="Arial" w:cs="Arial"/>
                <w:spacing w:val="-2"/>
              </w:rPr>
              <w:t xml:space="preserve"> </w:t>
            </w:r>
            <w:r w:rsidRPr="00543F7A">
              <w:rPr>
                <w:rFonts w:ascii="Arial" w:hAnsi="Arial" w:cs="Arial"/>
                <w:spacing w:val="-1"/>
              </w:rPr>
              <w:t>134.13330</w:t>
            </w:r>
          </w:p>
          <w:p w:rsidR="00543F7A" w:rsidRPr="00543F7A" w:rsidRDefault="00543F7A" w:rsidP="00543F7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543F7A">
              <w:rPr>
                <w:rFonts w:ascii="Arial" w:hAnsi="Arial" w:cs="Arial"/>
                <w:spacing w:val="-1"/>
              </w:rPr>
              <w:t>Ссылки на документы, применяемые на добровольной основе - не соответствуют требованиям Технического задания на пересмотр СП 54.13330 (Закупка № 31502604626, Лот</w:t>
            </w:r>
            <w:r w:rsidR="00FD7535">
              <w:rPr>
                <w:rFonts w:ascii="Arial" w:hAnsi="Arial" w:cs="Arial"/>
                <w:spacing w:val="-1"/>
              </w:rPr>
              <w:t xml:space="preserve"> </w:t>
            </w:r>
            <w:r w:rsidRPr="00543F7A">
              <w:rPr>
                <w:rFonts w:ascii="Arial" w:hAnsi="Arial" w:cs="Arial"/>
                <w:spacing w:val="-1"/>
              </w:rPr>
              <w:t>№4)</w:t>
            </w:r>
          </w:p>
          <w:p w:rsidR="00543F7A" w:rsidRPr="00543F7A" w:rsidRDefault="00543F7A" w:rsidP="00543F7A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 w:rsidRPr="00543F7A">
              <w:rPr>
                <w:rFonts w:ascii="Arial" w:hAnsi="Arial" w:cs="Arial"/>
                <w:spacing w:val="-1"/>
              </w:rPr>
              <w:t>Выдержка:</w:t>
            </w:r>
          </w:p>
          <w:p w:rsidR="00543F7A" w:rsidRPr="00543F7A" w:rsidRDefault="00543F7A" w:rsidP="00543F7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 xml:space="preserve">5. Требования к качеству работ </w:t>
            </w:r>
          </w:p>
          <w:p w:rsidR="00543F7A" w:rsidRPr="00543F7A" w:rsidRDefault="00543F7A" w:rsidP="00543F7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5.1. Общие требования</w:t>
            </w:r>
          </w:p>
          <w:p w:rsidR="00543F7A" w:rsidRPr="00543F7A" w:rsidRDefault="00543F7A" w:rsidP="00543F7A">
            <w:pPr>
              <w:ind w:firstLine="360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 xml:space="preserve">5.1.9. </w:t>
            </w:r>
            <w:r w:rsidRPr="00543F7A">
              <w:rPr>
                <w:rFonts w:ascii="Arial" w:hAnsi="Arial" w:cs="Arial"/>
                <w:bCs/>
                <w:iCs/>
                <w:u w:val="single"/>
              </w:rPr>
              <w:t>Не допускается совмещать в одном пункте свода правил Обязательные требования с Добровольными требованиями</w:t>
            </w:r>
            <w:r w:rsidRPr="00543F7A">
              <w:rPr>
                <w:rFonts w:ascii="Arial" w:hAnsi="Arial" w:cs="Arial"/>
                <w:bCs/>
                <w:iCs/>
              </w:rPr>
              <w:t>.</w:t>
            </w:r>
          </w:p>
          <w:p w:rsidR="00543F7A" w:rsidRDefault="00543F7A" w:rsidP="00543F7A">
            <w:pPr>
              <w:spacing w:after="240" w:line="276" w:lineRule="auto"/>
              <w:jc w:val="both"/>
              <w:rPr>
                <w:rFonts w:ascii="Arial" w:hAnsi="Arial" w:cs="Arial"/>
                <w:bCs/>
                <w:iCs/>
              </w:rPr>
            </w:pPr>
            <w:r w:rsidRPr="00543F7A">
              <w:rPr>
                <w:rFonts w:ascii="Arial" w:hAnsi="Arial" w:cs="Arial"/>
                <w:bCs/>
                <w:iCs/>
              </w:rPr>
              <w:t>5.1.10. Обязательные требования не должны содержать ссылок на документы, предназначенные для применения на добровольной основе.</w:t>
            </w:r>
          </w:p>
          <w:p w:rsidR="00905DE7" w:rsidRPr="00905DE7" w:rsidRDefault="00905DE7" w:rsidP="00543F7A">
            <w:pPr>
              <w:spacing w:after="240" w:line="276" w:lineRule="auto"/>
              <w:jc w:val="both"/>
              <w:rPr>
                <w:rFonts w:ascii="Arial" w:hAnsi="Arial" w:cs="Arial"/>
                <w:bCs/>
                <w:iCs/>
              </w:rPr>
            </w:pPr>
            <w:r w:rsidRPr="00905DE7">
              <w:rPr>
                <w:rFonts w:ascii="Arial" w:hAnsi="Arial" w:cs="Arial"/>
                <w:bCs/>
                <w:iCs/>
                <w:u w:val="single"/>
              </w:rPr>
              <w:t>На понимание:</w:t>
            </w:r>
            <w:r w:rsidRPr="00905DE7">
              <w:rPr>
                <w:rFonts w:ascii="Arial" w:hAnsi="Arial" w:cs="Arial"/>
                <w:bCs/>
                <w:iCs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Cs/>
              </w:rPr>
              <w:t>В</w:t>
            </w:r>
            <w:proofErr w:type="gramEnd"/>
            <w:r>
              <w:rPr>
                <w:rFonts w:ascii="Arial" w:hAnsi="Arial" w:cs="Arial"/>
                <w:bCs/>
                <w:iCs/>
              </w:rPr>
              <w:t xml:space="preserve"> случае если пункт с перечислением множества СП МЧС России будет включен в изм.ПП№1521, то данные документы будут являться обязательными в полном объеме, что будет противоречить ст.6 123-ФЗ (и добровольному перечню </w:t>
            </w:r>
            <w:proofErr w:type="spellStart"/>
            <w:r>
              <w:rPr>
                <w:rFonts w:ascii="Arial" w:hAnsi="Arial" w:cs="Arial"/>
                <w:bCs/>
                <w:iCs/>
              </w:rPr>
              <w:t>Росстандарта</w:t>
            </w:r>
            <w:proofErr w:type="spellEnd"/>
            <w:r>
              <w:rPr>
                <w:rFonts w:ascii="Arial" w:hAnsi="Arial" w:cs="Arial"/>
                <w:bCs/>
                <w:iCs/>
              </w:rPr>
              <w:t xml:space="preserve"> к 123-ФЗ)</w:t>
            </w:r>
          </w:p>
        </w:tc>
      </w:tr>
      <w:tr w:rsidR="00FD7535" w:rsidRPr="00082AC9" w:rsidTr="00E076B4">
        <w:tc>
          <w:tcPr>
            <w:tcW w:w="704" w:type="dxa"/>
          </w:tcPr>
          <w:p w:rsidR="00FD7535" w:rsidRPr="007815F0" w:rsidRDefault="00FD7535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FD7535" w:rsidRDefault="00FD7535" w:rsidP="00FD753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 Общие положения</w:t>
            </w:r>
          </w:p>
          <w:p w:rsidR="00FD7535" w:rsidRDefault="00FD7535" w:rsidP="00FD7535">
            <w:pPr>
              <w:pStyle w:val="af0"/>
              <w:tabs>
                <w:tab w:val="left" w:pos="831"/>
              </w:tabs>
              <w:kinsoku w:val="0"/>
              <w:overflowPunct w:val="0"/>
              <w:ind w:right="101"/>
              <w:jc w:val="both"/>
              <w:rPr>
                <w:b/>
                <w:spacing w:val="-1"/>
                <w:sz w:val="24"/>
                <w:szCs w:val="24"/>
              </w:rPr>
            </w:pPr>
          </w:p>
          <w:p w:rsidR="00FD7535" w:rsidRPr="003D2B6B" w:rsidRDefault="00FD7535" w:rsidP="00FD7535">
            <w:pPr>
              <w:pStyle w:val="af0"/>
              <w:tabs>
                <w:tab w:val="left" w:pos="831"/>
              </w:tabs>
              <w:kinsoku w:val="0"/>
              <w:overflowPunct w:val="0"/>
              <w:ind w:right="101"/>
              <w:jc w:val="both"/>
              <w:rPr>
                <w:spacing w:val="-1"/>
                <w:sz w:val="24"/>
                <w:szCs w:val="24"/>
              </w:rPr>
            </w:pPr>
            <w:r w:rsidRPr="00943B3F">
              <w:rPr>
                <w:b/>
                <w:spacing w:val="-1"/>
                <w:sz w:val="24"/>
                <w:szCs w:val="24"/>
              </w:rPr>
              <w:t>4.6</w:t>
            </w:r>
            <w:r w:rsidRPr="003D2B6B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D2B6B">
              <w:rPr>
                <w:spacing w:val="-1"/>
                <w:sz w:val="24"/>
                <w:szCs w:val="24"/>
              </w:rPr>
              <w:t>В</w:t>
            </w:r>
            <w:proofErr w:type="gramEnd"/>
            <w:r w:rsidRPr="003D2B6B">
              <w:rPr>
                <w:spacing w:val="-1"/>
                <w:sz w:val="24"/>
                <w:szCs w:val="24"/>
              </w:rPr>
              <w:t xml:space="preserve"> подвальном, цокольном, первом и втором этажах многоквартирного здания,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а в крупных и крупнейших городах по классификации СП 42.13330 и в третьем этаже</w:t>
            </w:r>
            <w:r w:rsidRPr="003D2B6B">
              <w:rPr>
                <w:spacing w:val="-1"/>
                <w:sz w:val="24"/>
                <w:szCs w:val="24"/>
              </w:rPr>
              <w:t>, допускается размещение встроенных и встроенно-пристроенных помещений общественного назначения, за исключением объектов, оказывающих вредное воздействие на человека.</w:t>
            </w:r>
          </w:p>
          <w:p w:rsidR="00FD7535" w:rsidRDefault="00FD7535" w:rsidP="00FD753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spacing w:val="-1"/>
                <w:sz w:val="24"/>
                <w:szCs w:val="24"/>
              </w:rPr>
            </w:pPr>
            <w:r w:rsidRPr="003D2B6B">
              <w:rPr>
                <w:spacing w:val="-1"/>
                <w:sz w:val="24"/>
                <w:szCs w:val="24"/>
              </w:rPr>
              <w:lastRenderedPageBreak/>
              <w:t xml:space="preserve">Не допускается </w:t>
            </w:r>
            <w:r>
              <w:rPr>
                <w:spacing w:val="-1"/>
                <w:sz w:val="24"/>
                <w:szCs w:val="24"/>
              </w:rPr>
              <w:t>размещать:</w:t>
            </w:r>
          </w:p>
          <w:p w:rsidR="00CA0178" w:rsidRPr="00CA0178" w:rsidRDefault="00CA0178" w:rsidP="00CA017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0178">
              <w:rPr>
                <w:sz w:val="24"/>
                <w:szCs w:val="24"/>
              </w:rPr>
              <w:t>- предприятия питания и досуга с числом мест более 50, общей площадью более</w:t>
            </w:r>
            <w:r>
              <w:rPr>
                <w:sz w:val="24"/>
                <w:szCs w:val="24"/>
              </w:rPr>
              <w:t xml:space="preserve"> </w:t>
            </w:r>
            <w:r w:rsidRPr="00CA0178">
              <w:rPr>
                <w:sz w:val="24"/>
                <w:szCs w:val="24"/>
              </w:rPr>
              <w:t>250 м2, все предприятия, функционирующие с музыкальным сопровождением, в</w:t>
            </w:r>
          </w:p>
          <w:p w:rsidR="00CA0178" w:rsidRPr="00CA0178" w:rsidRDefault="00CA0178" w:rsidP="00CA0178">
            <w:pPr>
              <w:jc w:val="both"/>
            </w:pPr>
            <w:r w:rsidRPr="00CA0178">
              <w:rPr>
                <w:sz w:val="24"/>
                <w:szCs w:val="24"/>
              </w:rPr>
              <w:t>том числе дискотеки, танцевальные студии, театры</w:t>
            </w:r>
            <w:r w:rsidRPr="00CA0178">
              <w:rPr>
                <w:color w:val="C00000"/>
                <w:sz w:val="24"/>
                <w:szCs w:val="24"/>
                <w:u w:val="single"/>
              </w:rPr>
              <w:t>, а также казино;</w:t>
            </w:r>
          </w:p>
        </w:tc>
        <w:tc>
          <w:tcPr>
            <w:tcW w:w="8080" w:type="dxa"/>
          </w:tcPr>
          <w:p w:rsidR="00FD7535" w:rsidRDefault="00FD7535" w:rsidP="00E50638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FD7535">
              <w:rPr>
                <w:rFonts w:ascii="Arial" w:hAnsi="Arial" w:cs="Arial"/>
                <w:spacing w:val="-1"/>
              </w:rPr>
              <w:lastRenderedPageBreak/>
              <w:t>Прошу прописать возможность или невозможность устройство на втором и третьем этажах детских образовательных организаций (или иные формы пребывания детей разных возрастных групп) с учетом требований пожарной безопасности и вопросов по сейсмической безопасности.</w:t>
            </w:r>
          </w:p>
          <w:p w:rsidR="00FD7535" w:rsidRDefault="00FD7535" w:rsidP="00543F7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Согласовать пункт с МЧС России</w:t>
            </w:r>
          </w:p>
          <w:p w:rsidR="00CA0178" w:rsidRPr="00FD7535" w:rsidRDefault="00CA0178" w:rsidP="00CA0178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</w:rPr>
              <w:t>Исключить фразу</w:t>
            </w:r>
            <w:r w:rsidRPr="00DB0485">
              <w:rPr>
                <w:rFonts w:ascii="Arial" w:hAnsi="Arial" w:cs="Arial"/>
              </w:rPr>
              <w:t xml:space="preserve"> «</w:t>
            </w:r>
            <w:r>
              <w:rPr>
                <w:rFonts w:ascii="Arial" w:hAnsi="Arial" w:cs="Arial"/>
              </w:rPr>
              <w:t>а также казино». В принципе не могут размещаться по действующему законодательству.</w:t>
            </w:r>
          </w:p>
        </w:tc>
      </w:tr>
      <w:tr w:rsidR="00FD7535" w:rsidRPr="00082AC9" w:rsidTr="00E076B4">
        <w:tc>
          <w:tcPr>
            <w:tcW w:w="704" w:type="dxa"/>
          </w:tcPr>
          <w:p w:rsidR="00FD7535" w:rsidRPr="007815F0" w:rsidRDefault="00FD7535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8D3655" w:rsidRDefault="008D3655" w:rsidP="008D365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 Общие положения</w:t>
            </w:r>
          </w:p>
          <w:p w:rsidR="008D3655" w:rsidRDefault="008D3655" w:rsidP="008D3655">
            <w:pPr>
              <w:pStyle w:val="af0"/>
              <w:tabs>
                <w:tab w:val="left" w:pos="1258"/>
              </w:tabs>
              <w:kinsoku w:val="0"/>
              <w:overflowPunct w:val="0"/>
              <w:ind w:right="101"/>
              <w:jc w:val="both"/>
              <w:rPr>
                <w:b/>
                <w:spacing w:val="-1"/>
                <w:sz w:val="24"/>
                <w:szCs w:val="24"/>
              </w:rPr>
            </w:pPr>
          </w:p>
          <w:p w:rsidR="008D3655" w:rsidRPr="000C5AD5" w:rsidRDefault="008D3655" w:rsidP="008D3655">
            <w:pPr>
              <w:pStyle w:val="af0"/>
              <w:tabs>
                <w:tab w:val="left" w:pos="1258"/>
              </w:tabs>
              <w:kinsoku w:val="0"/>
              <w:overflowPunct w:val="0"/>
              <w:ind w:right="101"/>
              <w:jc w:val="both"/>
              <w:rPr>
                <w:spacing w:val="-1"/>
                <w:sz w:val="24"/>
                <w:szCs w:val="24"/>
              </w:rPr>
            </w:pPr>
            <w:r w:rsidRPr="00943B3F">
              <w:rPr>
                <w:b/>
                <w:spacing w:val="-1"/>
                <w:sz w:val="24"/>
                <w:szCs w:val="24"/>
              </w:rPr>
              <w:t>4.8</w:t>
            </w:r>
            <w:r w:rsidRPr="000C5AD5">
              <w:rPr>
                <w:spacing w:val="-1"/>
                <w:sz w:val="24"/>
                <w:szCs w:val="24"/>
              </w:rPr>
              <w:t xml:space="preserve"> Загрузка</w:t>
            </w:r>
            <w:r w:rsidRPr="000C5AD5">
              <w:rPr>
                <w:spacing w:val="44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помещений</w:t>
            </w:r>
            <w:r w:rsidRPr="000C5AD5">
              <w:rPr>
                <w:spacing w:val="42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общественного</w:t>
            </w:r>
            <w:r w:rsidRPr="000C5AD5">
              <w:rPr>
                <w:spacing w:val="45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назначения</w:t>
            </w:r>
            <w:r w:rsidRPr="000C5AD5">
              <w:rPr>
                <w:spacing w:val="42"/>
                <w:sz w:val="24"/>
                <w:szCs w:val="24"/>
              </w:rPr>
              <w:t xml:space="preserve"> </w:t>
            </w:r>
            <w:r w:rsidRPr="000C5AD5">
              <w:rPr>
                <w:sz w:val="24"/>
                <w:szCs w:val="24"/>
              </w:rPr>
              <w:t>со</w:t>
            </w:r>
            <w:r w:rsidRPr="000C5AD5">
              <w:rPr>
                <w:spacing w:val="45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стороны</w:t>
            </w:r>
            <w:r w:rsidRPr="000C5AD5">
              <w:rPr>
                <w:spacing w:val="42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двора</w:t>
            </w:r>
            <w:r w:rsidRPr="000C5AD5">
              <w:rPr>
                <w:spacing w:val="23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многоквартирного</w:t>
            </w:r>
            <w:r w:rsidRPr="000C5AD5">
              <w:rPr>
                <w:spacing w:val="24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здания,</w:t>
            </w:r>
            <w:r w:rsidRPr="000C5AD5">
              <w:rPr>
                <w:spacing w:val="23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где</w:t>
            </w:r>
            <w:r w:rsidRPr="000C5AD5">
              <w:rPr>
                <w:spacing w:val="23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расположены</w:t>
            </w:r>
            <w:r w:rsidRPr="000C5AD5">
              <w:rPr>
                <w:spacing w:val="24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окна</w:t>
            </w:r>
            <w:r w:rsidRPr="000C5AD5">
              <w:rPr>
                <w:spacing w:val="23"/>
                <w:sz w:val="24"/>
                <w:szCs w:val="24"/>
              </w:rPr>
              <w:t xml:space="preserve"> </w:t>
            </w:r>
            <w:r w:rsidRPr="000C5AD5">
              <w:rPr>
                <w:spacing w:val="-2"/>
                <w:sz w:val="24"/>
                <w:szCs w:val="24"/>
              </w:rPr>
              <w:t>жилых</w:t>
            </w:r>
            <w:r w:rsidRPr="000C5AD5">
              <w:rPr>
                <w:spacing w:val="23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комнат</w:t>
            </w:r>
            <w:r w:rsidRPr="000C5AD5">
              <w:rPr>
                <w:spacing w:val="23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квартир</w:t>
            </w:r>
            <w:r w:rsidRPr="000C5AD5">
              <w:rPr>
                <w:spacing w:val="24"/>
                <w:sz w:val="24"/>
                <w:szCs w:val="24"/>
              </w:rPr>
              <w:t xml:space="preserve"> </w:t>
            </w:r>
            <w:r w:rsidRPr="000C5AD5">
              <w:rPr>
                <w:sz w:val="24"/>
                <w:szCs w:val="24"/>
              </w:rPr>
              <w:t>и</w:t>
            </w:r>
            <w:r w:rsidRPr="000C5AD5">
              <w:rPr>
                <w:spacing w:val="24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входы</w:t>
            </w:r>
            <w:r w:rsidRPr="000C5AD5">
              <w:rPr>
                <w:spacing w:val="21"/>
                <w:sz w:val="24"/>
                <w:szCs w:val="24"/>
              </w:rPr>
              <w:t xml:space="preserve"> </w:t>
            </w:r>
            <w:r w:rsidRPr="000C5AD5">
              <w:rPr>
                <w:sz w:val="24"/>
                <w:szCs w:val="24"/>
              </w:rPr>
              <w:t>в</w:t>
            </w:r>
            <w:r w:rsidRPr="000C5AD5">
              <w:rPr>
                <w:spacing w:val="37"/>
                <w:sz w:val="24"/>
                <w:szCs w:val="24"/>
              </w:rPr>
              <w:t xml:space="preserve"> </w:t>
            </w:r>
            <w:r w:rsidRPr="000C5AD5">
              <w:rPr>
                <w:spacing w:val="-2"/>
                <w:sz w:val="24"/>
                <w:szCs w:val="24"/>
              </w:rPr>
              <w:t>жилую</w:t>
            </w:r>
            <w:r w:rsidRPr="000C5AD5">
              <w:rPr>
                <w:spacing w:val="24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часть</w:t>
            </w:r>
            <w:r w:rsidRPr="000C5AD5">
              <w:rPr>
                <w:spacing w:val="24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дома,</w:t>
            </w:r>
            <w:r w:rsidRPr="000C5AD5">
              <w:rPr>
                <w:spacing w:val="25"/>
                <w:sz w:val="24"/>
                <w:szCs w:val="24"/>
              </w:rPr>
              <w:t xml:space="preserve"> </w:t>
            </w:r>
            <w:r w:rsidRPr="000C5AD5">
              <w:rPr>
                <w:sz w:val="24"/>
                <w:szCs w:val="24"/>
              </w:rPr>
              <w:t>в</w:t>
            </w:r>
            <w:r w:rsidRPr="000C5AD5">
              <w:rPr>
                <w:spacing w:val="24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целях</w:t>
            </w:r>
            <w:r w:rsidRPr="000C5AD5">
              <w:rPr>
                <w:spacing w:val="26"/>
                <w:sz w:val="24"/>
                <w:szCs w:val="24"/>
              </w:rPr>
              <w:t xml:space="preserve"> </w:t>
            </w:r>
            <w:r w:rsidRPr="000C5AD5">
              <w:rPr>
                <w:spacing w:val="-2"/>
                <w:sz w:val="24"/>
                <w:szCs w:val="24"/>
              </w:rPr>
              <w:t>защиты</w:t>
            </w:r>
            <w:r w:rsidRPr="000C5AD5">
              <w:rPr>
                <w:spacing w:val="23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жильцов</w:t>
            </w:r>
            <w:r w:rsidRPr="000C5AD5">
              <w:rPr>
                <w:spacing w:val="24"/>
                <w:sz w:val="24"/>
                <w:szCs w:val="24"/>
              </w:rPr>
              <w:t xml:space="preserve"> </w:t>
            </w:r>
            <w:r w:rsidRPr="000C5AD5">
              <w:rPr>
                <w:sz w:val="24"/>
                <w:szCs w:val="24"/>
              </w:rPr>
              <w:t>от</w:t>
            </w:r>
            <w:r w:rsidRPr="000C5AD5">
              <w:rPr>
                <w:spacing w:val="25"/>
                <w:sz w:val="24"/>
                <w:szCs w:val="24"/>
              </w:rPr>
              <w:t xml:space="preserve"> </w:t>
            </w:r>
            <w:r w:rsidRPr="000C5AD5">
              <w:rPr>
                <w:spacing w:val="-2"/>
                <w:sz w:val="24"/>
                <w:szCs w:val="24"/>
              </w:rPr>
              <w:t>шума</w:t>
            </w:r>
            <w:r w:rsidRPr="000C5AD5">
              <w:rPr>
                <w:spacing w:val="25"/>
                <w:sz w:val="24"/>
                <w:szCs w:val="24"/>
              </w:rPr>
              <w:t xml:space="preserve"> </w:t>
            </w:r>
            <w:r w:rsidRPr="000C5AD5">
              <w:rPr>
                <w:sz w:val="24"/>
                <w:szCs w:val="24"/>
              </w:rPr>
              <w:t>и</w:t>
            </w:r>
            <w:r w:rsidRPr="000C5AD5">
              <w:rPr>
                <w:spacing w:val="26"/>
                <w:sz w:val="24"/>
                <w:szCs w:val="24"/>
              </w:rPr>
              <w:t xml:space="preserve"> </w:t>
            </w:r>
            <w:r w:rsidRPr="000C5AD5">
              <w:rPr>
                <w:spacing w:val="-2"/>
                <w:sz w:val="24"/>
                <w:szCs w:val="24"/>
              </w:rPr>
              <w:t>выхлопных</w:t>
            </w:r>
            <w:r w:rsidRPr="000C5AD5">
              <w:rPr>
                <w:spacing w:val="26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газов</w:t>
            </w:r>
            <w:r w:rsidRPr="000C5AD5">
              <w:rPr>
                <w:spacing w:val="24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не</w:t>
            </w:r>
            <w:r w:rsidRPr="000C5AD5">
              <w:rPr>
                <w:spacing w:val="67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допускается.</w:t>
            </w:r>
          </w:p>
          <w:p w:rsidR="008D3655" w:rsidRPr="000C5AD5" w:rsidRDefault="008D3655" w:rsidP="008D3655">
            <w:pPr>
              <w:pStyle w:val="af0"/>
              <w:kinsoku w:val="0"/>
              <w:overflowPunct w:val="0"/>
              <w:spacing w:before="2"/>
              <w:ind w:right="101" w:firstLine="539"/>
              <w:jc w:val="both"/>
              <w:rPr>
                <w:spacing w:val="-1"/>
                <w:sz w:val="24"/>
                <w:szCs w:val="24"/>
              </w:rPr>
            </w:pPr>
            <w:r w:rsidRPr="000C5AD5">
              <w:rPr>
                <w:spacing w:val="-1"/>
                <w:sz w:val="24"/>
                <w:szCs w:val="24"/>
              </w:rPr>
              <w:t>Загрузку</w:t>
            </w:r>
            <w:r w:rsidRPr="000C5AD5">
              <w:rPr>
                <w:spacing w:val="65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помещений</w:t>
            </w:r>
            <w:r w:rsidRPr="000C5AD5">
              <w:rPr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общественного</w:t>
            </w:r>
            <w:r w:rsidRPr="000C5AD5">
              <w:rPr>
                <w:sz w:val="24"/>
                <w:szCs w:val="24"/>
              </w:rPr>
              <w:t xml:space="preserve"> </w:t>
            </w:r>
            <w:r w:rsidRPr="000C5AD5">
              <w:rPr>
                <w:spacing w:val="-2"/>
                <w:sz w:val="24"/>
                <w:szCs w:val="24"/>
              </w:rPr>
              <w:t>назначения,</w:t>
            </w:r>
            <w:r w:rsidRPr="000C5AD5">
              <w:rPr>
                <w:spacing w:val="68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встроенных</w:t>
            </w:r>
            <w:r w:rsidRPr="000C5AD5">
              <w:rPr>
                <w:spacing w:val="68"/>
                <w:sz w:val="24"/>
                <w:szCs w:val="24"/>
              </w:rPr>
              <w:t xml:space="preserve"> </w:t>
            </w:r>
            <w:r w:rsidRPr="000C5AD5">
              <w:rPr>
                <w:sz w:val="24"/>
                <w:szCs w:val="24"/>
              </w:rPr>
              <w:t>в</w:t>
            </w:r>
            <w:r w:rsidRPr="000C5AD5">
              <w:rPr>
                <w:spacing w:val="51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многоквартирные</w:t>
            </w:r>
            <w:r w:rsidRPr="000C5AD5">
              <w:rPr>
                <w:spacing w:val="11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здания,</w:t>
            </w:r>
            <w:r w:rsidRPr="000C5AD5">
              <w:rPr>
                <w:spacing w:val="10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следует</w:t>
            </w:r>
            <w:r w:rsidRPr="000C5AD5">
              <w:rPr>
                <w:spacing w:val="10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выполнять:</w:t>
            </w:r>
            <w:r w:rsidRPr="000C5AD5">
              <w:rPr>
                <w:spacing w:val="12"/>
                <w:sz w:val="24"/>
                <w:szCs w:val="24"/>
              </w:rPr>
              <w:t xml:space="preserve"> </w:t>
            </w:r>
            <w:r w:rsidRPr="00E7271B">
              <w:rPr>
                <w:color w:val="C00000"/>
                <w:sz w:val="24"/>
                <w:szCs w:val="24"/>
                <w:u w:val="single"/>
              </w:rPr>
              <w:t>с</w:t>
            </w:r>
            <w:r w:rsidRPr="00E7271B">
              <w:rPr>
                <w:color w:val="C00000"/>
                <w:spacing w:val="11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торцов</w:t>
            </w:r>
            <w:r w:rsidRPr="00E7271B">
              <w:rPr>
                <w:color w:val="C00000"/>
                <w:spacing w:val="10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многоквартирных</w:t>
            </w:r>
            <w:r w:rsidRPr="00E7271B">
              <w:rPr>
                <w:color w:val="C00000"/>
                <w:spacing w:val="12"/>
                <w:sz w:val="24"/>
                <w:szCs w:val="24"/>
                <w:u w:val="single"/>
              </w:rPr>
              <w:t xml:space="preserve"> </w:t>
            </w:r>
            <w:r w:rsidRPr="00E7271B">
              <w:rPr>
                <w:color w:val="C00000"/>
                <w:spacing w:val="-1"/>
                <w:sz w:val="24"/>
                <w:szCs w:val="24"/>
                <w:u w:val="single"/>
              </w:rPr>
              <w:t>зданий</w:t>
            </w:r>
            <w:r w:rsidRPr="000C5AD5">
              <w:rPr>
                <w:spacing w:val="-1"/>
                <w:sz w:val="24"/>
                <w:szCs w:val="24"/>
              </w:rPr>
              <w:t>,</w:t>
            </w:r>
            <w:r w:rsidRPr="000C5AD5">
              <w:rPr>
                <w:spacing w:val="10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не</w:t>
            </w:r>
            <w:r w:rsidRPr="000C5AD5">
              <w:rPr>
                <w:spacing w:val="39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имеющих</w:t>
            </w:r>
            <w:r w:rsidRPr="000C5AD5">
              <w:rPr>
                <w:spacing w:val="43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окон;</w:t>
            </w:r>
            <w:r w:rsidRPr="000C5AD5">
              <w:rPr>
                <w:spacing w:val="45"/>
                <w:sz w:val="24"/>
                <w:szCs w:val="24"/>
              </w:rPr>
              <w:t xml:space="preserve"> </w:t>
            </w:r>
            <w:r w:rsidRPr="000C5AD5">
              <w:rPr>
                <w:sz w:val="24"/>
                <w:szCs w:val="24"/>
              </w:rPr>
              <w:t>из</w:t>
            </w:r>
            <w:r w:rsidRPr="000C5AD5">
              <w:rPr>
                <w:spacing w:val="41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подземных</w:t>
            </w:r>
            <w:r w:rsidRPr="000C5AD5">
              <w:rPr>
                <w:spacing w:val="45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туннелей;</w:t>
            </w:r>
            <w:r w:rsidRPr="000C5AD5">
              <w:rPr>
                <w:spacing w:val="45"/>
                <w:sz w:val="24"/>
                <w:szCs w:val="24"/>
              </w:rPr>
              <w:t xml:space="preserve"> </w:t>
            </w:r>
            <w:r w:rsidRPr="000C5AD5">
              <w:rPr>
                <w:spacing w:val="-2"/>
                <w:sz w:val="24"/>
                <w:szCs w:val="24"/>
              </w:rPr>
              <w:t>со</w:t>
            </w:r>
            <w:r w:rsidRPr="000C5AD5">
              <w:rPr>
                <w:spacing w:val="45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стороны</w:t>
            </w:r>
            <w:r w:rsidRPr="000C5AD5">
              <w:rPr>
                <w:spacing w:val="43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магистралей</w:t>
            </w:r>
            <w:r w:rsidRPr="000C5AD5">
              <w:rPr>
                <w:spacing w:val="45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(улиц)</w:t>
            </w:r>
            <w:r w:rsidRPr="000C5AD5">
              <w:rPr>
                <w:spacing w:val="44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при</w:t>
            </w:r>
            <w:r w:rsidRPr="000C5AD5">
              <w:rPr>
                <w:spacing w:val="23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наличии</w:t>
            </w:r>
            <w:r w:rsidRPr="000C5AD5">
              <w:rPr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специальных</w:t>
            </w:r>
            <w:r w:rsidRPr="000C5AD5">
              <w:rPr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загрузочных</w:t>
            </w:r>
            <w:r w:rsidRPr="000C5AD5">
              <w:rPr>
                <w:spacing w:val="-2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помещений.</w:t>
            </w:r>
          </w:p>
          <w:p w:rsidR="008D3655" w:rsidRPr="000C5AD5" w:rsidRDefault="008D3655" w:rsidP="008D3655">
            <w:pPr>
              <w:pStyle w:val="af0"/>
              <w:kinsoku w:val="0"/>
              <w:overflowPunct w:val="0"/>
              <w:ind w:right="104" w:firstLine="539"/>
              <w:jc w:val="both"/>
              <w:rPr>
                <w:spacing w:val="-1"/>
                <w:sz w:val="24"/>
                <w:szCs w:val="24"/>
              </w:rPr>
            </w:pPr>
            <w:r w:rsidRPr="000C5AD5">
              <w:rPr>
                <w:spacing w:val="-1"/>
                <w:sz w:val="24"/>
                <w:szCs w:val="24"/>
              </w:rPr>
              <w:t>Допускается</w:t>
            </w:r>
            <w:r w:rsidRPr="000C5AD5">
              <w:rPr>
                <w:spacing w:val="8"/>
                <w:sz w:val="24"/>
                <w:szCs w:val="24"/>
              </w:rPr>
              <w:t xml:space="preserve"> </w:t>
            </w:r>
            <w:r w:rsidRPr="000C5AD5">
              <w:rPr>
                <w:sz w:val="24"/>
                <w:szCs w:val="24"/>
              </w:rPr>
              <w:t>не</w:t>
            </w:r>
            <w:r w:rsidRPr="000C5AD5">
              <w:rPr>
                <w:spacing w:val="5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предусматривать</w:t>
            </w:r>
            <w:r w:rsidRPr="000C5AD5">
              <w:rPr>
                <w:spacing w:val="7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указанные</w:t>
            </w:r>
            <w:r w:rsidRPr="000C5AD5">
              <w:rPr>
                <w:spacing w:val="8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загрузочные</w:t>
            </w:r>
            <w:r w:rsidRPr="000C5AD5">
              <w:rPr>
                <w:spacing w:val="8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помещения</w:t>
            </w:r>
            <w:r w:rsidRPr="000C5AD5">
              <w:rPr>
                <w:spacing w:val="8"/>
                <w:sz w:val="24"/>
                <w:szCs w:val="24"/>
              </w:rPr>
              <w:t xml:space="preserve"> </w:t>
            </w:r>
            <w:r w:rsidRPr="007F4C87">
              <w:rPr>
                <w:color w:val="C00000"/>
                <w:spacing w:val="-2"/>
                <w:sz w:val="24"/>
                <w:szCs w:val="24"/>
                <w:u w:val="single"/>
              </w:rPr>
              <w:t>при</w:t>
            </w:r>
            <w:r w:rsidRPr="007F4C87">
              <w:rPr>
                <w:color w:val="C00000"/>
                <w:spacing w:val="31"/>
                <w:sz w:val="24"/>
                <w:szCs w:val="24"/>
                <w:u w:val="single"/>
              </w:rPr>
              <w:t xml:space="preserve"> </w:t>
            </w:r>
            <w:r w:rsidRPr="007F4C87">
              <w:rPr>
                <w:color w:val="C00000"/>
                <w:spacing w:val="-1"/>
                <w:sz w:val="24"/>
                <w:szCs w:val="24"/>
                <w:u w:val="single"/>
              </w:rPr>
              <w:t>площади</w:t>
            </w:r>
            <w:r w:rsidRPr="007F4C87">
              <w:rPr>
                <w:color w:val="C00000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встроенных</w:t>
            </w:r>
            <w:r w:rsidRPr="000C5AD5">
              <w:rPr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общественных</w:t>
            </w:r>
            <w:r w:rsidRPr="000C5AD5">
              <w:rPr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помещений</w:t>
            </w:r>
            <w:r w:rsidRPr="000C5AD5">
              <w:rPr>
                <w:spacing w:val="-2"/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до</w:t>
            </w:r>
            <w:r w:rsidRPr="000C5AD5">
              <w:rPr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150</w:t>
            </w:r>
            <w:r w:rsidRPr="000C5AD5">
              <w:rPr>
                <w:sz w:val="24"/>
                <w:szCs w:val="24"/>
              </w:rPr>
              <w:t xml:space="preserve"> </w:t>
            </w:r>
            <w:r w:rsidRPr="000C5AD5">
              <w:rPr>
                <w:spacing w:val="-1"/>
                <w:sz w:val="24"/>
                <w:szCs w:val="24"/>
              </w:rPr>
              <w:t>м2.</w:t>
            </w:r>
          </w:p>
          <w:p w:rsidR="00FD7535" w:rsidRDefault="00FD7535" w:rsidP="00FD753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8D3655" w:rsidRPr="008D3655" w:rsidRDefault="008D3655" w:rsidP="00E50638">
            <w:pPr>
              <w:spacing w:before="240"/>
              <w:ind w:right="-1"/>
              <w:contextualSpacing/>
              <w:jc w:val="both"/>
              <w:rPr>
                <w:rFonts w:ascii="Arial" w:hAnsi="Arial" w:cs="Arial"/>
                <w:spacing w:val="-1"/>
              </w:rPr>
            </w:pPr>
            <w:r w:rsidRPr="008D3655">
              <w:rPr>
                <w:rFonts w:ascii="Arial" w:hAnsi="Arial" w:cs="Arial"/>
                <w:spacing w:val="-1"/>
              </w:rPr>
              <w:t xml:space="preserve">В архитектурном проектировании формулировка «торцы жилых зданий» не используется. Фасад здания может быть в осях или главный фасад. </w:t>
            </w:r>
          </w:p>
          <w:p w:rsidR="008D3655" w:rsidRPr="008D3655" w:rsidRDefault="008D3655" w:rsidP="008D3655">
            <w:pPr>
              <w:ind w:right="-1"/>
              <w:contextualSpacing/>
              <w:jc w:val="both"/>
              <w:rPr>
                <w:rFonts w:ascii="Arial" w:hAnsi="Arial" w:cs="Arial"/>
                <w:spacing w:val="-1"/>
              </w:rPr>
            </w:pPr>
          </w:p>
          <w:p w:rsidR="008D3655" w:rsidRPr="008D3655" w:rsidRDefault="008D3655" w:rsidP="008D3655">
            <w:pPr>
              <w:ind w:right="-1"/>
              <w:contextualSpacing/>
              <w:jc w:val="both"/>
              <w:rPr>
                <w:rFonts w:ascii="Arial" w:hAnsi="Arial" w:cs="Arial"/>
                <w:spacing w:val="-1"/>
              </w:rPr>
            </w:pPr>
            <w:r w:rsidRPr="008D3655">
              <w:rPr>
                <w:rFonts w:ascii="Arial" w:hAnsi="Arial" w:cs="Arial"/>
                <w:spacing w:val="-1"/>
              </w:rPr>
              <w:t xml:space="preserve">Стандартный секционный дом в плане это вытянутый прямоугольник и может не иметь специальных торцевых секций, только рядовые. Также историческая застройка городских кварталов состоит из прямоугольных в плане домов с брандмауэрами в торцах. </w:t>
            </w:r>
          </w:p>
          <w:p w:rsidR="008D3655" w:rsidRPr="008D3655" w:rsidRDefault="008D3655" w:rsidP="008D3655">
            <w:pPr>
              <w:ind w:right="-1"/>
              <w:contextualSpacing/>
              <w:jc w:val="both"/>
              <w:rPr>
                <w:rFonts w:ascii="Arial" w:hAnsi="Arial" w:cs="Arial"/>
                <w:spacing w:val="-1"/>
              </w:rPr>
            </w:pPr>
            <w:r w:rsidRPr="008D3655">
              <w:rPr>
                <w:rFonts w:ascii="Arial" w:hAnsi="Arial" w:cs="Arial"/>
                <w:spacing w:val="-1"/>
              </w:rPr>
              <w:t>Жилые здания сложной (эллипсовидной, ломанной) формой в плане – не дают четкого понятия - «торца».</w:t>
            </w:r>
          </w:p>
          <w:p w:rsidR="008D3655" w:rsidRPr="008D3655" w:rsidRDefault="008D3655" w:rsidP="008D3655">
            <w:pPr>
              <w:ind w:right="-1"/>
              <w:contextualSpacing/>
              <w:jc w:val="both"/>
              <w:rPr>
                <w:rFonts w:ascii="Arial" w:hAnsi="Arial" w:cs="Arial"/>
                <w:spacing w:val="-1"/>
              </w:rPr>
            </w:pPr>
          </w:p>
          <w:p w:rsidR="008D3655" w:rsidRPr="008D3655" w:rsidRDefault="008D3655" w:rsidP="008D3655">
            <w:pPr>
              <w:ind w:right="-1"/>
              <w:contextualSpacing/>
              <w:jc w:val="both"/>
              <w:rPr>
                <w:rFonts w:ascii="Arial" w:hAnsi="Arial" w:cs="Arial"/>
                <w:spacing w:val="-1"/>
              </w:rPr>
            </w:pPr>
            <w:r w:rsidRPr="008D3655">
              <w:rPr>
                <w:rFonts w:ascii="Arial" w:hAnsi="Arial" w:cs="Arial"/>
                <w:spacing w:val="-1"/>
              </w:rPr>
              <w:t>Попробуйте применить формулу «торец» на круглый или эллипсовидный в плане жилой дом.</w:t>
            </w:r>
          </w:p>
          <w:p w:rsidR="008D3655" w:rsidRPr="008D3655" w:rsidRDefault="008D3655" w:rsidP="008D3655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 w:rsidRPr="008D3655">
              <w:rPr>
                <w:rFonts w:ascii="Arial" w:hAnsi="Arial" w:cs="Arial"/>
                <w:spacing w:val="-1"/>
              </w:rPr>
              <w:t>Возможно следует указать мероприятия, которые следует выполнять для загрузки.</w:t>
            </w:r>
          </w:p>
          <w:p w:rsidR="008D3655" w:rsidRPr="008D3655" w:rsidRDefault="008D3655" w:rsidP="008D3655">
            <w:pPr>
              <w:pStyle w:val="2"/>
              <w:shd w:val="clear" w:color="auto" w:fill="FFFFFF"/>
              <w:spacing w:after="225"/>
              <w:jc w:val="both"/>
              <w:textAlignment w:val="baseline"/>
              <w:rPr>
                <w:rFonts w:ascii="Arial" w:hAnsi="Arial" w:cs="Arial"/>
                <w:sz w:val="20"/>
              </w:rPr>
            </w:pPr>
            <w:r w:rsidRPr="008D3655">
              <w:rPr>
                <w:rFonts w:ascii="Arial" w:hAnsi="Arial" w:cs="Arial"/>
                <w:sz w:val="20"/>
              </w:rPr>
              <w:t>Требование также содержится в - СанПиН 2.1.2.2645-10 «Санитарно-эпидемиологические требования к условиям проживания в жилых зданиях и помещениях»</w:t>
            </w:r>
          </w:p>
          <w:p w:rsidR="008D3655" w:rsidRPr="008D3655" w:rsidRDefault="008D3655" w:rsidP="008D3655">
            <w:pPr>
              <w:pStyle w:val="s1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D3655">
              <w:rPr>
                <w:rFonts w:ascii="Arial" w:hAnsi="Arial" w:cs="Arial"/>
                <w:b/>
                <w:sz w:val="20"/>
                <w:szCs w:val="20"/>
              </w:rPr>
              <w:t>п. 3.7.</w:t>
            </w:r>
            <w:r w:rsidRPr="008D3655">
              <w:rPr>
                <w:rFonts w:ascii="Arial" w:hAnsi="Arial" w:cs="Arial"/>
                <w:sz w:val="20"/>
                <w:szCs w:val="20"/>
              </w:rPr>
              <w:t xml:space="preserve"> Загрузка материалов, продукции для помещений общественного назначения со стороны двора жилого дома, где расположены окна и входы в квартиры, не допускается. Загрузку следует выполнять: </w:t>
            </w:r>
            <w:r w:rsidRPr="008D3655">
              <w:rPr>
                <w:rFonts w:ascii="Arial" w:hAnsi="Arial" w:cs="Arial"/>
                <w:sz w:val="20"/>
                <w:szCs w:val="20"/>
                <w:u w:val="single"/>
              </w:rPr>
              <w:t>с торцов жилых зданий</w:t>
            </w:r>
            <w:r w:rsidRPr="008D3655">
              <w:rPr>
                <w:rFonts w:ascii="Arial" w:hAnsi="Arial" w:cs="Arial"/>
                <w:sz w:val="20"/>
                <w:szCs w:val="20"/>
              </w:rPr>
              <w:t>, не имеющих окон; из подземных тоннелей или закрытых дебаркадеров; со стороны магистралей.</w:t>
            </w:r>
          </w:p>
          <w:p w:rsidR="00FD7535" w:rsidRDefault="008D3655" w:rsidP="008D365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>Загрузочные помещения допускается не устраивать при площади встроенных общественных помещений до 150 м</w:t>
            </w:r>
            <w:r w:rsidRPr="008D3655">
              <w:rPr>
                <w:rFonts w:ascii="Arial" w:hAnsi="Arial" w:cs="Arial"/>
                <w:vertAlign w:val="superscript"/>
              </w:rPr>
              <w:t>2</w:t>
            </w:r>
            <w:r w:rsidRPr="008D3655">
              <w:rPr>
                <w:rFonts w:ascii="Arial" w:hAnsi="Arial" w:cs="Arial"/>
              </w:rPr>
              <w:t>.</w:t>
            </w:r>
          </w:p>
          <w:p w:rsidR="007F4C87" w:rsidRPr="006436C4" w:rsidRDefault="007F4C87" w:rsidP="00E50638">
            <w:pPr>
              <w:pStyle w:val="a8"/>
              <w:spacing w:before="240" w:after="240" w:line="276" w:lineRule="auto"/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Требуется уточнить, к</w:t>
            </w:r>
            <w:r w:rsidRPr="005F2BD6">
              <w:rPr>
                <w:rFonts w:ascii="Arial" w:hAnsi="Arial" w:cs="Arial"/>
              </w:rPr>
              <w:t xml:space="preserve">акая </w:t>
            </w:r>
            <w:r w:rsidRPr="007F4C87">
              <w:rPr>
                <w:rFonts w:ascii="Arial" w:hAnsi="Arial" w:cs="Arial"/>
                <w:u w:val="single"/>
              </w:rPr>
              <w:t>площадь</w:t>
            </w:r>
            <w:r w:rsidRPr="005F2BD6">
              <w:rPr>
                <w:rFonts w:ascii="Arial" w:hAnsi="Arial" w:cs="Arial"/>
              </w:rPr>
              <w:t xml:space="preserve"> (общая, полезная, торговая и т.д.) имеется ввиду?</w:t>
            </w:r>
          </w:p>
        </w:tc>
      </w:tr>
      <w:tr w:rsidR="008D3655" w:rsidRPr="00082AC9" w:rsidTr="00E076B4">
        <w:tc>
          <w:tcPr>
            <w:tcW w:w="704" w:type="dxa"/>
          </w:tcPr>
          <w:p w:rsidR="008D3655" w:rsidRPr="007815F0" w:rsidRDefault="008D3655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8D3655" w:rsidRDefault="008D3655" w:rsidP="008D365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 Общие положения</w:t>
            </w:r>
          </w:p>
          <w:p w:rsidR="008D3655" w:rsidRDefault="008D3655" w:rsidP="008D3655">
            <w:pPr>
              <w:pStyle w:val="af0"/>
              <w:tabs>
                <w:tab w:val="left" w:pos="644"/>
              </w:tabs>
              <w:kinsoku w:val="0"/>
              <w:overflowPunct w:val="0"/>
              <w:spacing w:before="2"/>
              <w:ind w:right="101"/>
              <w:jc w:val="both"/>
              <w:rPr>
                <w:b/>
                <w:spacing w:val="-1"/>
                <w:sz w:val="24"/>
                <w:szCs w:val="24"/>
              </w:rPr>
            </w:pPr>
          </w:p>
          <w:p w:rsidR="008D3655" w:rsidRPr="00E07739" w:rsidRDefault="008D3655" w:rsidP="008D3655">
            <w:pPr>
              <w:pStyle w:val="af0"/>
              <w:tabs>
                <w:tab w:val="left" w:pos="644"/>
              </w:tabs>
              <w:kinsoku w:val="0"/>
              <w:overflowPunct w:val="0"/>
              <w:spacing w:before="2"/>
              <w:ind w:right="101"/>
              <w:jc w:val="both"/>
              <w:rPr>
                <w:spacing w:val="-1"/>
                <w:sz w:val="24"/>
                <w:szCs w:val="24"/>
              </w:rPr>
            </w:pPr>
            <w:r w:rsidRPr="00943B3F">
              <w:rPr>
                <w:b/>
                <w:spacing w:val="-1"/>
                <w:sz w:val="24"/>
                <w:szCs w:val="24"/>
              </w:rPr>
              <w:t>4.10</w:t>
            </w:r>
            <w:r w:rsidRPr="00E07739">
              <w:rPr>
                <w:spacing w:val="-1"/>
                <w:sz w:val="24"/>
                <w:szCs w:val="24"/>
              </w:rPr>
              <w:t xml:space="preserve"> При размещении в многоквартирных </w:t>
            </w:r>
            <w:proofErr w:type="gramStart"/>
            <w:r w:rsidRPr="00E07739">
              <w:rPr>
                <w:spacing w:val="-1"/>
                <w:sz w:val="24"/>
                <w:szCs w:val="24"/>
              </w:rPr>
              <w:lastRenderedPageBreak/>
              <w:t>зданиях….</w:t>
            </w:r>
            <w:proofErr w:type="gramEnd"/>
            <w:r w:rsidRPr="00E07739">
              <w:rPr>
                <w:spacing w:val="-1"/>
                <w:sz w:val="24"/>
                <w:szCs w:val="24"/>
              </w:rPr>
              <w:t>.следует предусматривать:</w:t>
            </w:r>
          </w:p>
          <w:p w:rsidR="008D3655" w:rsidRPr="00E07739" w:rsidRDefault="008D3655" w:rsidP="008D3655">
            <w:pPr>
              <w:pStyle w:val="af0"/>
              <w:tabs>
                <w:tab w:val="left" w:pos="644"/>
              </w:tabs>
              <w:kinsoku w:val="0"/>
              <w:overflowPunct w:val="0"/>
              <w:spacing w:before="2"/>
              <w:ind w:right="101"/>
              <w:jc w:val="both"/>
              <w:rPr>
                <w:spacing w:val="-1"/>
                <w:sz w:val="24"/>
                <w:szCs w:val="24"/>
              </w:rPr>
            </w:pPr>
            <w:r w:rsidRPr="00E07739">
              <w:rPr>
                <w:spacing w:val="-1"/>
                <w:sz w:val="24"/>
                <w:szCs w:val="24"/>
              </w:rPr>
              <w:t>- устройство</w:t>
            </w:r>
            <w:r w:rsidRPr="00E07739">
              <w:rPr>
                <w:spacing w:val="14"/>
                <w:sz w:val="24"/>
                <w:szCs w:val="24"/>
              </w:rPr>
              <w:t xml:space="preserve"> </w:t>
            </w:r>
            <w:r w:rsidRPr="00E07739">
              <w:rPr>
                <w:spacing w:val="-2"/>
                <w:sz w:val="24"/>
                <w:szCs w:val="24"/>
              </w:rPr>
              <w:t>кровли</w:t>
            </w:r>
            <w:r w:rsidRPr="00E07739">
              <w:rPr>
                <w:spacing w:val="14"/>
                <w:sz w:val="24"/>
                <w:szCs w:val="24"/>
              </w:rPr>
              <w:t xml:space="preserve"> </w:t>
            </w:r>
            <w:r w:rsidRPr="00E07739">
              <w:rPr>
                <w:spacing w:val="-2"/>
                <w:sz w:val="24"/>
                <w:szCs w:val="24"/>
              </w:rPr>
              <w:t>пристроенных</w:t>
            </w:r>
            <w:r w:rsidRPr="00E07739">
              <w:rPr>
                <w:spacing w:val="14"/>
                <w:sz w:val="24"/>
                <w:szCs w:val="24"/>
              </w:rPr>
              <w:t xml:space="preserve"> </w:t>
            </w:r>
            <w:r w:rsidRPr="00E07739">
              <w:rPr>
                <w:spacing w:val="-2"/>
                <w:sz w:val="24"/>
                <w:szCs w:val="24"/>
              </w:rPr>
              <w:t>учреждений</w:t>
            </w:r>
            <w:r w:rsidRPr="00E07739">
              <w:rPr>
                <w:spacing w:val="12"/>
                <w:sz w:val="24"/>
                <w:szCs w:val="24"/>
              </w:rPr>
              <w:t xml:space="preserve"> </w:t>
            </w:r>
            <w:r w:rsidRPr="00E07739">
              <w:rPr>
                <w:sz w:val="24"/>
                <w:szCs w:val="24"/>
              </w:rPr>
              <w:t>на</w:t>
            </w:r>
            <w:r w:rsidRPr="00E07739">
              <w:rPr>
                <w:spacing w:val="13"/>
                <w:sz w:val="24"/>
                <w:szCs w:val="24"/>
              </w:rPr>
              <w:t xml:space="preserve"> </w:t>
            </w:r>
            <w:r w:rsidRPr="00E07739">
              <w:rPr>
                <w:spacing w:val="-1"/>
                <w:sz w:val="24"/>
                <w:szCs w:val="24"/>
              </w:rPr>
              <w:t>уровне</w:t>
            </w:r>
            <w:r w:rsidRPr="00E07739">
              <w:rPr>
                <w:spacing w:val="13"/>
                <w:sz w:val="24"/>
                <w:szCs w:val="24"/>
              </w:rPr>
              <w:t xml:space="preserve"> </w:t>
            </w:r>
            <w:r w:rsidRPr="00E07739">
              <w:rPr>
                <w:spacing w:val="-2"/>
                <w:sz w:val="24"/>
                <w:szCs w:val="24"/>
              </w:rPr>
              <w:t>ниже</w:t>
            </w:r>
            <w:r w:rsidRPr="00E07739">
              <w:rPr>
                <w:spacing w:val="13"/>
                <w:sz w:val="24"/>
                <w:szCs w:val="24"/>
              </w:rPr>
              <w:t xml:space="preserve"> </w:t>
            </w:r>
            <w:r w:rsidRPr="00E07739">
              <w:rPr>
                <w:spacing w:val="-1"/>
                <w:sz w:val="24"/>
                <w:szCs w:val="24"/>
              </w:rPr>
              <w:t>уровня</w:t>
            </w:r>
            <w:r w:rsidRPr="00E07739">
              <w:rPr>
                <w:spacing w:val="13"/>
                <w:sz w:val="24"/>
                <w:szCs w:val="24"/>
              </w:rPr>
              <w:t xml:space="preserve"> </w:t>
            </w:r>
            <w:r w:rsidRPr="00E07739">
              <w:rPr>
                <w:spacing w:val="-1"/>
                <w:sz w:val="24"/>
                <w:szCs w:val="24"/>
              </w:rPr>
              <w:t>пола</w:t>
            </w:r>
            <w:r w:rsidRPr="00E07739">
              <w:rPr>
                <w:spacing w:val="65"/>
                <w:sz w:val="24"/>
                <w:szCs w:val="24"/>
              </w:rPr>
              <w:t xml:space="preserve"> </w:t>
            </w:r>
            <w:r w:rsidRPr="00E07739">
              <w:rPr>
                <w:spacing w:val="-1"/>
                <w:sz w:val="24"/>
                <w:szCs w:val="24"/>
              </w:rPr>
              <w:t>жилых</w:t>
            </w:r>
            <w:r w:rsidRPr="00E07739">
              <w:rPr>
                <w:sz w:val="24"/>
                <w:szCs w:val="24"/>
              </w:rPr>
              <w:t xml:space="preserve"> </w:t>
            </w:r>
            <w:r w:rsidRPr="00E07739">
              <w:rPr>
                <w:spacing w:val="-1"/>
                <w:sz w:val="24"/>
                <w:szCs w:val="24"/>
              </w:rPr>
              <w:t>помещений.</w:t>
            </w:r>
          </w:p>
          <w:p w:rsidR="008D3655" w:rsidRDefault="008D3655" w:rsidP="008D3655">
            <w:pPr>
              <w:pStyle w:val="af0"/>
              <w:tabs>
                <w:tab w:val="left" w:pos="831"/>
              </w:tabs>
              <w:kinsoku w:val="0"/>
              <w:overflowPunct w:val="0"/>
              <w:ind w:right="101"/>
              <w:jc w:val="both"/>
              <w:rPr>
                <w:spacing w:val="-1"/>
                <w:sz w:val="24"/>
                <w:szCs w:val="24"/>
              </w:rPr>
            </w:pPr>
          </w:p>
          <w:p w:rsidR="008D3655" w:rsidRPr="00E07739" w:rsidRDefault="008D3655" w:rsidP="008D365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7739">
              <w:rPr>
                <w:spacing w:val="-1"/>
                <w:sz w:val="24"/>
                <w:szCs w:val="24"/>
              </w:rPr>
              <w:t xml:space="preserve">7.15 </w:t>
            </w:r>
            <w:r w:rsidRPr="00E07739">
              <w:rPr>
                <w:sz w:val="24"/>
                <w:szCs w:val="24"/>
              </w:rPr>
              <w:t xml:space="preserve">При наличии в многоквартирном здании </w:t>
            </w:r>
            <w:r w:rsidRPr="00E7271B">
              <w:rPr>
                <w:color w:val="C00000"/>
                <w:sz w:val="24"/>
                <w:szCs w:val="24"/>
                <w:u w:val="single"/>
              </w:rPr>
              <w:t>окон, ориентированных на встроенно-пристроенную</w:t>
            </w:r>
            <w:r w:rsidRPr="00E7271B">
              <w:rPr>
                <w:color w:val="C00000"/>
                <w:sz w:val="24"/>
                <w:szCs w:val="24"/>
              </w:rPr>
              <w:t xml:space="preserve"> </w:t>
            </w:r>
            <w:r w:rsidRPr="00E07739">
              <w:rPr>
                <w:sz w:val="24"/>
                <w:szCs w:val="24"/>
              </w:rPr>
              <w:t>часть многоквартирного здания, уровень кровли в местах</w:t>
            </w:r>
          </w:p>
          <w:p w:rsidR="008D3655" w:rsidRPr="00E07739" w:rsidRDefault="008D3655" w:rsidP="008D365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07739">
              <w:rPr>
                <w:sz w:val="24"/>
                <w:szCs w:val="24"/>
              </w:rPr>
              <w:t>примыкания не должен превышать отметки пола выше расположенных жилых помещений основной части многоквартирного здания.</w:t>
            </w:r>
          </w:p>
          <w:p w:rsidR="008D3655" w:rsidRDefault="008D3655" w:rsidP="008D365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8D3655" w:rsidRPr="008D3655" w:rsidRDefault="008D3655" w:rsidP="00E50638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lastRenderedPageBreak/>
              <w:t>Пункт</w:t>
            </w:r>
            <w:r>
              <w:rPr>
                <w:rFonts w:ascii="Arial" w:hAnsi="Arial" w:cs="Arial"/>
              </w:rPr>
              <w:t xml:space="preserve"> </w:t>
            </w:r>
            <w:r w:rsidRPr="008D3655">
              <w:rPr>
                <w:rFonts w:ascii="Arial" w:hAnsi="Arial" w:cs="Arial"/>
              </w:rPr>
              <w:t>4.10 звучит без оговорок, а в п. 7.1.15 при наличии окон. Необходимо определиться с условиями.</w:t>
            </w:r>
          </w:p>
          <w:p w:rsidR="008D3655" w:rsidRPr="008D3655" w:rsidRDefault="008D3655" w:rsidP="008D3655">
            <w:pPr>
              <w:ind w:right="-1"/>
              <w:contextualSpacing/>
              <w:jc w:val="both"/>
              <w:rPr>
                <w:rFonts w:ascii="Arial" w:hAnsi="Arial" w:cs="Arial"/>
                <w:spacing w:val="-1"/>
              </w:rPr>
            </w:pPr>
          </w:p>
        </w:tc>
      </w:tr>
      <w:tr w:rsidR="008D3655" w:rsidRPr="00082AC9" w:rsidTr="00E076B4">
        <w:tc>
          <w:tcPr>
            <w:tcW w:w="704" w:type="dxa"/>
          </w:tcPr>
          <w:p w:rsidR="008D3655" w:rsidRPr="007815F0" w:rsidRDefault="008D3655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8D3655" w:rsidRDefault="008D3655" w:rsidP="008D365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 Общие положения</w:t>
            </w:r>
          </w:p>
          <w:p w:rsidR="008D3655" w:rsidRDefault="008D3655" w:rsidP="008D365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8D3655" w:rsidRPr="00C14C39" w:rsidRDefault="008D3655" w:rsidP="00D2055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14C39">
              <w:rPr>
                <w:rFonts w:eastAsiaTheme="minorHAnsi"/>
                <w:b/>
                <w:sz w:val="24"/>
                <w:szCs w:val="24"/>
                <w:lang w:eastAsia="en-US"/>
              </w:rPr>
              <w:t>4.12</w:t>
            </w:r>
            <w:r w:rsidRPr="00C14C39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14C39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  <w:r w:rsidRPr="00C14C39">
              <w:rPr>
                <w:rFonts w:eastAsiaTheme="minorHAnsi"/>
                <w:sz w:val="24"/>
                <w:szCs w:val="24"/>
                <w:lang w:eastAsia="en-US"/>
              </w:rPr>
              <w:t xml:space="preserve"> помещениях дошкольных образовательных организаций, встроенных,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14C39">
              <w:rPr>
                <w:rFonts w:eastAsiaTheme="minorHAnsi"/>
                <w:sz w:val="24"/>
                <w:szCs w:val="24"/>
                <w:lang w:eastAsia="en-US"/>
              </w:rPr>
              <w:t>пристроенных и встроенно-пристроенных к многоквартирным зданиям, следует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14C39">
              <w:rPr>
                <w:rFonts w:eastAsiaTheme="minorHAnsi"/>
                <w:sz w:val="24"/>
                <w:szCs w:val="24"/>
                <w:lang w:eastAsia="en-US"/>
              </w:rPr>
              <w:t>обеспечить санитарно-эпидемиологические требования к устройству,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14C39">
              <w:rPr>
                <w:rFonts w:eastAsiaTheme="minorHAnsi"/>
                <w:sz w:val="24"/>
                <w:szCs w:val="24"/>
                <w:lang w:eastAsia="en-US"/>
              </w:rPr>
              <w:t>содержанию и организации режима работы СанПиН 2.4.1.3049. При размещении</w:t>
            </w:r>
          </w:p>
          <w:p w:rsidR="008D3655" w:rsidRDefault="008D3655" w:rsidP="00D2055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14C39">
              <w:rPr>
                <w:rFonts w:eastAsiaTheme="minorHAnsi"/>
                <w:sz w:val="24"/>
                <w:szCs w:val="24"/>
                <w:lang w:eastAsia="en-US"/>
              </w:rPr>
              <w:t>дошкольных образовательных организаций в помещениях жилищного фонда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14C39">
              <w:rPr>
                <w:rFonts w:eastAsiaTheme="minorHAnsi"/>
                <w:sz w:val="24"/>
                <w:szCs w:val="24"/>
                <w:lang w:eastAsia="en-US"/>
              </w:rPr>
              <w:t>следует обеспечить требования СанПиН 2.4.1.3147.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8D3655" w:rsidRDefault="008D3655" w:rsidP="00D20553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 w:rsidRPr="00E7271B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 xml:space="preserve">В квартирах с двухсторонней ориентацией, расположенных не выше 2-го этажа в зданиях не ниже II степени огнестойкости при обеспечении этих квартир </w:t>
            </w:r>
            <w:r w:rsidRPr="00FD19C3">
              <w:rPr>
                <w:rFonts w:eastAsiaTheme="minorHAnsi"/>
                <w:b/>
                <w:color w:val="C00000"/>
                <w:sz w:val="24"/>
                <w:szCs w:val="24"/>
                <w:u w:val="single"/>
                <w:lang w:eastAsia="en-US"/>
              </w:rPr>
              <w:t>аварийным выходом</w:t>
            </w:r>
            <w:r w:rsidRPr="00E7271B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 xml:space="preserve"> согласно требованиям [2</w:t>
            </w:r>
            <w:r w:rsidRPr="00C14C39">
              <w:rPr>
                <w:rFonts w:eastAsiaTheme="minorHAnsi"/>
                <w:sz w:val="24"/>
                <w:szCs w:val="24"/>
                <w:u w:val="single"/>
                <w:lang w:eastAsia="en-US"/>
              </w:rPr>
              <w:t>]</w:t>
            </w:r>
            <w:r w:rsidRPr="00C14C39">
              <w:rPr>
                <w:rFonts w:eastAsiaTheme="minorHAnsi"/>
                <w:sz w:val="24"/>
                <w:szCs w:val="24"/>
                <w:lang w:eastAsia="en-US"/>
              </w:rPr>
              <w:t xml:space="preserve"> и при возможности устройства игровых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14C39">
              <w:rPr>
                <w:rFonts w:eastAsiaTheme="minorHAnsi"/>
                <w:sz w:val="24"/>
                <w:szCs w:val="24"/>
                <w:lang w:eastAsia="en-US"/>
              </w:rPr>
              <w:t>площадок на придомовой территории допускается предусматривать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14C39">
              <w:rPr>
                <w:rFonts w:eastAsiaTheme="minorHAnsi"/>
                <w:sz w:val="24"/>
                <w:szCs w:val="24"/>
                <w:lang w:eastAsia="en-US"/>
              </w:rPr>
              <w:t>дополнительные помещения для семейного детского сада на группу не более 10 чел.</w:t>
            </w:r>
          </w:p>
        </w:tc>
        <w:tc>
          <w:tcPr>
            <w:tcW w:w="8080" w:type="dxa"/>
          </w:tcPr>
          <w:p w:rsidR="008D3655" w:rsidRPr="008D3655" w:rsidRDefault="008D3655" w:rsidP="00E50638">
            <w:pPr>
              <w:spacing w:before="240"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>ФЗ-123 от 22.07.2008 не содержит требования к аварийным выходам, а осталось лишь понятие – «аварийный выход» [ст.2 123-ФЗ].</w:t>
            </w:r>
          </w:p>
          <w:p w:rsidR="008D3655" w:rsidRPr="008D3655" w:rsidRDefault="008D3655" w:rsidP="008D365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>Ст.2 123-ФЗ</w:t>
            </w:r>
          </w:p>
          <w:p w:rsidR="008D3655" w:rsidRPr="008D3655" w:rsidRDefault="008D3655" w:rsidP="008D3655">
            <w:pPr>
              <w:pStyle w:val="ad"/>
              <w:numPr>
                <w:ilvl w:val="0"/>
                <w:numId w:val="36"/>
              </w:numPr>
              <w:spacing w:after="240" w:line="276" w:lineRule="auto"/>
              <w:ind w:left="239" w:hanging="239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  <w:b/>
              </w:rPr>
              <w:t>аварийный выход</w:t>
            </w:r>
            <w:r w:rsidRPr="008D3655">
              <w:rPr>
                <w:rFonts w:ascii="Arial" w:hAnsi="Arial" w:cs="Arial"/>
              </w:rPr>
              <w:t xml:space="preserve"> - дверь, люк или иной выход, которые ведут на путь эвакуации, непосредственно наружу или в безопасную зону, используются как дополнительный выход для спасания людей, но не учитываются при оценке соответствия необходимого количества и размеров эвакуационных путей и эвакуационных выходов и которые удовлетворяют требованиям безопасной эвакуации людей при пожаре;</w:t>
            </w:r>
          </w:p>
          <w:p w:rsidR="008D3655" w:rsidRPr="008D3655" w:rsidRDefault="008D3655" w:rsidP="008D365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 xml:space="preserve">Статья 89. «Требования пожарной безопасности к эвакуационным путям, эвакуационным </w:t>
            </w:r>
            <w:r w:rsidRPr="008D3655">
              <w:rPr>
                <w:rFonts w:ascii="Arial" w:hAnsi="Arial" w:cs="Arial"/>
                <w:u w:val="single"/>
              </w:rPr>
              <w:t>и аварийным выходам</w:t>
            </w:r>
            <w:r w:rsidRPr="008D3655">
              <w:rPr>
                <w:rFonts w:ascii="Arial" w:hAnsi="Arial" w:cs="Arial"/>
              </w:rPr>
              <w:t>» после внесения изменений 117-ФЗ от 10.07.2012 г. из данной статьи были исключены все положения, которые регулировали требования к аварийным выходам. Оставили только заметку в названии статьи, вероятно просмотрели.</w:t>
            </w:r>
          </w:p>
          <w:p w:rsidR="008D3655" w:rsidRPr="008D3655" w:rsidRDefault="008D3655" w:rsidP="008D365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 xml:space="preserve">А как же Термин и Статья 89. Требования пожарной безопасности к эвакуационным путям, эвакуационным </w:t>
            </w:r>
            <w:r w:rsidRPr="008D3655">
              <w:rPr>
                <w:rFonts w:ascii="Arial" w:hAnsi="Arial" w:cs="Arial"/>
                <w:u w:val="single"/>
              </w:rPr>
              <w:t>и аварийным выходам</w:t>
            </w:r>
            <w:r w:rsidRPr="008D3655">
              <w:rPr>
                <w:rFonts w:ascii="Arial" w:hAnsi="Arial" w:cs="Arial"/>
              </w:rPr>
              <w:t>?</w:t>
            </w:r>
          </w:p>
          <w:p w:rsidR="008D3655" w:rsidRPr="008D3655" w:rsidRDefault="008D3655" w:rsidP="00E50638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 xml:space="preserve">Таким образом, требования к аварийным выходам отсутствуют. Есть правда несколько писем МЧС России за разные года, где идет попытка ссылаться на СНиП 21-01-97* «Пожарная безопасность зданий и сооружений» от безысходности, но данный документ в отношении новых объектов не действует и не является </w:t>
            </w:r>
            <w:r w:rsidRPr="008D3655">
              <w:rPr>
                <w:rFonts w:ascii="Arial" w:hAnsi="Arial" w:cs="Arial"/>
              </w:rPr>
              <w:lastRenderedPageBreak/>
              <w:t>документом по стандартизации (ст.13 184-ФЗ)</w:t>
            </w:r>
          </w:p>
        </w:tc>
      </w:tr>
      <w:tr w:rsidR="00D956DE" w:rsidRPr="00082AC9" w:rsidTr="00E076B4">
        <w:tc>
          <w:tcPr>
            <w:tcW w:w="704" w:type="dxa"/>
          </w:tcPr>
          <w:p w:rsidR="00D956DE" w:rsidRPr="007815F0" w:rsidRDefault="00D956DE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D956DE" w:rsidRDefault="00D956DE" w:rsidP="00D956DE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4 Общие положения</w:t>
            </w:r>
          </w:p>
          <w:p w:rsidR="00D956DE" w:rsidRPr="00D956DE" w:rsidRDefault="00D956DE" w:rsidP="00D956DE">
            <w:pPr>
              <w:autoSpaceDE w:val="0"/>
              <w:autoSpaceDN w:val="0"/>
              <w:adjustRightInd w:val="0"/>
              <w:spacing w:before="240"/>
              <w:jc w:val="both"/>
              <w:rPr>
                <w:sz w:val="24"/>
                <w:szCs w:val="24"/>
              </w:rPr>
            </w:pPr>
            <w:r w:rsidRPr="00D956DE">
              <w:rPr>
                <w:b/>
                <w:sz w:val="24"/>
                <w:szCs w:val="24"/>
              </w:rPr>
              <w:t>4.14</w:t>
            </w:r>
            <w:r w:rsidRPr="00D956DE">
              <w:rPr>
                <w:sz w:val="24"/>
                <w:szCs w:val="24"/>
              </w:rPr>
              <w:t xml:space="preserve"> При наличии в многоквартирном здании эксплуатируемой кровли согласно</w:t>
            </w:r>
            <w:r>
              <w:rPr>
                <w:sz w:val="24"/>
                <w:szCs w:val="24"/>
              </w:rPr>
              <w:t xml:space="preserve"> </w:t>
            </w:r>
            <w:r w:rsidRPr="00D956DE">
              <w:rPr>
                <w:sz w:val="24"/>
                <w:szCs w:val="24"/>
              </w:rPr>
              <w:t>СП 17.13330, и эксплуатируемый кровли пристроенных и встроенно-пристроенных</w:t>
            </w:r>
            <w:r>
              <w:rPr>
                <w:sz w:val="24"/>
                <w:szCs w:val="24"/>
              </w:rPr>
              <w:t xml:space="preserve"> </w:t>
            </w:r>
            <w:r w:rsidRPr="00D956DE">
              <w:rPr>
                <w:sz w:val="24"/>
                <w:szCs w:val="24"/>
              </w:rPr>
              <w:t>помещений общественного назначения, а также при входной зоне, на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956DE">
              <w:rPr>
                <w:sz w:val="24"/>
                <w:szCs w:val="24"/>
              </w:rPr>
              <w:t>внеквартирных</w:t>
            </w:r>
            <w:proofErr w:type="spellEnd"/>
            <w:r w:rsidRPr="00D956DE">
              <w:rPr>
                <w:sz w:val="24"/>
                <w:szCs w:val="24"/>
              </w:rPr>
              <w:t xml:space="preserve"> террасах и верандах, в соединительных элементах между жилыми</w:t>
            </w:r>
          </w:p>
          <w:p w:rsidR="00D956DE" w:rsidRDefault="00D956DE" w:rsidP="00D956DE">
            <w:pPr>
              <w:autoSpaceDE w:val="0"/>
              <w:autoSpaceDN w:val="0"/>
              <w:adjustRightInd w:val="0"/>
              <w:spacing w:after="240"/>
              <w:jc w:val="both"/>
              <w:rPr>
                <w:b/>
                <w:spacing w:val="-2"/>
                <w:sz w:val="24"/>
                <w:szCs w:val="24"/>
              </w:rPr>
            </w:pPr>
            <w:r w:rsidRPr="00D956DE">
              <w:rPr>
                <w:sz w:val="24"/>
                <w:szCs w:val="24"/>
              </w:rPr>
              <w:t>зданиями, в том числе – открытых нежилых этажах (первом и промежуточных),</w:t>
            </w:r>
            <w:r>
              <w:rPr>
                <w:sz w:val="24"/>
                <w:szCs w:val="24"/>
              </w:rPr>
              <w:t xml:space="preserve"> </w:t>
            </w:r>
            <w:r w:rsidRPr="00D956DE">
              <w:rPr>
                <w:sz w:val="24"/>
                <w:szCs w:val="24"/>
              </w:rPr>
              <w:t>допускается размещать площадки различного назначения для жильцов этих зданий,</w:t>
            </w:r>
            <w:r>
              <w:rPr>
                <w:sz w:val="24"/>
                <w:szCs w:val="24"/>
              </w:rPr>
              <w:t xml:space="preserve"> </w:t>
            </w:r>
            <w:r w:rsidRPr="00D956DE">
              <w:rPr>
                <w:sz w:val="24"/>
                <w:szCs w:val="24"/>
              </w:rPr>
              <w:t>в том числе: спортивные площадки для отдыха взрослых, площадки для сушки</w:t>
            </w:r>
            <w:r>
              <w:rPr>
                <w:sz w:val="24"/>
                <w:szCs w:val="24"/>
              </w:rPr>
              <w:t xml:space="preserve"> </w:t>
            </w:r>
            <w:r w:rsidRPr="00D956DE">
              <w:rPr>
                <w:sz w:val="24"/>
                <w:szCs w:val="24"/>
              </w:rPr>
              <w:t>белья и чистки одежды или солярий. При этом расстояния от окон жилых</w:t>
            </w:r>
            <w:r>
              <w:rPr>
                <w:sz w:val="24"/>
                <w:szCs w:val="24"/>
              </w:rPr>
              <w:t xml:space="preserve"> </w:t>
            </w:r>
            <w:r w:rsidRPr="00D956DE">
              <w:rPr>
                <w:sz w:val="24"/>
                <w:szCs w:val="24"/>
              </w:rPr>
              <w:t>помещений, выходящих на кровлю, до указанных площадок следует принимать в</w:t>
            </w:r>
            <w:r>
              <w:rPr>
                <w:sz w:val="24"/>
                <w:szCs w:val="24"/>
              </w:rPr>
              <w:t xml:space="preserve"> </w:t>
            </w:r>
            <w:r w:rsidRPr="00D956DE">
              <w:rPr>
                <w:sz w:val="24"/>
                <w:szCs w:val="24"/>
              </w:rPr>
              <w:t>соответствии с требованиями СП 42.13330 к наземным площадкам аналогичного</w:t>
            </w:r>
            <w:r>
              <w:rPr>
                <w:sz w:val="24"/>
                <w:szCs w:val="24"/>
              </w:rPr>
              <w:t xml:space="preserve"> </w:t>
            </w:r>
            <w:r w:rsidRPr="00D956DE">
              <w:rPr>
                <w:sz w:val="24"/>
                <w:szCs w:val="24"/>
              </w:rPr>
              <w:t>назначения.</w:t>
            </w:r>
          </w:p>
        </w:tc>
        <w:tc>
          <w:tcPr>
            <w:tcW w:w="8080" w:type="dxa"/>
          </w:tcPr>
          <w:p w:rsidR="00D956DE" w:rsidRDefault="00D956DE" w:rsidP="00E50638">
            <w:pPr>
              <w:spacing w:before="240" w:after="240" w:line="276" w:lineRule="auto"/>
              <w:jc w:val="both"/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</w:pPr>
            <w:r w:rsidRPr="00D956DE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>Это скорее недочет СП 17.13330.2011 (приложение Б: кровля эксплуатируемая: Специально оборудованная защитным слоем (рабочим настилом) кровля, рассчитанная на пребывание на ней людей</w:t>
            </w:r>
            <w:r w:rsidRPr="00D956DE">
              <w:rPr>
                <w:rStyle w:val="af"/>
                <w:rFonts w:ascii="Arial" w:hAnsi="Arial" w:cs="Arial"/>
                <w:color w:val="2D2D2D"/>
                <w:spacing w:val="2"/>
                <w:shd w:val="clear" w:color="auto" w:fill="FFFFFF"/>
              </w:rPr>
              <w:t>, размещения оборудования</w:t>
            </w:r>
            <w:r w:rsidRPr="00D956DE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, транспорта и т.п.). </w:t>
            </w:r>
          </w:p>
          <w:p w:rsidR="00D956DE" w:rsidRPr="00D956DE" w:rsidRDefault="00D956DE" w:rsidP="00E50638">
            <w:pPr>
              <w:spacing w:before="240" w:after="240" w:line="276" w:lineRule="auto"/>
              <w:jc w:val="both"/>
              <w:rPr>
                <w:rFonts w:ascii="Arial" w:hAnsi="Arial" w:cs="Arial"/>
              </w:rPr>
            </w:pPr>
            <w:r w:rsidRPr="00D956DE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>В п.4.14 СП 54</w:t>
            </w:r>
            <w:r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>.13330</w:t>
            </w:r>
            <w:r w:rsidRPr="00D956DE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 рассматривается устройство эксплуатируемой кровли. В соответствии с этим определением эксплуатируемой кровлей можно считать любую кровлю жилого здания, т.к. на ней обычно расположено вентиляционное оборудование (например, вентиляторы систем </w:t>
            </w:r>
            <w:proofErr w:type="spellStart"/>
            <w:r w:rsidRPr="00D956DE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>противодымной</w:t>
            </w:r>
            <w:proofErr w:type="spellEnd"/>
            <w:r w:rsidRPr="00D956DE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 вентиляции)</w:t>
            </w:r>
          </w:p>
        </w:tc>
      </w:tr>
      <w:tr w:rsidR="00E872D5" w:rsidRPr="00082AC9" w:rsidTr="00E076B4">
        <w:tc>
          <w:tcPr>
            <w:tcW w:w="704" w:type="dxa"/>
          </w:tcPr>
          <w:p w:rsidR="00E872D5" w:rsidRPr="007815F0" w:rsidRDefault="00E872D5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E872D5" w:rsidRDefault="00E872D5" w:rsidP="00E872D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5 Требования к зданиям и помещениям</w:t>
            </w:r>
          </w:p>
          <w:p w:rsidR="00E872D5" w:rsidRPr="00E872D5" w:rsidRDefault="00E872D5" w:rsidP="00E872D5"/>
          <w:p w:rsidR="00E872D5" w:rsidRPr="00E872D5" w:rsidRDefault="00E872D5" w:rsidP="00E872D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872D5">
              <w:rPr>
                <w:b/>
                <w:sz w:val="24"/>
                <w:szCs w:val="24"/>
              </w:rPr>
              <w:t>5.3</w:t>
            </w:r>
            <w:r w:rsidRPr="00E872D5"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  <w:u w:val="single"/>
              </w:rPr>
              <w:t>В квартирах, предоставляемых гражданам в зданиях государственного и муниципального жилищных фондов</w:t>
            </w:r>
            <w:r w:rsidRPr="00E872D5">
              <w:rPr>
                <w:sz w:val="24"/>
                <w:szCs w:val="24"/>
              </w:rPr>
              <w:t>, жилищного фонда социального использования,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следует как минимум предусматривать жилые помещения - общие комнаты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 xml:space="preserve">(гостиные) и спальни (комнаты) </w:t>
            </w:r>
            <w:proofErr w:type="gramStart"/>
            <w:r w:rsidRPr="00E872D5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вспомогательные</w:t>
            </w:r>
            <w:proofErr w:type="gramEnd"/>
            <w:r w:rsidRPr="00E872D5">
              <w:rPr>
                <w:sz w:val="24"/>
                <w:szCs w:val="24"/>
              </w:rPr>
              <w:t xml:space="preserve"> помещения: кухню (или кухню-нишу), переднюю, ванную комнату (или душевую), туалет, или совмещенный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санузел туалет и ванная (душевая), кладовую (или встроенную мебель).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С учётом указанного минимального состава помещений (комнат) в задании</w:t>
            </w:r>
          </w:p>
          <w:p w:rsidR="00E872D5" w:rsidRDefault="00E872D5" w:rsidP="00E872D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872D5">
              <w:rPr>
                <w:sz w:val="24"/>
                <w:szCs w:val="24"/>
              </w:rPr>
              <w:t>на проектирование следует определять состав помещений (комнат) в квартирах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индивидуального жилищного фонда (статья 19 [3]) и жилищного фонда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 xml:space="preserve">коммерческого </w:t>
            </w:r>
            <w:r w:rsidRPr="00E872D5">
              <w:rPr>
                <w:sz w:val="24"/>
                <w:szCs w:val="24"/>
              </w:rPr>
              <w:lastRenderedPageBreak/>
              <w:t>использования.</w:t>
            </w:r>
          </w:p>
          <w:p w:rsidR="00E872D5" w:rsidRPr="00E872D5" w:rsidRDefault="00E872D5" w:rsidP="00E872D5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:rsidR="00E872D5" w:rsidRPr="00E872D5" w:rsidRDefault="00E872D5" w:rsidP="00E872D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872D5">
              <w:rPr>
                <w:sz w:val="24"/>
                <w:szCs w:val="24"/>
              </w:rPr>
              <w:t xml:space="preserve">5.7 </w:t>
            </w:r>
            <w:proofErr w:type="gramStart"/>
            <w:r w:rsidRPr="00E872D5">
              <w:rPr>
                <w:sz w:val="24"/>
                <w:szCs w:val="24"/>
                <w:u w:val="single"/>
              </w:rPr>
              <w:t>В</w:t>
            </w:r>
            <w:proofErr w:type="gramEnd"/>
            <w:r w:rsidRPr="00E872D5">
              <w:rPr>
                <w:sz w:val="24"/>
                <w:szCs w:val="24"/>
                <w:u w:val="single"/>
              </w:rPr>
              <w:t xml:space="preserve"> квартирах, указанных в 5.3, площадь должна быть не менее</w:t>
            </w:r>
            <w:r w:rsidRPr="00E872D5">
              <w:rPr>
                <w:sz w:val="24"/>
                <w:szCs w:val="24"/>
              </w:rPr>
              <w:t>: общей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жилой комнаты в однокомнатной квартире – 14 м</w:t>
            </w:r>
            <w:r w:rsidRPr="00E872D5">
              <w:rPr>
                <w:sz w:val="24"/>
                <w:szCs w:val="24"/>
                <w:vertAlign w:val="superscript"/>
              </w:rPr>
              <w:t>2</w:t>
            </w:r>
            <w:r w:rsidRPr="00E872D5">
              <w:rPr>
                <w:sz w:val="24"/>
                <w:szCs w:val="24"/>
              </w:rPr>
              <w:t>, общей жилой комнаты в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квартирах с числом комнат две и более – 16 м</w:t>
            </w:r>
            <w:r w:rsidRPr="00E872D5">
              <w:rPr>
                <w:sz w:val="24"/>
                <w:szCs w:val="24"/>
                <w:vertAlign w:val="superscript"/>
              </w:rPr>
              <w:t>2</w:t>
            </w:r>
            <w:r w:rsidRPr="00E872D5">
              <w:rPr>
                <w:sz w:val="24"/>
                <w:szCs w:val="24"/>
              </w:rPr>
              <w:t>, спальни – 8 м</w:t>
            </w:r>
            <w:r w:rsidRPr="00E872D5">
              <w:rPr>
                <w:sz w:val="24"/>
                <w:szCs w:val="24"/>
                <w:vertAlign w:val="superscript"/>
              </w:rPr>
              <w:t>2</w:t>
            </w:r>
            <w:r w:rsidRPr="00E872D5">
              <w:rPr>
                <w:sz w:val="24"/>
                <w:szCs w:val="24"/>
              </w:rPr>
              <w:t xml:space="preserve"> (10 м</w:t>
            </w:r>
            <w:r w:rsidRPr="00E872D5">
              <w:rPr>
                <w:sz w:val="24"/>
                <w:szCs w:val="24"/>
                <w:vertAlign w:val="superscript"/>
              </w:rPr>
              <w:t>2</w:t>
            </w:r>
            <w:r w:rsidRPr="00E872D5">
              <w:rPr>
                <w:sz w:val="24"/>
                <w:szCs w:val="24"/>
              </w:rPr>
              <w:t xml:space="preserve"> – на двух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человек); кухни – 8 м</w:t>
            </w:r>
            <w:r w:rsidRPr="00E872D5">
              <w:rPr>
                <w:sz w:val="24"/>
                <w:szCs w:val="24"/>
                <w:vertAlign w:val="superscript"/>
              </w:rPr>
              <w:t>2</w:t>
            </w:r>
            <w:r w:rsidRPr="00E872D5">
              <w:rPr>
                <w:sz w:val="24"/>
                <w:szCs w:val="24"/>
              </w:rPr>
              <w:t>; кухонной зоны в кухне – столовой – 6 м</w:t>
            </w:r>
            <w:r w:rsidRPr="00E872D5">
              <w:rPr>
                <w:sz w:val="24"/>
                <w:szCs w:val="24"/>
                <w:vertAlign w:val="superscript"/>
              </w:rPr>
              <w:t>2</w:t>
            </w:r>
            <w:r w:rsidRPr="00E872D5">
              <w:rPr>
                <w:sz w:val="24"/>
                <w:szCs w:val="24"/>
              </w:rPr>
              <w:t>. В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однокомнатных квартирах допускается проектировать кухни или кухни-ниши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площадью не менее 5 м</w:t>
            </w:r>
            <w:r w:rsidRPr="00E872D5">
              <w:rPr>
                <w:sz w:val="24"/>
                <w:szCs w:val="24"/>
                <w:vertAlign w:val="superscript"/>
              </w:rPr>
              <w:t>2</w:t>
            </w:r>
            <w:r w:rsidRPr="00E872D5">
              <w:rPr>
                <w:sz w:val="24"/>
                <w:szCs w:val="24"/>
              </w:rPr>
              <w:t>.</w:t>
            </w:r>
          </w:p>
          <w:p w:rsidR="00E872D5" w:rsidRPr="00E872D5" w:rsidRDefault="00E872D5" w:rsidP="00E872D5">
            <w:pPr>
              <w:autoSpaceDE w:val="0"/>
              <w:autoSpaceDN w:val="0"/>
              <w:adjustRightInd w:val="0"/>
              <w:jc w:val="both"/>
            </w:pPr>
            <w:r w:rsidRPr="00E872D5">
              <w:rPr>
                <w:sz w:val="24"/>
                <w:szCs w:val="24"/>
              </w:rPr>
              <w:t>Площадь спальни и кухни в мансардном этаже (или этаже с наклонными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ограждающими конструкциями) допускается не менее 7 м</w:t>
            </w:r>
            <w:r w:rsidRPr="00E872D5">
              <w:rPr>
                <w:sz w:val="24"/>
                <w:szCs w:val="24"/>
                <w:vertAlign w:val="superscript"/>
              </w:rPr>
              <w:t>2</w:t>
            </w:r>
            <w:r w:rsidRPr="00E872D5">
              <w:rPr>
                <w:sz w:val="24"/>
                <w:szCs w:val="24"/>
              </w:rPr>
              <w:t xml:space="preserve"> при условии, что общая</w:t>
            </w:r>
            <w:r>
              <w:rPr>
                <w:sz w:val="24"/>
                <w:szCs w:val="24"/>
              </w:rPr>
              <w:t xml:space="preserve"> </w:t>
            </w:r>
            <w:r w:rsidRPr="00E872D5">
              <w:rPr>
                <w:sz w:val="24"/>
                <w:szCs w:val="24"/>
              </w:rPr>
              <w:t>жилая комната имеет площадь не менее 16 м</w:t>
            </w:r>
            <w:r w:rsidRPr="00E872D5">
              <w:rPr>
                <w:sz w:val="24"/>
                <w:szCs w:val="24"/>
                <w:vertAlign w:val="superscript"/>
              </w:rPr>
              <w:t>2</w:t>
            </w:r>
            <w:r w:rsidRPr="00E872D5">
              <w:rPr>
                <w:sz w:val="24"/>
                <w:szCs w:val="24"/>
              </w:rPr>
              <w:t>.</w:t>
            </w:r>
          </w:p>
        </w:tc>
        <w:tc>
          <w:tcPr>
            <w:tcW w:w="8080" w:type="dxa"/>
          </w:tcPr>
          <w:p w:rsidR="0063180C" w:rsidRPr="004354E3" w:rsidRDefault="0063180C" w:rsidP="00E50638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color w:val="002060"/>
              </w:rPr>
            </w:pPr>
            <w:r w:rsidRPr="00D168DD">
              <w:rPr>
                <w:rFonts w:ascii="Arial" w:hAnsi="Arial" w:cs="Arial"/>
                <w:b/>
                <w:color w:val="002060"/>
              </w:rPr>
              <w:lastRenderedPageBreak/>
              <w:t>Предлагаю</w:t>
            </w:r>
            <w:r w:rsidR="00E872D5" w:rsidRPr="004354E3">
              <w:rPr>
                <w:rFonts w:ascii="Arial" w:hAnsi="Arial" w:cs="Arial"/>
                <w:b/>
                <w:color w:val="002060"/>
              </w:rPr>
              <w:t xml:space="preserve"> пересмотреть минимальную норму состава помещений</w:t>
            </w:r>
            <w:r w:rsidR="00D168DD">
              <w:rPr>
                <w:rFonts w:ascii="Arial" w:hAnsi="Arial" w:cs="Arial"/>
                <w:b/>
                <w:color w:val="002060"/>
              </w:rPr>
              <w:t xml:space="preserve"> хозяйственного назначения</w:t>
            </w:r>
            <w:r w:rsidR="00E872D5" w:rsidRPr="004354E3">
              <w:rPr>
                <w:rFonts w:ascii="Arial" w:hAnsi="Arial" w:cs="Arial"/>
                <w:b/>
                <w:color w:val="002060"/>
              </w:rPr>
              <w:t xml:space="preserve"> и их площадей</w:t>
            </w:r>
            <w:r w:rsidRPr="004354E3">
              <w:rPr>
                <w:rFonts w:ascii="Arial" w:hAnsi="Arial" w:cs="Arial"/>
                <w:b/>
                <w:color w:val="002060"/>
              </w:rPr>
              <w:t xml:space="preserve"> для</w:t>
            </w:r>
            <w:r w:rsidR="00EA4B89" w:rsidRPr="004354E3">
              <w:rPr>
                <w:rFonts w:ascii="Arial" w:hAnsi="Arial" w:cs="Arial"/>
                <w:b/>
                <w:color w:val="002060"/>
              </w:rPr>
              <w:t xml:space="preserve"> социального жилья</w:t>
            </w:r>
            <w:r w:rsidR="004354E3">
              <w:rPr>
                <w:rFonts w:ascii="Arial" w:hAnsi="Arial" w:cs="Arial"/>
                <w:b/>
                <w:color w:val="002060"/>
              </w:rPr>
              <w:t xml:space="preserve"> (обязательная норма)</w:t>
            </w:r>
          </w:p>
          <w:p w:rsidR="004354E3" w:rsidRDefault="00E872D5" w:rsidP="004354E3">
            <w:pPr>
              <w:spacing w:after="240" w:line="276" w:lineRule="auto"/>
              <w:jc w:val="both"/>
              <w:rPr>
                <w:rFonts w:ascii="Arial" w:hAnsi="Arial" w:cs="Arial"/>
                <w:color w:val="002060"/>
              </w:rPr>
            </w:pPr>
            <w:r w:rsidRPr="004354E3">
              <w:rPr>
                <w:rFonts w:ascii="Arial" w:hAnsi="Arial" w:cs="Arial"/>
                <w:color w:val="002060"/>
              </w:rPr>
              <w:t xml:space="preserve">Речь идет о </w:t>
            </w:r>
            <w:r w:rsidRPr="004354E3">
              <w:rPr>
                <w:rFonts w:ascii="Arial" w:hAnsi="Arial" w:cs="Arial"/>
                <w:b/>
                <w:color w:val="002060"/>
                <w:u w:val="single"/>
              </w:rPr>
              <w:t>Гардеробной</w:t>
            </w:r>
            <w:r w:rsidR="00E37FAE">
              <w:rPr>
                <w:rFonts w:ascii="Arial" w:hAnsi="Arial" w:cs="Arial"/>
                <w:color w:val="002060"/>
              </w:rPr>
              <w:t xml:space="preserve">, </w:t>
            </w:r>
            <w:proofErr w:type="spellStart"/>
            <w:r w:rsidRPr="004354E3">
              <w:rPr>
                <w:rFonts w:ascii="Arial" w:hAnsi="Arial" w:cs="Arial"/>
                <w:b/>
                <w:color w:val="002060"/>
                <w:u w:val="single"/>
              </w:rPr>
              <w:t>Постирочной</w:t>
            </w:r>
            <w:proofErr w:type="spellEnd"/>
            <w:r w:rsidR="00E37FAE">
              <w:rPr>
                <w:rFonts w:ascii="Arial" w:hAnsi="Arial" w:cs="Arial"/>
                <w:b/>
                <w:color w:val="002060"/>
                <w:u w:val="single"/>
              </w:rPr>
              <w:t>, Сушильной</w:t>
            </w:r>
            <w:r w:rsidR="00D168DD">
              <w:rPr>
                <w:rFonts w:ascii="Arial" w:hAnsi="Arial" w:cs="Arial"/>
                <w:b/>
                <w:color w:val="002060"/>
                <w:u w:val="single"/>
              </w:rPr>
              <w:t xml:space="preserve"> (гладильной)</w:t>
            </w:r>
            <w:r w:rsidRPr="004354E3">
              <w:rPr>
                <w:rFonts w:ascii="Arial" w:hAnsi="Arial" w:cs="Arial"/>
                <w:color w:val="002060"/>
              </w:rPr>
              <w:t xml:space="preserve">, а также </w:t>
            </w:r>
            <w:r w:rsidR="0063180C" w:rsidRPr="004354E3">
              <w:rPr>
                <w:rFonts w:ascii="Arial" w:hAnsi="Arial" w:cs="Arial"/>
                <w:color w:val="002060"/>
              </w:rPr>
              <w:t xml:space="preserve">техническим </w:t>
            </w:r>
            <w:r w:rsidRPr="004354E3">
              <w:rPr>
                <w:rFonts w:ascii="Arial" w:hAnsi="Arial" w:cs="Arial"/>
                <w:color w:val="002060"/>
              </w:rPr>
              <w:t>требования к ним в составе квартиры. Это необходимые хозя</w:t>
            </w:r>
            <w:r w:rsidR="004354E3">
              <w:rPr>
                <w:rFonts w:ascii="Arial" w:hAnsi="Arial" w:cs="Arial"/>
                <w:color w:val="002060"/>
              </w:rPr>
              <w:t>йственные помещения, которые на</w:t>
            </w:r>
            <w:r w:rsidRPr="004354E3">
              <w:rPr>
                <w:rFonts w:ascii="Arial" w:hAnsi="Arial" w:cs="Arial"/>
                <w:color w:val="002060"/>
              </w:rPr>
              <w:t xml:space="preserve">равне с туалетом или ванной должны быть в составе квартиры с </w:t>
            </w:r>
            <w:r w:rsidR="004354E3">
              <w:rPr>
                <w:rFonts w:ascii="Arial" w:hAnsi="Arial" w:cs="Arial"/>
                <w:color w:val="002060"/>
              </w:rPr>
              <w:t xml:space="preserve">указанием минимальных площадей. </w:t>
            </w:r>
            <w:r w:rsidR="004354E3" w:rsidRPr="004354E3">
              <w:rPr>
                <w:rFonts w:ascii="Arial" w:hAnsi="Arial" w:cs="Arial"/>
                <w:color w:val="002060"/>
              </w:rPr>
              <w:t>Норма площади должна вычисляться от количества проживающих или жилых комнат квартиры.</w:t>
            </w:r>
          </w:p>
          <w:p w:rsidR="004354E3" w:rsidRPr="004354E3" w:rsidRDefault="004354E3" w:rsidP="004354E3">
            <w:pPr>
              <w:spacing w:after="240" w:line="276" w:lineRule="auto"/>
              <w:jc w:val="both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Ш</w:t>
            </w:r>
            <w:r w:rsidRPr="004354E3">
              <w:rPr>
                <w:rFonts w:ascii="Arial" w:hAnsi="Arial" w:cs="Arial"/>
                <w:color w:val="002060"/>
              </w:rPr>
              <w:t>кафы с сезонной одеждой и бытовой утварью, которые некуда ставить кроме как на жилые квадратные метры, уменьш</w:t>
            </w:r>
            <w:r>
              <w:rPr>
                <w:rFonts w:ascii="Arial" w:hAnsi="Arial" w:cs="Arial"/>
                <w:color w:val="002060"/>
              </w:rPr>
              <w:t>ают</w:t>
            </w:r>
            <w:r w:rsidRPr="004354E3">
              <w:rPr>
                <w:rFonts w:ascii="Arial" w:hAnsi="Arial" w:cs="Arial"/>
                <w:color w:val="002060"/>
              </w:rPr>
              <w:t xml:space="preserve"> тем самым жилую площадь.</w:t>
            </w:r>
          </w:p>
          <w:p w:rsidR="0063180C" w:rsidRDefault="0063180C" w:rsidP="008D3655">
            <w:pPr>
              <w:spacing w:after="240" w:line="276" w:lineRule="auto"/>
              <w:jc w:val="both"/>
              <w:rPr>
                <w:rFonts w:ascii="Arial" w:hAnsi="Arial" w:cs="Arial"/>
                <w:color w:val="002060"/>
              </w:rPr>
            </w:pPr>
            <w:r w:rsidRPr="004354E3">
              <w:rPr>
                <w:rFonts w:ascii="Arial" w:hAnsi="Arial" w:cs="Arial"/>
                <w:color w:val="002060"/>
              </w:rPr>
              <w:t>Где жители вынуждены сушить свое белье? На кухнях,</w:t>
            </w:r>
            <w:r w:rsidR="004354E3">
              <w:rPr>
                <w:rFonts w:ascii="Arial" w:hAnsi="Arial" w:cs="Arial"/>
                <w:color w:val="002060"/>
              </w:rPr>
              <w:t xml:space="preserve"> в коридорах,</w:t>
            </w:r>
            <w:r w:rsidRPr="004354E3">
              <w:rPr>
                <w:rFonts w:ascii="Arial" w:hAnsi="Arial" w:cs="Arial"/>
                <w:color w:val="002060"/>
              </w:rPr>
              <w:t xml:space="preserve"> в жилых комнатах, на балконах и лоджиях с видом на улицу. При сушке белья – в помещение увеличивается влажность, что уже не соответствует санитарно-</w:t>
            </w:r>
            <w:r w:rsidRPr="004354E3">
              <w:rPr>
                <w:rFonts w:ascii="Arial" w:hAnsi="Arial" w:cs="Arial"/>
                <w:color w:val="002060"/>
              </w:rPr>
              <w:lastRenderedPageBreak/>
              <w:t>эпидемиологическим параметрам внутреннего микроклимата. Сушка белья на улице – это архаизм.</w:t>
            </w:r>
          </w:p>
          <w:p w:rsidR="004354E3" w:rsidRPr="004354E3" w:rsidRDefault="004354E3" w:rsidP="008D3655">
            <w:pPr>
              <w:spacing w:after="240" w:line="276" w:lineRule="auto"/>
              <w:jc w:val="both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Минимальные площади ванных комнат, совмещенные с сушильными или отдельно стоящими.</w:t>
            </w:r>
            <w:r w:rsidR="00E37FAE">
              <w:rPr>
                <w:rFonts w:ascii="Arial" w:hAnsi="Arial" w:cs="Arial"/>
                <w:color w:val="002060"/>
              </w:rPr>
              <w:t xml:space="preserve"> Хранение бытовой химии для уборки и стирки белья.</w:t>
            </w:r>
            <w:r>
              <w:rPr>
                <w:rFonts w:ascii="Arial" w:hAnsi="Arial" w:cs="Arial"/>
                <w:color w:val="002060"/>
              </w:rPr>
              <w:t xml:space="preserve"> Наличием защищенных розеток </w:t>
            </w:r>
            <w:r w:rsidRPr="004354E3">
              <w:rPr>
                <w:rFonts w:ascii="Arial" w:hAnsi="Arial" w:cs="Arial"/>
                <w:color w:val="002060"/>
              </w:rPr>
              <w:t>(</w:t>
            </w:r>
            <w:proofErr w:type="spellStart"/>
            <w:r>
              <w:rPr>
                <w:rFonts w:ascii="Arial" w:hAnsi="Arial" w:cs="Arial"/>
                <w:color w:val="002060"/>
                <w:lang w:val="en-US"/>
              </w:rPr>
              <w:t>ip</w:t>
            </w:r>
            <w:proofErr w:type="spellEnd"/>
            <w:r w:rsidRPr="004354E3">
              <w:rPr>
                <w:rFonts w:ascii="Arial" w:hAnsi="Arial" w:cs="Arial"/>
                <w:color w:val="002060"/>
              </w:rPr>
              <w:t>)</w:t>
            </w:r>
            <w:r>
              <w:rPr>
                <w:rFonts w:ascii="Arial" w:hAnsi="Arial" w:cs="Arial"/>
                <w:color w:val="002060"/>
              </w:rPr>
              <w:t xml:space="preserve"> для подключения стиральных машин.</w:t>
            </w:r>
            <w:r w:rsidR="00B242CD">
              <w:rPr>
                <w:rFonts w:ascii="Arial" w:hAnsi="Arial" w:cs="Arial"/>
                <w:color w:val="002060"/>
              </w:rPr>
              <w:t xml:space="preserve"> Прописать минимальную площадь прихожих для возможности оборудовать ее встроенными шкафами (отдельно стоящими)</w:t>
            </w:r>
          </w:p>
          <w:p w:rsidR="00E872D5" w:rsidRPr="004354E3" w:rsidRDefault="004354E3" w:rsidP="00EA4B89">
            <w:pPr>
              <w:spacing w:after="240" w:line="276" w:lineRule="auto"/>
              <w:jc w:val="both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Для справки</w:t>
            </w:r>
            <w:r w:rsidRPr="004354E3">
              <w:rPr>
                <w:rFonts w:ascii="Arial" w:hAnsi="Arial" w:cs="Arial"/>
                <w:color w:val="002060"/>
              </w:rPr>
              <w:t xml:space="preserve">: </w:t>
            </w:r>
            <w:r w:rsidR="00E872D5" w:rsidRPr="004354E3">
              <w:rPr>
                <w:rFonts w:ascii="Arial" w:hAnsi="Arial" w:cs="Arial"/>
                <w:color w:val="002060"/>
              </w:rPr>
              <w:t>В 20</w:t>
            </w:r>
            <w:r>
              <w:rPr>
                <w:rFonts w:ascii="Arial" w:hAnsi="Arial" w:cs="Arial"/>
                <w:color w:val="002060"/>
              </w:rPr>
              <w:t>-е годы наши граждане проживали</w:t>
            </w:r>
            <w:r w:rsidR="00E872D5" w:rsidRPr="004354E3">
              <w:rPr>
                <w:rFonts w:ascii="Arial" w:hAnsi="Arial" w:cs="Arial"/>
                <w:color w:val="002060"/>
              </w:rPr>
              <w:t xml:space="preserve"> в бараках с удобствами на улице. И это было нормой. </w:t>
            </w:r>
            <w:r>
              <w:rPr>
                <w:rFonts w:ascii="Arial" w:hAnsi="Arial" w:cs="Arial"/>
                <w:color w:val="002060"/>
              </w:rPr>
              <w:t>Качество жизни наших граждан должно улучшаться.</w:t>
            </w:r>
          </w:p>
          <w:p w:rsidR="0063180C" w:rsidRPr="00E872D5" w:rsidRDefault="00E37FAE" w:rsidP="0063180C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983649" cy="136842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20" cy="137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590" w:rsidRPr="00082AC9" w:rsidTr="00E076B4">
        <w:tc>
          <w:tcPr>
            <w:tcW w:w="704" w:type="dxa"/>
          </w:tcPr>
          <w:p w:rsidR="00FC2590" w:rsidRPr="007815F0" w:rsidRDefault="00FC2590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FC2590" w:rsidRDefault="00FC2590" w:rsidP="00425E4A">
            <w:pPr>
              <w:pStyle w:val="1"/>
              <w:numPr>
                <w:ilvl w:val="0"/>
                <w:numId w:val="32"/>
              </w:numPr>
              <w:kinsoku w:val="0"/>
              <w:overflowPunct w:val="0"/>
              <w:spacing w:before="240" w:line="276" w:lineRule="auto"/>
              <w:ind w:right="245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Требования к зданиям и помещениям</w:t>
            </w:r>
          </w:p>
          <w:p w:rsidR="00425E4A" w:rsidRPr="00425E4A" w:rsidRDefault="00425E4A" w:rsidP="00425E4A">
            <w:pPr>
              <w:pStyle w:val="ad"/>
              <w:numPr>
                <w:ilvl w:val="0"/>
                <w:numId w:val="32"/>
              </w:numPr>
            </w:pPr>
          </w:p>
          <w:p w:rsidR="00FC2590" w:rsidRDefault="00FC2590" w:rsidP="00425E4A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425E4A">
              <w:rPr>
                <w:b/>
                <w:sz w:val="24"/>
                <w:szCs w:val="24"/>
              </w:rPr>
              <w:t>5.8</w:t>
            </w:r>
            <w:r w:rsidRPr="00FC2590">
              <w:rPr>
                <w:sz w:val="24"/>
                <w:szCs w:val="24"/>
              </w:rPr>
              <w:t xml:space="preserve"> Высота (от пола до потолка) жилых комнат и кухни (кухни-столовой) в</w:t>
            </w:r>
            <w:r>
              <w:rPr>
                <w:sz w:val="24"/>
                <w:szCs w:val="24"/>
              </w:rPr>
              <w:t xml:space="preserve"> </w:t>
            </w:r>
            <w:r w:rsidRPr="00FC2590">
              <w:rPr>
                <w:sz w:val="24"/>
                <w:szCs w:val="24"/>
              </w:rPr>
              <w:t>климатических районах IA, IБ, IГ, IД и IVA (в соответствии СП 131.13330) должна</w:t>
            </w:r>
            <w:r>
              <w:rPr>
                <w:sz w:val="24"/>
                <w:szCs w:val="24"/>
              </w:rPr>
              <w:t xml:space="preserve"> </w:t>
            </w:r>
            <w:r w:rsidRPr="00FC2590">
              <w:rPr>
                <w:sz w:val="24"/>
                <w:szCs w:val="24"/>
              </w:rPr>
              <w:t>быть не менее 2,7 м, а в других климатических районах – не менее 2,5 м.</w:t>
            </w:r>
          </w:p>
        </w:tc>
        <w:tc>
          <w:tcPr>
            <w:tcW w:w="8080" w:type="dxa"/>
          </w:tcPr>
          <w:p w:rsidR="00FC2590" w:rsidRPr="00FC2590" w:rsidRDefault="00FC2590" w:rsidP="00E50638">
            <w:pPr>
              <w:spacing w:before="240" w:after="240" w:line="276" w:lineRule="auto"/>
              <w:jc w:val="both"/>
              <w:rPr>
                <w:rFonts w:ascii="Arial" w:hAnsi="Arial" w:cs="Arial"/>
                <w:b/>
                <w:u w:val="single"/>
              </w:rPr>
            </w:pPr>
            <w:r w:rsidRPr="00FC2590">
              <w:rPr>
                <w:rFonts w:ascii="Arial" w:hAnsi="Arial" w:cs="Arial"/>
                <w:b/>
                <w:highlight w:val="yellow"/>
                <w:u w:val="single"/>
              </w:rPr>
              <w:t>См. Приложение 7</w:t>
            </w:r>
          </w:p>
        </w:tc>
      </w:tr>
      <w:tr w:rsidR="008D3655" w:rsidRPr="00082AC9" w:rsidTr="00E076B4">
        <w:tc>
          <w:tcPr>
            <w:tcW w:w="704" w:type="dxa"/>
          </w:tcPr>
          <w:p w:rsidR="008D3655" w:rsidRPr="007815F0" w:rsidRDefault="008D3655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8D3655" w:rsidRDefault="008D3655" w:rsidP="008D365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6 Конструктивные и объемно-планировочные решения</w:t>
            </w:r>
          </w:p>
          <w:p w:rsidR="008D3655" w:rsidRDefault="008D3655" w:rsidP="008D3655">
            <w:pPr>
              <w:pStyle w:val="af0"/>
              <w:tabs>
                <w:tab w:val="left" w:pos="1383"/>
              </w:tabs>
              <w:kinsoku w:val="0"/>
              <w:overflowPunct w:val="0"/>
              <w:ind w:left="62" w:right="100"/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8D3655" w:rsidRPr="00373435" w:rsidRDefault="008D3655" w:rsidP="008D3655">
            <w:pPr>
              <w:pStyle w:val="af0"/>
              <w:tabs>
                <w:tab w:val="left" w:pos="1383"/>
              </w:tabs>
              <w:kinsoku w:val="0"/>
              <w:overflowPunct w:val="0"/>
              <w:ind w:left="62" w:right="100"/>
              <w:jc w:val="both"/>
              <w:rPr>
                <w:spacing w:val="-1"/>
                <w:sz w:val="24"/>
                <w:szCs w:val="24"/>
              </w:rPr>
            </w:pPr>
            <w:r w:rsidRPr="00943B3F">
              <w:rPr>
                <w:b/>
                <w:spacing w:val="-2"/>
                <w:sz w:val="24"/>
                <w:szCs w:val="24"/>
              </w:rPr>
              <w:t>6.3</w:t>
            </w:r>
            <w:r w:rsidRPr="00373435">
              <w:rPr>
                <w:spacing w:val="-2"/>
              </w:rPr>
              <w:t xml:space="preserve"> </w:t>
            </w:r>
            <w:r>
              <w:rPr>
                <w:spacing w:val="-2"/>
              </w:rPr>
              <w:t>И</w:t>
            </w:r>
            <w:r w:rsidRPr="00373435">
              <w:rPr>
                <w:spacing w:val="-1"/>
                <w:sz w:val="24"/>
                <w:szCs w:val="24"/>
              </w:rPr>
              <w:t xml:space="preserve">спользуемые при проектировании конструкций методы расчета их несущей способности и допустимой </w:t>
            </w:r>
            <w:proofErr w:type="spellStart"/>
            <w:r w:rsidRPr="00373435">
              <w:rPr>
                <w:spacing w:val="-1"/>
                <w:sz w:val="24"/>
                <w:szCs w:val="24"/>
              </w:rPr>
              <w:t>деформативности</w:t>
            </w:r>
            <w:proofErr w:type="spellEnd"/>
            <w:r w:rsidRPr="00373435">
              <w:rPr>
                <w:spacing w:val="-1"/>
                <w:sz w:val="24"/>
                <w:szCs w:val="24"/>
              </w:rPr>
              <w:t xml:space="preserve"> должны отвечать требованиям действующих нормативных документов на конструкции из соответствующих материалов.</w:t>
            </w:r>
          </w:p>
          <w:p w:rsidR="008D3655" w:rsidRPr="00C14C39" w:rsidRDefault="008D3655" w:rsidP="008D365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373435">
              <w:rPr>
                <w:spacing w:val="-1"/>
                <w:sz w:val="24"/>
                <w:szCs w:val="24"/>
              </w:rPr>
              <w:lastRenderedPageBreak/>
              <w:t xml:space="preserve">При размещении многоквартирных зданий на подрабатываемой территории, на </w:t>
            </w:r>
            <w:proofErr w:type="spellStart"/>
            <w:r w:rsidRPr="00373435">
              <w:rPr>
                <w:spacing w:val="-1"/>
                <w:sz w:val="24"/>
                <w:szCs w:val="24"/>
              </w:rPr>
              <w:t>просадочных</w:t>
            </w:r>
            <w:proofErr w:type="spellEnd"/>
            <w:r w:rsidRPr="00373435">
              <w:rPr>
                <w:spacing w:val="-1"/>
                <w:sz w:val="24"/>
                <w:szCs w:val="24"/>
              </w:rPr>
              <w:t xml:space="preserve"> грунтах, в сейсмических районах, а также в других </w:t>
            </w:r>
            <w:r w:rsidRPr="00E7271B">
              <w:rPr>
                <w:strike/>
                <w:color w:val="C00000"/>
                <w:spacing w:val="-1"/>
                <w:sz w:val="24"/>
                <w:szCs w:val="24"/>
              </w:rPr>
              <w:t>сложных геологических условиях</w:t>
            </w:r>
            <w:r w:rsidRPr="00373435">
              <w:rPr>
                <w:spacing w:val="-1"/>
                <w:sz w:val="24"/>
                <w:szCs w:val="24"/>
              </w:rPr>
              <w:t xml:space="preserve"> следует учитывать требования СП 22.13330, СП 25.13330, СП </w:t>
            </w:r>
            <w:r>
              <w:rPr>
                <w:spacing w:val="-1"/>
                <w:sz w:val="24"/>
                <w:szCs w:val="24"/>
              </w:rPr>
              <w:t>116.13330.</w:t>
            </w:r>
          </w:p>
        </w:tc>
        <w:tc>
          <w:tcPr>
            <w:tcW w:w="8080" w:type="dxa"/>
          </w:tcPr>
          <w:p w:rsidR="008D3655" w:rsidRPr="008D3655" w:rsidRDefault="008D3655" w:rsidP="00E50638">
            <w:pPr>
              <w:spacing w:before="240" w:after="240" w:line="276" w:lineRule="auto"/>
              <w:rPr>
                <w:rFonts w:ascii="Arial" w:hAnsi="Arial" w:cs="Arial"/>
                <w:spacing w:val="-1"/>
              </w:rPr>
            </w:pPr>
            <w:r w:rsidRPr="008D3655">
              <w:rPr>
                <w:rFonts w:ascii="Arial" w:hAnsi="Arial" w:cs="Arial"/>
                <w:spacing w:val="-1"/>
              </w:rPr>
              <w:lastRenderedPageBreak/>
              <w:t>Изложить фразу «и других опасных геофизических воздействиях»</w:t>
            </w:r>
          </w:p>
          <w:p w:rsidR="008D3655" w:rsidRPr="008D3655" w:rsidRDefault="008D3655" w:rsidP="008D3655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 w:rsidRPr="008D3655">
              <w:rPr>
                <w:rFonts w:ascii="Arial" w:hAnsi="Arial" w:cs="Arial"/>
                <w:spacing w:val="-1"/>
              </w:rPr>
              <w:t>*Для справки «Комплекс 22» нормативных документов в системе СНиП 10-01 звучал: Защита от опасных геофизических воздействий</w:t>
            </w:r>
          </w:p>
          <w:p w:rsidR="008D3655" w:rsidRPr="008D3655" w:rsidRDefault="008D3655" w:rsidP="008D365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  <w:spacing w:val="-1"/>
              </w:rPr>
              <w:t>Добавить СП 14.13330</w:t>
            </w:r>
          </w:p>
        </w:tc>
      </w:tr>
      <w:tr w:rsidR="000E34D0" w:rsidRPr="00082AC9" w:rsidTr="00E076B4">
        <w:tc>
          <w:tcPr>
            <w:tcW w:w="704" w:type="dxa"/>
          </w:tcPr>
          <w:p w:rsidR="000E34D0" w:rsidRPr="007815F0" w:rsidRDefault="000E34D0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0E34D0" w:rsidRDefault="000E34D0" w:rsidP="000E34D0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6 Конструктивные и объемно-планировочные решения</w:t>
            </w:r>
          </w:p>
          <w:p w:rsidR="00D94925" w:rsidRPr="00D94925" w:rsidRDefault="00D94925" w:rsidP="00D94925"/>
          <w:p w:rsidR="000E34D0" w:rsidRPr="000E34D0" w:rsidRDefault="000E34D0" w:rsidP="00D9492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94925">
              <w:rPr>
                <w:b/>
                <w:sz w:val="24"/>
                <w:szCs w:val="24"/>
              </w:rPr>
              <w:t>6.7</w:t>
            </w:r>
            <w:r w:rsidRPr="000E34D0">
              <w:rPr>
                <w:sz w:val="24"/>
                <w:szCs w:val="24"/>
              </w:rPr>
              <w:t xml:space="preserve"> При реконструкции многоквартирного здания, согласно </w:t>
            </w:r>
            <w:r w:rsidRPr="00D94925">
              <w:rPr>
                <w:color w:val="FF0000"/>
                <w:sz w:val="24"/>
                <w:szCs w:val="24"/>
                <w:u w:val="single"/>
              </w:rPr>
              <w:t>[9],</w:t>
            </w:r>
            <w:r w:rsidRPr="00D94925">
              <w:rPr>
                <w:color w:val="FF0000"/>
                <w:sz w:val="24"/>
                <w:szCs w:val="24"/>
              </w:rPr>
              <w:t xml:space="preserve"> </w:t>
            </w:r>
            <w:r w:rsidRPr="000E34D0">
              <w:rPr>
                <w:sz w:val="24"/>
                <w:szCs w:val="24"/>
              </w:rPr>
              <w:t>следует</w:t>
            </w:r>
            <w:r>
              <w:rPr>
                <w:sz w:val="24"/>
                <w:szCs w:val="24"/>
              </w:rPr>
              <w:t xml:space="preserve"> </w:t>
            </w:r>
            <w:r w:rsidRPr="000E34D0">
              <w:rPr>
                <w:sz w:val="24"/>
                <w:szCs w:val="24"/>
              </w:rPr>
              <w:t>учитывать изменения в его конструктивной схеме, возникающие в процессе</w:t>
            </w:r>
            <w:r>
              <w:rPr>
                <w:sz w:val="24"/>
                <w:szCs w:val="24"/>
              </w:rPr>
              <w:t xml:space="preserve"> </w:t>
            </w:r>
            <w:r w:rsidRPr="000E34D0">
              <w:rPr>
                <w:sz w:val="24"/>
                <w:szCs w:val="24"/>
              </w:rPr>
              <w:t>эксплуатации этого многоквартирного здания (в том числе появление новых</w:t>
            </w:r>
          </w:p>
          <w:p w:rsidR="000E34D0" w:rsidRDefault="000E34D0" w:rsidP="00D94925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0E34D0">
              <w:rPr>
                <w:sz w:val="24"/>
                <w:szCs w:val="24"/>
              </w:rPr>
              <w:t>проемов, дополнительных к первоначальному проектному решению, а также</w:t>
            </w:r>
            <w:r>
              <w:rPr>
                <w:sz w:val="24"/>
                <w:szCs w:val="24"/>
              </w:rPr>
              <w:t xml:space="preserve"> </w:t>
            </w:r>
            <w:r w:rsidRPr="000E34D0">
              <w:rPr>
                <w:sz w:val="24"/>
                <w:szCs w:val="24"/>
              </w:rPr>
              <w:t>влияние проведенного ремонта конструкций или их усиления) руководствуясь</w:t>
            </w:r>
            <w:r>
              <w:rPr>
                <w:sz w:val="24"/>
                <w:szCs w:val="24"/>
              </w:rPr>
              <w:t xml:space="preserve"> </w:t>
            </w:r>
            <w:r w:rsidRPr="000E34D0">
              <w:rPr>
                <w:sz w:val="24"/>
                <w:szCs w:val="24"/>
              </w:rPr>
              <w:t>правилами обследования и мониторинга технического состояния ГОСТ 31937.</w:t>
            </w:r>
          </w:p>
        </w:tc>
        <w:tc>
          <w:tcPr>
            <w:tcW w:w="8080" w:type="dxa"/>
          </w:tcPr>
          <w:p w:rsidR="000E34D0" w:rsidRDefault="00D94925" w:rsidP="00E50638">
            <w:pPr>
              <w:spacing w:before="240" w:after="240" w:line="276" w:lineRule="auto"/>
              <w:rPr>
                <w:rFonts w:ascii="Arial" w:hAnsi="Arial" w:cs="Arial"/>
              </w:rPr>
            </w:pPr>
            <w:r w:rsidRPr="00D94925">
              <w:rPr>
                <w:rFonts w:ascii="Arial" w:hAnsi="Arial" w:cs="Arial"/>
              </w:rPr>
              <w:t>[9] Свод правил СП 31-113-2004 Бассейны для плавания</w:t>
            </w:r>
          </w:p>
          <w:p w:rsidR="00D94925" w:rsidRDefault="00D94925" w:rsidP="008D3655">
            <w:pPr>
              <w:spacing w:after="24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При чем здесь - </w:t>
            </w:r>
            <w:r w:rsidRPr="00D94925">
              <w:rPr>
                <w:rFonts w:ascii="Arial" w:hAnsi="Arial" w:cs="Arial"/>
              </w:rPr>
              <w:t>Бассейны для плавания</w:t>
            </w:r>
            <w:r>
              <w:rPr>
                <w:rFonts w:ascii="Arial" w:hAnsi="Arial" w:cs="Arial"/>
              </w:rPr>
              <w:t>?</w:t>
            </w:r>
          </w:p>
          <w:p w:rsidR="00D94925" w:rsidRPr="00D94925" w:rsidRDefault="00D94925" w:rsidP="008D3655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</w:rPr>
              <w:t>Исправить.</w:t>
            </w:r>
          </w:p>
        </w:tc>
      </w:tr>
      <w:tr w:rsidR="0031435C" w:rsidRPr="00082AC9" w:rsidTr="00E076B4">
        <w:tc>
          <w:tcPr>
            <w:tcW w:w="704" w:type="dxa"/>
          </w:tcPr>
          <w:p w:rsidR="0031435C" w:rsidRPr="007815F0" w:rsidRDefault="0031435C" w:rsidP="00B63019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31435C" w:rsidRDefault="0031435C" w:rsidP="0031435C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31435C" w:rsidRDefault="0031435C" w:rsidP="0031435C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7.1 Предотвращение распространения пожара</w:t>
            </w:r>
          </w:p>
          <w:p w:rsidR="0031435C" w:rsidRDefault="0031435C" w:rsidP="008D365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0C5882" w:rsidRPr="009D25E1" w:rsidRDefault="000C5882" w:rsidP="00E50638">
            <w:pPr>
              <w:spacing w:before="240" w:after="240" w:line="276" w:lineRule="auto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Новая редакция документа не предусматривает с 2003 г.</w:t>
            </w:r>
            <w:r w:rsidRPr="009D25E1">
              <w:rPr>
                <w:rFonts w:ascii="Arial" w:hAnsi="Arial" w:cs="Arial"/>
                <w:spacing w:val="-1"/>
              </w:rPr>
              <w:t xml:space="preserve">(12 </w:t>
            </w:r>
            <w:r>
              <w:rPr>
                <w:rFonts w:ascii="Arial" w:hAnsi="Arial" w:cs="Arial"/>
                <w:spacing w:val="-1"/>
              </w:rPr>
              <w:t>лет</w:t>
            </w:r>
            <w:r w:rsidRPr="009D25E1">
              <w:rPr>
                <w:rFonts w:ascii="Arial" w:hAnsi="Arial" w:cs="Arial"/>
                <w:spacing w:val="-1"/>
              </w:rPr>
              <w:t>)</w:t>
            </w:r>
            <w:r>
              <w:rPr>
                <w:rFonts w:ascii="Arial" w:hAnsi="Arial" w:cs="Arial"/>
                <w:spacing w:val="-1"/>
              </w:rPr>
              <w:t xml:space="preserve"> ничего нового в техническом нормировании. Предлагаю включить требования</w:t>
            </w:r>
            <w:r w:rsidRPr="009D25E1">
              <w:rPr>
                <w:rFonts w:ascii="Arial" w:hAnsi="Arial" w:cs="Arial"/>
                <w:spacing w:val="-1"/>
              </w:rPr>
              <w:t>:</w:t>
            </w:r>
          </w:p>
          <w:p w:rsidR="0031435C" w:rsidRDefault="0031435C" w:rsidP="0031435C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- Стилобат (все требования)</w:t>
            </w:r>
          </w:p>
          <w:p w:rsidR="008C7C06" w:rsidRDefault="008C7C06" w:rsidP="0031435C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- Безопасные зоны для МГН</w:t>
            </w:r>
          </w:p>
          <w:p w:rsidR="000C5882" w:rsidRDefault="000C5882" w:rsidP="0031435C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</wp:posOffset>
                  </wp:positionV>
                  <wp:extent cx="1866900" cy="1408009"/>
                  <wp:effectExtent l="0" t="0" r="0" b="1905"/>
                  <wp:wrapTight wrapText="bothSides">
                    <wp:wrapPolygon edited="0">
                      <wp:start x="0" y="0"/>
                      <wp:lineTo x="0" y="21337"/>
                      <wp:lineTo x="21380" y="21337"/>
                      <wp:lineTo x="2138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7C06">
              <w:rPr>
                <w:rFonts w:ascii="Arial" w:hAnsi="Arial" w:cs="Arial"/>
                <w:spacing w:val="-1"/>
              </w:rPr>
              <w:t>*</w:t>
            </w:r>
            <w:r w:rsidR="005F6A0F">
              <w:rPr>
                <w:rFonts w:ascii="Arial" w:hAnsi="Arial" w:cs="Arial"/>
                <w:spacing w:val="-1"/>
              </w:rPr>
              <w:t>Рисунок при необходимости растянуть.</w:t>
            </w:r>
          </w:p>
          <w:p w:rsidR="00220AEF" w:rsidRDefault="00220AEF" w:rsidP="0031435C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</w:p>
          <w:p w:rsidR="00A22A62" w:rsidRDefault="00A22A62" w:rsidP="0031435C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</w:p>
          <w:p w:rsidR="00A22A62" w:rsidRDefault="00A22A62" w:rsidP="0031435C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</w:p>
          <w:p w:rsidR="00A22A62" w:rsidRDefault="00A22A62" w:rsidP="0031435C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</w:p>
          <w:p w:rsidR="00A22A62" w:rsidRDefault="00A22A62" w:rsidP="0031435C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Добавить пункт</w:t>
            </w:r>
            <w:r w:rsidRPr="00A22A62">
              <w:rPr>
                <w:rFonts w:ascii="Arial" w:hAnsi="Arial" w:cs="Arial"/>
                <w:spacing w:val="-1"/>
              </w:rPr>
              <w:t xml:space="preserve">: </w:t>
            </w:r>
          </w:p>
          <w:p w:rsidR="00A22A62" w:rsidRPr="00A22A62" w:rsidRDefault="00A22A62" w:rsidP="00A22A62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A22A62">
              <w:rPr>
                <w:rFonts w:ascii="Arial" w:hAnsi="Arial" w:cs="Arial"/>
                <w:spacing w:val="-1"/>
              </w:rPr>
              <w:lastRenderedPageBreak/>
              <w:t xml:space="preserve">Если по расчету </w:t>
            </w:r>
            <w:r>
              <w:rPr>
                <w:rFonts w:ascii="Arial" w:hAnsi="Arial" w:cs="Arial"/>
                <w:spacing w:val="-1"/>
              </w:rPr>
              <w:t xml:space="preserve">с каждого из этажей жилого здания </w:t>
            </w:r>
            <w:r w:rsidRPr="00A22A62">
              <w:rPr>
                <w:rFonts w:ascii="Arial" w:hAnsi="Arial" w:cs="Arial"/>
                <w:spacing w:val="-1"/>
              </w:rPr>
              <w:t>невозможно обеспечить своевременную эвакуацию всех МГН за необходимое время, то для их спасения следует предусматривать на этажах безопасные зоны для МГН, в которых они могут находиться до их спасения пожарными подразделениями.</w:t>
            </w:r>
          </w:p>
        </w:tc>
      </w:tr>
      <w:tr w:rsidR="008D3655" w:rsidRPr="00082AC9" w:rsidTr="00E076B4">
        <w:tc>
          <w:tcPr>
            <w:tcW w:w="704" w:type="dxa"/>
          </w:tcPr>
          <w:p w:rsidR="008D3655" w:rsidRPr="007815F0" w:rsidRDefault="008D3655" w:rsidP="008D3655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8D3655" w:rsidRDefault="008D3655" w:rsidP="008D365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8D3655" w:rsidRDefault="008D3655" w:rsidP="008D365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7.1 Предотвращение распространения пожара</w:t>
            </w:r>
          </w:p>
          <w:p w:rsidR="008D3655" w:rsidRPr="00B262B2" w:rsidRDefault="008D3655" w:rsidP="008D3655">
            <w:pPr>
              <w:pStyle w:val="af0"/>
              <w:tabs>
                <w:tab w:val="left" w:pos="1054"/>
                <w:tab w:val="left" w:pos="3098"/>
              </w:tabs>
              <w:kinsoku w:val="0"/>
              <w:overflowPunct w:val="0"/>
              <w:spacing w:before="155"/>
              <w:ind w:left="0" w:right="102"/>
              <w:jc w:val="both"/>
              <w:rPr>
                <w:spacing w:val="-1"/>
                <w:sz w:val="24"/>
                <w:szCs w:val="24"/>
              </w:rPr>
            </w:pPr>
            <w:r w:rsidRPr="00FB73C7">
              <w:rPr>
                <w:b/>
                <w:spacing w:val="-1"/>
                <w:sz w:val="24"/>
                <w:szCs w:val="24"/>
              </w:rPr>
              <w:t>7.1.1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B262B2">
              <w:rPr>
                <w:spacing w:val="-1"/>
                <w:sz w:val="24"/>
                <w:szCs w:val="24"/>
              </w:rPr>
              <w:t>Пожарную безопасность многоквартирных зданий следует обеспечивать в соответствии с требованиями Технического регламента о требова</w:t>
            </w:r>
            <w:r>
              <w:rPr>
                <w:spacing w:val="-1"/>
                <w:sz w:val="24"/>
                <w:szCs w:val="24"/>
              </w:rPr>
              <w:t xml:space="preserve">ниях пожарной безопасности [2], </w:t>
            </w:r>
            <w:r w:rsidRPr="00B262B2">
              <w:rPr>
                <w:spacing w:val="-1"/>
                <w:sz w:val="24"/>
                <w:szCs w:val="24"/>
              </w:rPr>
              <w:t>СП 2.13130 и СП 4.13130 к жилым зданиям и общежитиям квартирного типа функциональной пожарной опасности соответственно Ф1.3, Ф1.2 и правилами, установленными в данном документе для специально оговоренных случаев, а в процессе эксплуатации с учётом [9].</w:t>
            </w:r>
          </w:p>
        </w:tc>
        <w:tc>
          <w:tcPr>
            <w:tcW w:w="8080" w:type="dxa"/>
          </w:tcPr>
          <w:p w:rsidR="008D3655" w:rsidRPr="008D3655" w:rsidRDefault="008D3655" w:rsidP="008D3655">
            <w:pPr>
              <w:pStyle w:val="af0"/>
              <w:tabs>
                <w:tab w:val="left" w:pos="1488"/>
                <w:tab w:val="left" w:pos="3098"/>
              </w:tabs>
              <w:kinsoku w:val="0"/>
              <w:overflowPunct w:val="0"/>
              <w:spacing w:before="155"/>
              <w:ind w:right="102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8D3655">
              <w:rPr>
                <w:rFonts w:ascii="Arial" w:hAnsi="Arial" w:cs="Arial"/>
                <w:spacing w:val="-1"/>
                <w:sz w:val="20"/>
                <w:szCs w:val="20"/>
              </w:rPr>
              <w:t xml:space="preserve">Ссылка на ошибочный документ «в процессе эксплуатации с учётом [9].» </w:t>
            </w:r>
          </w:p>
          <w:p w:rsidR="008D3655" w:rsidRPr="008D3655" w:rsidRDefault="008D3655" w:rsidP="008D3655">
            <w:pPr>
              <w:pStyle w:val="af0"/>
              <w:kinsoku w:val="0"/>
              <w:overflowPunct w:val="0"/>
              <w:spacing w:before="1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8D3655">
              <w:rPr>
                <w:rFonts w:ascii="Arial" w:hAnsi="Arial" w:cs="Arial"/>
                <w:sz w:val="20"/>
                <w:szCs w:val="20"/>
              </w:rPr>
              <w:t>[9]</w:t>
            </w:r>
            <w:r w:rsidRPr="008D365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D3655">
              <w:rPr>
                <w:rFonts w:ascii="Arial" w:hAnsi="Arial" w:cs="Arial"/>
                <w:spacing w:val="-1"/>
                <w:sz w:val="20"/>
                <w:szCs w:val="20"/>
              </w:rPr>
              <w:t>Свод</w:t>
            </w:r>
            <w:r w:rsidRPr="008D365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8D3655">
              <w:rPr>
                <w:rFonts w:ascii="Arial" w:hAnsi="Arial" w:cs="Arial"/>
                <w:spacing w:val="-1"/>
                <w:sz w:val="20"/>
                <w:szCs w:val="20"/>
              </w:rPr>
              <w:t>правил</w:t>
            </w:r>
            <w:r w:rsidRPr="008D3655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8D3655">
              <w:rPr>
                <w:rFonts w:ascii="Arial" w:hAnsi="Arial" w:cs="Arial"/>
                <w:spacing w:val="-1"/>
                <w:sz w:val="20"/>
                <w:szCs w:val="20"/>
              </w:rPr>
              <w:t>СП</w:t>
            </w:r>
            <w:r w:rsidRPr="008D3655">
              <w:rPr>
                <w:rFonts w:ascii="Arial" w:hAnsi="Arial" w:cs="Arial"/>
                <w:spacing w:val="-2"/>
                <w:sz w:val="20"/>
                <w:szCs w:val="20"/>
              </w:rPr>
              <w:t xml:space="preserve"> 31-113-2004</w:t>
            </w:r>
            <w:r w:rsidRPr="008D36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D3655">
              <w:rPr>
                <w:rFonts w:ascii="Arial" w:hAnsi="Arial" w:cs="Arial"/>
                <w:spacing w:val="-1"/>
                <w:sz w:val="20"/>
                <w:szCs w:val="20"/>
              </w:rPr>
              <w:t>Бассейны</w:t>
            </w:r>
            <w:r w:rsidRPr="008D36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D3655">
              <w:rPr>
                <w:rFonts w:ascii="Arial" w:hAnsi="Arial" w:cs="Arial"/>
                <w:spacing w:val="-1"/>
                <w:sz w:val="20"/>
                <w:szCs w:val="20"/>
              </w:rPr>
              <w:t>для</w:t>
            </w:r>
            <w:r w:rsidRPr="008D3655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D3655">
              <w:rPr>
                <w:rFonts w:ascii="Arial" w:hAnsi="Arial" w:cs="Arial"/>
                <w:spacing w:val="-1"/>
                <w:sz w:val="20"/>
                <w:szCs w:val="20"/>
              </w:rPr>
              <w:t>плавания</w:t>
            </w:r>
          </w:p>
          <w:p w:rsidR="008D3655" w:rsidRPr="008D3655" w:rsidRDefault="008D3655" w:rsidP="008D3655">
            <w:pPr>
              <w:pStyle w:val="af0"/>
              <w:tabs>
                <w:tab w:val="left" w:pos="1488"/>
                <w:tab w:val="left" w:pos="3098"/>
              </w:tabs>
              <w:kinsoku w:val="0"/>
              <w:overflowPunct w:val="0"/>
              <w:spacing w:before="155"/>
              <w:ind w:right="102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8D3655">
              <w:rPr>
                <w:rFonts w:ascii="Arial" w:hAnsi="Arial" w:cs="Arial"/>
                <w:spacing w:val="-1"/>
                <w:sz w:val="20"/>
                <w:szCs w:val="20"/>
              </w:rPr>
              <w:t>Исправить.</w:t>
            </w:r>
          </w:p>
          <w:p w:rsidR="008D3655" w:rsidRPr="008D3655" w:rsidRDefault="008D3655" w:rsidP="008D3655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</w:p>
        </w:tc>
      </w:tr>
      <w:tr w:rsidR="008D3655" w:rsidRPr="00082AC9" w:rsidTr="00E076B4">
        <w:tc>
          <w:tcPr>
            <w:tcW w:w="704" w:type="dxa"/>
          </w:tcPr>
          <w:p w:rsidR="008D3655" w:rsidRPr="007815F0" w:rsidRDefault="008D3655" w:rsidP="008D3655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0F36CA" w:rsidRDefault="000F36CA" w:rsidP="000F36C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0F36CA" w:rsidRDefault="000F36CA" w:rsidP="000F36C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7.1 Предотвращение распространения пожара</w:t>
            </w:r>
          </w:p>
          <w:p w:rsidR="008D3655" w:rsidRDefault="008D3655" w:rsidP="008D3655">
            <w:pPr>
              <w:pStyle w:val="1"/>
              <w:keepNext w:val="0"/>
              <w:widowControl w:val="0"/>
              <w:tabs>
                <w:tab w:val="left" w:pos="1045"/>
              </w:tabs>
              <w:kinsoku w:val="0"/>
              <w:overflowPunct w:val="0"/>
              <w:autoSpaceDE w:val="0"/>
              <w:autoSpaceDN w:val="0"/>
              <w:adjustRightInd w:val="0"/>
              <w:ind w:left="346"/>
              <w:jc w:val="left"/>
              <w:rPr>
                <w:spacing w:val="-1"/>
                <w:sz w:val="24"/>
                <w:szCs w:val="24"/>
              </w:rPr>
            </w:pPr>
          </w:p>
          <w:p w:rsidR="000F36CA" w:rsidRPr="00FD67C2" w:rsidRDefault="000F36CA" w:rsidP="000F36CA">
            <w:pPr>
              <w:pStyle w:val="af0"/>
              <w:numPr>
                <w:ilvl w:val="2"/>
                <w:numId w:val="38"/>
              </w:numPr>
              <w:tabs>
                <w:tab w:val="left" w:pos="629"/>
              </w:tabs>
              <w:kinsoku w:val="0"/>
              <w:overflowPunct w:val="0"/>
              <w:ind w:left="0" w:right="101" w:firstLine="0"/>
              <w:jc w:val="both"/>
              <w:rPr>
                <w:sz w:val="24"/>
                <w:szCs w:val="24"/>
              </w:rPr>
            </w:pPr>
            <w:r w:rsidRPr="00FD67C2">
              <w:rPr>
                <w:spacing w:val="-1"/>
                <w:sz w:val="24"/>
                <w:szCs w:val="24"/>
              </w:rPr>
              <w:t>Допустимая</w:t>
            </w:r>
            <w:r w:rsidRPr="00FD67C2">
              <w:rPr>
                <w:spacing w:val="18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высота</w:t>
            </w:r>
            <w:r w:rsidRPr="00FD67C2">
              <w:rPr>
                <w:spacing w:val="20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здания</w:t>
            </w:r>
            <w:r w:rsidRPr="00FD67C2">
              <w:rPr>
                <w:spacing w:val="21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и</w:t>
            </w:r>
            <w:r w:rsidRPr="00FD67C2">
              <w:rPr>
                <w:spacing w:val="19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площадь</w:t>
            </w:r>
            <w:r w:rsidRPr="00FD67C2">
              <w:rPr>
                <w:spacing w:val="19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этажа</w:t>
            </w:r>
            <w:r w:rsidRPr="00FD67C2">
              <w:rPr>
                <w:spacing w:val="20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в</w:t>
            </w:r>
            <w:r w:rsidRPr="00FD67C2">
              <w:rPr>
                <w:spacing w:val="20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пределах</w:t>
            </w:r>
            <w:r w:rsidRPr="00FD67C2">
              <w:rPr>
                <w:spacing w:val="21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пожарного</w:t>
            </w:r>
            <w:r w:rsidRPr="00FD67C2">
              <w:rPr>
                <w:spacing w:val="35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отсека</w:t>
            </w:r>
            <w:r w:rsidRPr="00FD67C2">
              <w:rPr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определяются</w:t>
            </w:r>
            <w:r w:rsidRPr="00FD67C2">
              <w:rPr>
                <w:spacing w:val="1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 xml:space="preserve">в </w:t>
            </w:r>
            <w:r w:rsidRPr="00FD67C2">
              <w:rPr>
                <w:spacing w:val="-1"/>
                <w:sz w:val="24"/>
                <w:szCs w:val="24"/>
              </w:rPr>
              <w:t>зависимости</w:t>
            </w:r>
            <w:r w:rsidRPr="00FD67C2">
              <w:rPr>
                <w:spacing w:val="1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 xml:space="preserve">от </w:t>
            </w:r>
            <w:r w:rsidRPr="00FD67C2">
              <w:rPr>
                <w:spacing w:val="-1"/>
                <w:sz w:val="24"/>
                <w:szCs w:val="24"/>
              </w:rPr>
              <w:t>степени</w:t>
            </w:r>
            <w:r w:rsidRPr="00FD67C2">
              <w:rPr>
                <w:spacing w:val="1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огнестойкости</w:t>
            </w:r>
            <w:r w:rsidRPr="00FD67C2">
              <w:rPr>
                <w:spacing w:val="1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и</w:t>
            </w:r>
            <w:r w:rsidRPr="00FD67C2">
              <w:rPr>
                <w:spacing w:val="1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класса</w:t>
            </w:r>
            <w:r w:rsidRPr="00FD67C2">
              <w:rPr>
                <w:spacing w:val="35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конструктивной</w:t>
            </w:r>
            <w:r w:rsidRPr="00FD67C2">
              <w:rPr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пожарной</w:t>
            </w:r>
            <w:r w:rsidRPr="00FD67C2">
              <w:rPr>
                <w:spacing w:val="-2"/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опасности</w:t>
            </w:r>
            <w:r w:rsidRPr="00FD67C2">
              <w:rPr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по</w:t>
            </w:r>
            <w:r w:rsidRPr="00FD67C2">
              <w:rPr>
                <w:sz w:val="24"/>
                <w:szCs w:val="24"/>
              </w:rPr>
              <w:t xml:space="preserve"> </w:t>
            </w:r>
            <w:r w:rsidRPr="00FD67C2">
              <w:rPr>
                <w:spacing w:val="-1"/>
                <w:sz w:val="24"/>
                <w:szCs w:val="24"/>
              </w:rPr>
              <w:t>таблице</w:t>
            </w:r>
            <w:r w:rsidRPr="00FD67C2">
              <w:rPr>
                <w:spacing w:val="-3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7.1.</w:t>
            </w:r>
          </w:p>
          <w:p w:rsidR="000F36CA" w:rsidRDefault="000F36CA" w:rsidP="000F36CA">
            <w:pPr>
              <w:autoSpaceDE w:val="0"/>
              <w:autoSpaceDN w:val="0"/>
              <w:spacing w:before="240" w:after="240" w:line="276" w:lineRule="auto"/>
              <w:rPr>
                <w:sz w:val="24"/>
                <w:szCs w:val="24"/>
                <w:lang w:val="en-US"/>
              </w:rPr>
            </w:pPr>
            <w:r w:rsidRPr="00FD67C2">
              <w:rPr>
                <w:sz w:val="24"/>
                <w:szCs w:val="24"/>
              </w:rPr>
              <w:t>Т</w:t>
            </w:r>
            <w:r w:rsidRPr="00FD67C2">
              <w:rPr>
                <w:spacing w:val="-31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а</w:t>
            </w:r>
            <w:r w:rsidRPr="00FD67C2">
              <w:rPr>
                <w:spacing w:val="-32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б</w:t>
            </w:r>
            <w:r w:rsidRPr="00FD67C2">
              <w:rPr>
                <w:spacing w:val="-29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л</w:t>
            </w:r>
            <w:r w:rsidRPr="00FD67C2">
              <w:rPr>
                <w:spacing w:val="-33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и</w:t>
            </w:r>
            <w:r w:rsidRPr="00FD67C2">
              <w:rPr>
                <w:spacing w:val="-29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ц</w:t>
            </w:r>
            <w:r w:rsidRPr="00FD67C2">
              <w:rPr>
                <w:spacing w:val="-31"/>
                <w:sz w:val="24"/>
                <w:szCs w:val="24"/>
              </w:rPr>
              <w:t xml:space="preserve"> </w:t>
            </w:r>
            <w:proofErr w:type="gramStart"/>
            <w:r w:rsidRPr="00FD67C2">
              <w:rPr>
                <w:sz w:val="24"/>
                <w:szCs w:val="24"/>
              </w:rPr>
              <w:t xml:space="preserve">а </w:t>
            </w:r>
            <w:r w:rsidRPr="00FD67C2">
              <w:rPr>
                <w:spacing w:val="8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7</w:t>
            </w:r>
            <w:proofErr w:type="gramEnd"/>
            <w:r w:rsidRPr="00FD67C2">
              <w:rPr>
                <w:spacing w:val="-29"/>
                <w:sz w:val="24"/>
                <w:szCs w:val="24"/>
              </w:rPr>
              <w:t xml:space="preserve"> </w:t>
            </w:r>
            <w:r w:rsidRPr="00FD67C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en-US"/>
              </w:rPr>
              <w:t>1</w:t>
            </w:r>
          </w:p>
          <w:p w:rsidR="000F36CA" w:rsidRPr="000F36CA" w:rsidRDefault="000F36CA" w:rsidP="000F36CA"/>
        </w:tc>
        <w:tc>
          <w:tcPr>
            <w:tcW w:w="8080" w:type="dxa"/>
          </w:tcPr>
          <w:p w:rsidR="000F36CA" w:rsidRPr="000F36CA" w:rsidRDefault="000F36CA" w:rsidP="00E50638">
            <w:pPr>
              <w:spacing w:before="240"/>
              <w:jc w:val="both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</w:rPr>
              <w:t>Таблица 7.1 проекта СП 54 и Таблица 6.8 СП 2.13130.2012 – противоречивы.</w:t>
            </w:r>
          </w:p>
          <w:p w:rsidR="000F36CA" w:rsidRPr="000F36CA" w:rsidRDefault="000F36CA" w:rsidP="000F36CA">
            <w:pPr>
              <w:spacing w:after="240" w:line="276" w:lineRule="auto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</w:rPr>
              <w:t>Смотреть совместно с п.6.5.1 СП 2.13130.2012 изм.1</w:t>
            </w:r>
          </w:p>
          <w:p w:rsidR="000F36CA" w:rsidRPr="000F36CA" w:rsidRDefault="000F36CA" w:rsidP="000F36C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</w:rPr>
              <w:t>Допустимую высоту здания класса Ф1.3 и площадь этажа в пределах пожарного отсека следует определять в зависимости от степени огнестойкости и класса конструктивной пожарной опасности по таблице 6.8.</w:t>
            </w:r>
          </w:p>
          <w:p w:rsidR="000F36CA" w:rsidRPr="000F36CA" w:rsidRDefault="000F36CA" w:rsidP="000F36CA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</w:rPr>
              <w:t>Таблица 6.8</w:t>
            </w: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  <w:u w:val="single"/>
              </w:rPr>
              <w:t>Первый вопрос</w:t>
            </w:r>
            <w:r w:rsidRPr="000F36CA">
              <w:rPr>
                <w:rFonts w:ascii="Arial" w:hAnsi="Arial" w:cs="Arial"/>
                <w:spacing w:val="-1"/>
              </w:rPr>
              <w:t xml:space="preserve">, Постановление Правительства РФ от 19 ноября 2008 г. N 858 «О порядке разработки и утверждения сводов правил». </w:t>
            </w: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</w:rPr>
              <w:t>6. При разработке проекта свода правил разработчиком учитываются общие требования к построению, изложению и оформлению документов, установленные для национальных стандартов.</w:t>
            </w: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color w:val="1F4E79"/>
              </w:rPr>
            </w:pPr>
            <w:r w:rsidRPr="000F36CA">
              <w:rPr>
                <w:rFonts w:ascii="Arial" w:hAnsi="Arial" w:cs="Arial"/>
                <w:spacing w:val="-1"/>
                <w:u w:val="single"/>
              </w:rPr>
              <w:t xml:space="preserve">В разрабатываемом проекте свода правил </w:t>
            </w:r>
            <w:r w:rsidRPr="000F36CA">
              <w:rPr>
                <w:rFonts w:ascii="Arial" w:hAnsi="Arial" w:cs="Arial"/>
                <w:b/>
                <w:spacing w:val="-1"/>
                <w:u w:val="single"/>
              </w:rPr>
              <w:t>не допускается</w:t>
            </w:r>
            <w:r w:rsidRPr="000F36CA">
              <w:rPr>
                <w:rFonts w:ascii="Arial" w:hAnsi="Arial" w:cs="Arial"/>
                <w:spacing w:val="-1"/>
                <w:u w:val="single"/>
              </w:rPr>
              <w:t xml:space="preserve"> дублирование требований национальных стандартов и иных документов</w:t>
            </w:r>
            <w:r w:rsidRPr="000F36CA">
              <w:rPr>
                <w:rFonts w:ascii="Arial" w:hAnsi="Arial" w:cs="Arial"/>
                <w:spacing w:val="-1"/>
              </w:rPr>
              <w:t>. Не допускаются ссылки на документы, информация о которых отсутствует в официальных печатных изданиях федеральных органов исполнительной власти и (или) в информационной системе общего пользования в электронно-цифровой форме.</w:t>
            </w: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</w:rPr>
              <w:lastRenderedPageBreak/>
              <w:t>Исправить.</w:t>
            </w: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  <w:u w:val="single"/>
              </w:rPr>
              <w:t>Второй вопрос</w:t>
            </w:r>
            <w:r w:rsidRPr="000F36CA">
              <w:rPr>
                <w:rFonts w:ascii="Arial" w:hAnsi="Arial" w:cs="Arial"/>
                <w:spacing w:val="-1"/>
              </w:rPr>
              <w:t>, кот. возникает при одинаковых (иначе изложенных) требованиях в СП МЧС и СП Минстроя России в том, что проектировщику придется постоянно сравнивать два документа для исключения противоречий.</w:t>
            </w: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  <w:u w:val="single"/>
              </w:rPr>
              <w:t>Третий вопрос</w:t>
            </w:r>
            <w:r w:rsidRPr="000F36CA">
              <w:rPr>
                <w:rFonts w:ascii="Arial" w:hAnsi="Arial" w:cs="Arial"/>
                <w:spacing w:val="-1"/>
              </w:rPr>
              <w:t xml:space="preserve">, сейчас по приказу МЧС России №632 от 02.12.2016 пожарные риски возможно рассчитывать на Ф1.3 многоквартирные жилые дома. То есть для соблюдения ст.6 123-ФЗ можно выполнить условие 123-ФЗ + Расчет пожарных рисков (в этом случае требования СП МЧС можно не соблюдать), но эти самые требования уже переписаны в СП 54.13330. </w:t>
            </w: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  <w:r w:rsidRPr="000F36CA">
              <w:rPr>
                <w:rFonts w:ascii="Arial" w:hAnsi="Arial" w:cs="Arial"/>
                <w:spacing w:val="-1"/>
              </w:rPr>
              <w:t>Гибкость нормирования сходит на нет.</w:t>
            </w:r>
          </w:p>
          <w:p w:rsidR="008D3655" w:rsidRDefault="008D3655" w:rsidP="008D3655">
            <w:pPr>
              <w:pStyle w:val="af0"/>
              <w:tabs>
                <w:tab w:val="left" w:pos="1488"/>
                <w:tab w:val="left" w:pos="3098"/>
              </w:tabs>
              <w:kinsoku w:val="0"/>
              <w:overflowPunct w:val="0"/>
              <w:spacing w:before="155"/>
              <w:ind w:right="102"/>
              <w:jc w:val="both"/>
              <w:rPr>
                <w:spacing w:val="-1"/>
                <w:sz w:val="24"/>
                <w:szCs w:val="24"/>
              </w:rPr>
            </w:pPr>
          </w:p>
        </w:tc>
      </w:tr>
      <w:tr w:rsidR="000F36CA" w:rsidRPr="00082AC9" w:rsidTr="00E076B4">
        <w:tc>
          <w:tcPr>
            <w:tcW w:w="704" w:type="dxa"/>
          </w:tcPr>
          <w:p w:rsidR="000F36CA" w:rsidRPr="007815F0" w:rsidRDefault="000F36CA" w:rsidP="008D3655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E7271B" w:rsidRDefault="00E7271B" w:rsidP="00E7271B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E7271B" w:rsidRDefault="00E7271B" w:rsidP="00E7271B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7.1 Предотвращение распространения пожара</w:t>
            </w:r>
          </w:p>
          <w:p w:rsidR="000F36CA" w:rsidRDefault="00E7271B" w:rsidP="00E7271B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 w:rsidRPr="00A71E81">
              <w:rPr>
                <w:b/>
                <w:spacing w:val="-1"/>
                <w:sz w:val="24"/>
                <w:szCs w:val="24"/>
              </w:rPr>
              <w:t xml:space="preserve">7.1.5 </w:t>
            </w:r>
            <w:proofErr w:type="gramStart"/>
            <w:r w:rsidRPr="00A71E81">
              <w:rPr>
                <w:sz w:val="24"/>
                <w:szCs w:val="24"/>
              </w:rPr>
              <w:t>В</w:t>
            </w:r>
            <w:proofErr w:type="gramEnd"/>
            <w:r w:rsidRPr="00A71E81">
              <w:rPr>
                <w:sz w:val="24"/>
                <w:szCs w:val="24"/>
              </w:rPr>
              <w:t xml:space="preserve"> зданиях I, II степеней огнестойкости для обеспечения требуемого предела огнестойкости несущих элементов многоквартирного здания следует </w:t>
            </w:r>
            <w:r w:rsidRPr="00E7271B">
              <w:rPr>
                <w:color w:val="C00000"/>
                <w:sz w:val="24"/>
                <w:szCs w:val="24"/>
                <w:u w:val="single"/>
              </w:rPr>
              <w:t>применять только конструктивную огнезащиту.</w:t>
            </w:r>
          </w:p>
        </w:tc>
        <w:tc>
          <w:tcPr>
            <w:tcW w:w="8080" w:type="dxa"/>
          </w:tcPr>
          <w:p w:rsidR="00434905" w:rsidRPr="00434905" w:rsidRDefault="00434905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434905">
              <w:rPr>
                <w:rFonts w:ascii="Arial" w:hAnsi="Arial" w:cs="Arial"/>
              </w:rPr>
              <w:t xml:space="preserve">Содержание пункта противоречит положениям п. 5.4.3 СП 2.13130.2012: Применение </w:t>
            </w:r>
            <w:r w:rsidRPr="00434905">
              <w:rPr>
                <w:rFonts w:ascii="Arial" w:hAnsi="Arial" w:cs="Arial"/>
                <w:u w:val="single"/>
              </w:rPr>
              <w:t>тонкослойных огнезащитных покрытий</w:t>
            </w:r>
            <w:r w:rsidRPr="00434905">
              <w:rPr>
                <w:rFonts w:ascii="Arial" w:hAnsi="Arial" w:cs="Arial"/>
              </w:rPr>
              <w:t xml:space="preserve"> для стальных конструкций, являющихся несущими элементами зданий I и II степеней огнестойкости, допускается для конструкций с приведенной толщиной металла согласно </w:t>
            </w:r>
            <w:hyperlink r:id="rId16" w:history="1">
              <w:r w:rsidRPr="00434905">
                <w:rPr>
                  <w:rFonts w:ascii="Arial" w:hAnsi="Arial" w:cs="Arial"/>
                </w:rPr>
                <w:t>ГОСТ Р 53295</w:t>
              </w:r>
            </w:hyperlink>
            <w:r w:rsidRPr="00434905">
              <w:rPr>
                <w:rFonts w:ascii="Arial" w:hAnsi="Arial" w:cs="Arial"/>
              </w:rPr>
              <w:t xml:space="preserve"> не менее 5,8 </w:t>
            </w:r>
            <w:proofErr w:type="gramStart"/>
            <w:r w:rsidRPr="00434905">
              <w:rPr>
                <w:rFonts w:ascii="Arial" w:hAnsi="Arial" w:cs="Arial"/>
              </w:rPr>
              <w:t>мм .</w:t>
            </w:r>
            <w:proofErr w:type="gramEnd"/>
          </w:p>
          <w:p w:rsidR="00434905" w:rsidRPr="00434905" w:rsidRDefault="00434905" w:rsidP="00434905">
            <w:pPr>
              <w:jc w:val="both"/>
              <w:rPr>
                <w:rFonts w:ascii="Arial" w:hAnsi="Arial" w:cs="Arial"/>
              </w:rPr>
            </w:pPr>
          </w:p>
          <w:p w:rsidR="00434905" w:rsidRPr="00434905" w:rsidRDefault="00434905" w:rsidP="00434905">
            <w:pPr>
              <w:jc w:val="both"/>
              <w:rPr>
                <w:rFonts w:ascii="Arial" w:hAnsi="Arial" w:cs="Arial"/>
              </w:rPr>
            </w:pPr>
            <w:r w:rsidRPr="00434905">
              <w:rPr>
                <w:rFonts w:ascii="Arial" w:hAnsi="Arial" w:cs="Arial"/>
              </w:rPr>
              <w:t>Конструктивная огнезащита-это защитный слой толщиной не менее 3 мм. Все, что менее - тонкослойная огнезащита. Так вот, СП 2.13130. допускает применение тонкослойной огнезащиты металлических несущих конструкций с приведенной толщиной не менее 5,8 мм. А вот СП 54.13330, почему-то такую возможность исключает. Почему?</w:t>
            </w:r>
          </w:p>
          <w:p w:rsidR="000F36CA" w:rsidRPr="000F36CA" w:rsidRDefault="000F36CA" w:rsidP="000F36CA">
            <w:pPr>
              <w:jc w:val="both"/>
              <w:rPr>
                <w:rFonts w:ascii="Arial" w:hAnsi="Arial" w:cs="Arial"/>
                <w:spacing w:val="-1"/>
              </w:rPr>
            </w:pPr>
          </w:p>
        </w:tc>
      </w:tr>
      <w:tr w:rsidR="00C073D8" w:rsidRPr="00082AC9" w:rsidTr="00E076B4">
        <w:tc>
          <w:tcPr>
            <w:tcW w:w="704" w:type="dxa"/>
          </w:tcPr>
          <w:p w:rsidR="00C073D8" w:rsidRPr="007815F0" w:rsidRDefault="00C073D8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7.1 Предотвращение распространения пожара</w:t>
            </w:r>
          </w:p>
          <w:p w:rsidR="00C073D8" w:rsidRDefault="00C073D8" w:rsidP="00824A1F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sz w:val="24"/>
                <w:szCs w:val="24"/>
              </w:rPr>
            </w:pPr>
            <w:r w:rsidRPr="00D967A5">
              <w:rPr>
                <w:b/>
                <w:sz w:val="24"/>
                <w:szCs w:val="24"/>
              </w:rPr>
              <w:t>7.1.7</w:t>
            </w:r>
            <w:r w:rsidR="001C3902">
              <w:rPr>
                <w:sz w:val="24"/>
                <w:szCs w:val="24"/>
              </w:rPr>
              <w:t xml:space="preserve"> </w:t>
            </w:r>
            <w:proofErr w:type="spellStart"/>
            <w:r w:rsidRPr="00D967A5">
              <w:rPr>
                <w:sz w:val="24"/>
                <w:szCs w:val="24"/>
              </w:rPr>
              <w:t>Межсекционные</w:t>
            </w:r>
            <w:proofErr w:type="spellEnd"/>
            <w:r w:rsidRPr="00D967A5">
              <w:rPr>
                <w:sz w:val="24"/>
                <w:szCs w:val="24"/>
              </w:rPr>
              <w:t xml:space="preserve">, межквартирные стены и перегородки, а также стены и перегородки, отделяющие </w:t>
            </w:r>
            <w:proofErr w:type="spellStart"/>
            <w:r w:rsidRPr="00D967A5">
              <w:rPr>
                <w:sz w:val="24"/>
                <w:szCs w:val="24"/>
              </w:rPr>
              <w:t>внеквартирные</w:t>
            </w:r>
            <w:proofErr w:type="spellEnd"/>
            <w:r w:rsidRPr="00D967A5">
              <w:rPr>
                <w:sz w:val="24"/>
                <w:szCs w:val="24"/>
              </w:rPr>
              <w:t xml:space="preserve"> коридоры, холлы и вестибюли от других помещений, должны соответствовать требованиям, изложенным в таблице 7.1а.</w:t>
            </w:r>
          </w:p>
          <w:p w:rsidR="00A03675" w:rsidRPr="00A03675" w:rsidRDefault="001C3902" w:rsidP="00A03675">
            <w:pPr>
              <w:autoSpaceDE w:val="0"/>
              <w:autoSpaceDN w:val="0"/>
              <w:adjustRightInd w:val="0"/>
              <w:jc w:val="both"/>
            </w:pPr>
            <w:r>
              <w:rPr>
                <w:sz w:val="24"/>
                <w:szCs w:val="24"/>
              </w:rPr>
              <w:lastRenderedPageBreak/>
              <w:t xml:space="preserve">               </w:t>
            </w:r>
            <w:proofErr w:type="spellStart"/>
            <w:r w:rsidR="00A03675" w:rsidRPr="00A03675">
              <w:rPr>
                <w:sz w:val="24"/>
                <w:szCs w:val="24"/>
              </w:rPr>
              <w:t>Межсекционные</w:t>
            </w:r>
            <w:proofErr w:type="spellEnd"/>
            <w:r w:rsidR="00A03675" w:rsidRPr="00A03675">
              <w:rPr>
                <w:sz w:val="24"/>
                <w:szCs w:val="24"/>
              </w:rPr>
              <w:t xml:space="preserve"> и межквартирные стены и перегородки </w:t>
            </w:r>
            <w:r w:rsidR="00A03675" w:rsidRPr="00A03675">
              <w:rPr>
                <w:color w:val="C00000"/>
                <w:sz w:val="24"/>
                <w:szCs w:val="24"/>
                <w:u w:val="single"/>
              </w:rPr>
              <w:t>должны быть глухими</w:t>
            </w:r>
            <w:r w:rsidR="00A03675" w:rsidRPr="00A03675">
              <w:rPr>
                <w:color w:val="C00000"/>
                <w:sz w:val="24"/>
                <w:szCs w:val="24"/>
              </w:rPr>
              <w:t xml:space="preserve"> </w:t>
            </w:r>
            <w:r w:rsidR="00A03675" w:rsidRPr="00A03675">
              <w:rPr>
                <w:sz w:val="24"/>
                <w:szCs w:val="24"/>
              </w:rPr>
              <w:t>и соответствовать требованиям Технического регламента о требованиях</w:t>
            </w:r>
            <w:r w:rsidR="00A03675">
              <w:rPr>
                <w:sz w:val="24"/>
                <w:szCs w:val="24"/>
              </w:rPr>
              <w:t xml:space="preserve"> </w:t>
            </w:r>
            <w:r w:rsidR="00A03675" w:rsidRPr="00A03675">
              <w:rPr>
                <w:sz w:val="24"/>
                <w:szCs w:val="24"/>
              </w:rPr>
              <w:t>пожарной безопасности.</w:t>
            </w:r>
          </w:p>
        </w:tc>
        <w:tc>
          <w:tcPr>
            <w:tcW w:w="8080" w:type="dxa"/>
          </w:tcPr>
          <w:p w:rsidR="00C073D8" w:rsidRPr="00C073D8" w:rsidRDefault="00C073D8" w:rsidP="00E50638">
            <w:pPr>
              <w:spacing w:before="240"/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lastRenderedPageBreak/>
              <w:t xml:space="preserve">п. 5.2.9 СП 4.1313.2013 не предусматривает возможность повышать класс пожарной опасности стен, перегородок, так, как это предусматривает табл. 7.1а 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 xml:space="preserve">1) Класс конструктивной пожарной опасности проектируемых жилых зданий определяется в соответствии с положениями табл. 6.8 СП 2.13130.2012. При этом, предусмотренный в табл. 7.1а СП 54.13330 класс конструктивной пожарной опасности С1 для здания </w:t>
            </w:r>
            <w:r w:rsidRPr="00C073D8">
              <w:rPr>
                <w:rFonts w:ascii="Arial" w:hAnsi="Arial" w:cs="Arial"/>
                <w:lang w:val="en-US"/>
              </w:rPr>
              <w:t>I</w:t>
            </w:r>
            <w:r w:rsidRPr="00C073D8">
              <w:rPr>
                <w:rFonts w:ascii="Arial" w:hAnsi="Arial" w:cs="Arial"/>
              </w:rPr>
              <w:t xml:space="preserve"> степени огнестойкости противоречит положениям табл. 6.8 СП 2.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 xml:space="preserve">2) Для отделения </w:t>
            </w:r>
            <w:proofErr w:type="spellStart"/>
            <w:r w:rsidRPr="00C073D8">
              <w:rPr>
                <w:rFonts w:ascii="Arial" w:hAnsi="Arial" w:cs="Arial"/>
              </w:rPr>
              <w:t>внеквартирных</w:t>
            </w:r>
            <w:proofErr w:type="spellEnd"/>
            <w:r w:rsidRPr="00C073D8">
              <w:rPr>
                <w:rFonts w:ascii="Arial" w:hAnsi="Arial" w:cs="Arial"/>
              </w:rPr>
              <w:t xml:space="preserve"> коридоров положениями СП 4.13130.2013 предусматриваются строительные конструкции с нормируемым пределом огнестойкости (не путать с противопожарными преградами</w:t>
            </w:r>
            <w:r w:rsidRPr="00C073D8">
              <w:rPr>
                <w:rStyle w:val="af8"/>
                <w:rFonts w:ascii="Arial" w:hAnsi="Arial" w:cs="Arial"/>
              </w:rPr>
              <w:footnoteReference w:id="1"/>
            </w:r>
            <w:r w:rsidRPr="00C073D8">
              <w:rPr>
                <w:rFonts w:ascii="Arial" w:hAnsi="Arial" w:cs="Arial"/>
              </w:rPr>
              <w:t xml:space="preserve">) с соответствующим </w:t>
            </w:r>
            <w:r w:rsidRPr="00C073D8">
              <w:rPr>
                <w:rFonts w:ascii="Arial" w:hAnsi="Arial" w:cs="Arial"/>
              </w:rPr>
              <w:lastRenderedPageBreak/>
              <w:t>классом пожарной опасности в зависимости от класса конструктивной пожарной опасности здания (в соответствии с положениями табл. 22 ФЗ-123), а не К0 как бе</w:t>
            </w:r>
            <w:r w:rsidR="009D25E1">
              <w:rPr>
                <w:rFonts w:ascii="Arial" w:hAnsi="Arial" w:cs="Arial"/>
              </w:rPr>
              <w:t>с</w:t>
            </w:r>
            <w:r w:rsidRPr="00C073D8">
              <w:rPr>
                <w:rFonts w:ascii="Arial" w:hAnsi="Arial" w:cs="Arial"/>
              </w:rPr>
              <w:t>компроми</w:t>
            </w:r>
            <w:r w:rsidR="009D25E1">
              <w:rPr>
                <w:rFonts w:ascii="Arial" w:hAnsi="Arial" w:cs="Arial"/>
              </w:rPr>
              <w:t>с</w:t>
            </w:r>
            <w:r w:rsidRPr="00C073D8">
              <w:rPr>
                <w:rFonts w:ascii="Arial" w:hAnsi="Arial" w:cs="Arial"/>
              </w:rPr>
              <w:t>сно предусматривает табл. 7.1а СП 54.13330.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 xml:space="preserve">3) По СП </w:t>
            </w:r>
            <w:proofErr w:type="gramStart"/>
            <w:r w:rsidRPr="00C073D8">
              <w:rPr>
                <w:rFonts w:ascii="Arial" w:hAnsi="Arial" w:cs="Arial"/>
              </w:rPr>
              <w:t>4.13130.,</w:t>
            </w:r>
            <w:proofErr w:type="gramEnd"/>
            <w:r w:rsidRPr="00C073D8">
              <w:rPr>
                <w:rFonts w:ascii="Arial" w:hAnsi="Arial" w:cs="Arial"/>
              </w:rPr>
              <w:t xml:space="preserve"> для зданий IV степени огнестойкости, независимо от класса конструктивной пожарной опасности (по табл. 6.8 СП 2.13130.) </w:t>
            </w:r>
            <w:proofErr w:type="spellStart"/>
            <w:r w:rsidRPr="00C073D8">
              <w:rPr>
                <w:rFonts w:ascii="Arial" w:hAnsi="Arial" w:cs="Arial"/>
              </w:rPr>
              <w:t>межсекционные</w:t>
            </w:r>
            <w:proofErr w:type="spellEnd"/>
            <w:r w:rsidRPr="00C073D8">
              <w:rPr>
                <w:rFonts w:ascii="Arial" w:hAnsi="Arial" w:cs="Arial"/>
              </w:rPr>
              <w:t xml:space="preserve"> стены или перегородки, а также стены и перегородки, отделяющие </w:t>
            </w:r>
            <w:proofErr w:type="spellStart"/>
            <w:r w:rsidRPr="00C073D8">
              <w:rPr>
                <w:rFonts w:ascii="Arial" w:hAnsi="Arial" w:cs="Arial"/>
              </w:rPr>
              <w:t>внеквартирные</w:t>
            </w:r>
            <w:proofErr w:type="spellEnd"/>
            <w:r w:rsidRPr="00C073D8">
              <w:rPr>
                <w:rFonts w:ascii="Arial" w:hAnsi="Arial" w:cs="Arial"/>
              </w:rPr>
              <w:t xml:space="preserve"> коридоры от других помещений, предусматриваются с пределом огнестойкости не менее EI 15, при этом класс пожарной опасности данных конструкций принимается исходя из класса конструктивной пожарной опасности проектируемого здания (по табл. 22 ФЗ-123). В свою очередь положениями табл. 7.1а предусматривается увеличение значения предела огнестойкости </w:t>
            </w:r>
            <w:proofErr w:type="spellStart"/>
            <w:r w:rsidRPr="00C073D8">
              <w:rPr>
                <w:rFonts w:ascii="Arial" w:hAnsi="Arial" w:cs="Arial"/>
              </w:rPr>
              <w:t>межсекционных</w:t>
            </w:r>
            <w:proofErr w:type="spellEnd"/>
            <w:r w:rsidRPr="00C073D8">
              <w:rPr>
                <w:rFonts w:ascii="Arial" w:hAnsi="Arial" w:cs="Arial"/>
              </w:rPr>
              <w:t xml:space="preserve"> стен и перегородок до значения (</w:t>
            </w:r>
            <w:r w:rsidRPr="00C073D8">
              <w:rPr>
                <w:rFonts w:ascii="Arial" w:hAnsi="Arial" w:cs="Arial"/>
                <w:lang w:val="en-US"/>
              </w:rPr>
              <w:t>R</w:t>
            </w:r>
            <w:r w:rsidRPr="00C073D8">
              <w:rPr>
                <w:rFonts w:ascii="Arial" w:hAnsi="Arial" w:cs="Arial"/>
              </w:rPr>
              <w:t>)</w:t>
            </w:r>
            <w:r w:rsidRPr="00C073D8">
              <w:rPr>
                <w:rFonts w:ascii="Arial" w:hAnsi="Arial" w:cs="Arial"/>
                <w:lang w:val="en-US"/>
              </w:rPr>
              <w:t>EI</w:t>
            </w:r>
            <w:r w:rsidRPr="00C073D8">
              <w:rPr>
                <w:rFonts w:ascii="Arial" w:hAnsi="Arial" w:cs="Arial"/>
              </w:rPr>
              <w:t xml:space="preserve"> 45, а их класс пожарной опасности принимается не выше: К0 - для зданий класса С0 и С1; К1 - для зданий класса С2; при этом, тут же ниже в таблице (для стен, отделяющих </w:t>
            </w:r>
            <w:proofErr w:type="spellStart"/>
            <w:r w:rsidRPr="00C073D8">
              <w:rPr>
                <w:rFonts w:ascii="Arial" w:hAnsi="Arial" w:cs="Arial"/>
              </w:rPr>
              <w:t>внеквартиные</w:t>
            </w:r>
            <w:proofErr w:type="spellEnd"/>
            <w:r w:rsidRPr="00C073D8">
              <w:rPr>
                <w:rFonts w:ascii="Arial" w:hAnsi="Arial" w:cs="Arial"/>
              </w:rPr>
              <w:t xml:space="preserve"> коридоры) дается ссылка о возможности повышения класса пожарной опасности на класс выше. При этом, благодаря данным ссылкам (*), появляется возможность принятия класса пожарной опасности К1 для стен (перегородок) здания класса конструктивной пожарной опасности С0, что приведет к несоответствию положениям табл. 22 ФЗ-123.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 xml:space="preserve">4) Согласно </w:t>
            </w:r>
            <w:proofErr w:type="gramStart"/>
            <w:r w:rsidRPr="00C073D8">
              <w:rPr>
                <w:rFonts w:ascii="Arial" w:hAnsi="Arial" w:cs="Arial"/>
              </w:rPr>
              <w:t>положениям</w:t>
            </w:r>
            <w:proofErr w:type="gramEnd"/>
            <w:r w:rsidRPr="00C073D8">
              <w:rPr>
                <w:rFonts w:ascii="Arial" w:hAnsi="Arial" w:cs="Arial"/>
              </w:rPr>
              <w:t xml:space="preserve"> того же п. 5.2.9 СП 4.13130, межквартирные ненесущие стены и перегородки должны иметь предел огнестойкости не менее EI 15 и класс пожарной опасности не ниже К1. На мой взгляд, положения данного требования противоречат положениям табл. 22 ФЗ-123 в отношении зданий класса конструктивной пожарной опасности С0. То же несоответствие допускает и табл. 7.1а. Кроме того, положениями табл. 7.1а вводится обязательный показатель "R" для межквартирных стен, не уточняя для каких (несущие, ненесущие, самонесущие). В свою очередь и СП 4.13130. не предусматривает требования к несущим межквартирным стенам, вероятно принимая по умолчанию предел огнестойкости в соответствии с требованиями табл. 21 ФЗ-123. </w:t>
            </w:r>
          </w:p>
          <w:p w:rsid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>Предлагаю, обратить внимание на несоответствие документов СП 4.13130 и СП 54.13330 положениям ФЗ-123.</w:t>
            </w:r>
          </w:p>
          <w:p w:rsidR="00A03675" w:rsidRPr="00A03675" w:rsidRDefault="00A03675" w:rsidP="00A03675">
            <w:pPr>
              <w:pStyle w:val="146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A0367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По второму абзацу - 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н</w:t>
            </w:r>
            <w:r w:rsidRPr="00AC244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а практике, в подвальном (цокольно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м) этаже в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межсекционных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стенах</w:t>
            </w:r>
            <w:r w:rsidRPr="00AC244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перегородках предусматривают технологические проемы с противопожарным заполнением дверями 2-го типа, что соответствует требованиям ФЗ-123. </w:t>
            </w:r>
          </w:p>
        </w:tc>
      </w:tr>
      <w:tr w:rsidR="004A7D70" w:rsidRPr="00082AC9" w:rsidTr="00E076B4">
        <w:tc>
          <w:tcPr>
            <w:tcW w:w="704" w:type="dxa"/>
          </w:tcPr>
          <w:p w:rsidR="004A7D70" w:rsidRPr="007815F0" w:rsidRDefault="004A7D70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A7D70" w:rsidRDefault="004A7D70" w:rsidP="004A7D70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4A7D70" w:rsidRDefault="004A7D70" w:rsidP="004A7D70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lastRenderedPageBreak/>
              <w:t>7.1 Предотвращение распространения пожара</w:t>
            </w:r>
          </w:p>
          <w:p w:rsidR="004A7D70" w:rsidRDefault="004A7D70" w:rsidP="004A7D7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4A7D70" w:rsidRDefault="004A7D70" w:rsidP="004A7D70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4A7D70">
              <w:rPr>
                <w:b/>
                <w:sz w:val="24"/>
                <w:szCs w:val="24"/>
              </w:rPr>
              <w:t>7.1.11</w:t>
            </w:r>
            <w:r w:rsidRPr="004A7D70">
              <w:rPr>
                <w:sz w:val="24"/>
                <w:szCs w:val="24"/>
              </w:rPr>
              <w:t xml:space="preserve"> Ограждения лоджий и балконов в многоквартирных зданиях высотой</w:t>
            </w:r>
            <w:r>
              <w:rPr>
                <w:sz w:val="24"/>
                <w:szCs w:val="24"/>
              </w:rPr>
              <w:t xml:space="preserve"> </w:t>
            </w:r>
            <w:r w:rsidRPr="004A7D70">
              <w:rPr>
                <w:sz w:val="24"/>
                <w:szCs w:val="24"/>
              </w:rPr>
              <w:t xml:space="preserve">три этажа и более, а также </w:t>
            </w:r>
            <w:r w:rsidRPr="004A7D70">
              <w:rPr>
                <w:color w:val="FF0000"/>
                <w:sz w:val="24"/>
                <w:szCs w:val="24"/>
                <w:u w:val="single"/>
              </w:rPr>
              <w:t>наружная солнцезащита</w:t>
            </w:r>
            <w:r w:rsidRPr="004A7D70">
              <w:rPr>
                <w:sz w:val="24"/>
                <w:szCs w:val="24"/>
              </w:rPr>
              <w:t xml:space="preserve"> в многоквартирных зданиях I, II</w:t>
            </w:r>
            <w:r>
              <w:rPr>
                <w:sz w:val="24"/>
                <w:szCs w:val="24"/>
              </w:rPr>
              <w:t xml:space="preserve"> </w:t>
            </w:r>
            <w:r w:rsidRPr="004A7D70">
              <w:rPr>
                <w:sz w:val="24"/>
                <w:szCs w:val="24"/>
              </w:rPr>
              <w:t>и III степеней огнестойкости высотой 5 этажей и более должны выполняться из</w:t>
            </w:r>
            <w:r>
              <w:rPr>
                <w:sz w:val="24"/>
                <w:szCs w:val="24"/>
              </w:rPr>
              <w:t xml:space="preserve"> </w:t>
            </w:r>
            <w:r w:rsidRPr="004A7D70">
              <w:rPr>
                <w:sz w:val="24"/>
                <w:szCs w:val="24"/>
              </w:rPr>
              <w:t xml:space="preserve">негорючих материалов </w:t>
            </w:r>
            <w:r w:rsidRPr="00024394">
              <w:rPr>
                <w:color w:val="C00000"/>
                <w:sz w:val="24"/>
                <w:szCs w:val="24"/>
                <w:u w:val="single"/>
              </w:rPr>
              <w:t>НГ</w:t>
            </w:r>
            <w:r w:rsidRPr="004A7D70">
              <w:rPr>
                <w:sz w:val="24"/>
                <w:szCs w:val="24"/>
              </w:rPr>
              <w:t>.</w:t>
            </w:r>
          </w:p>
        </w:tc>
        <w:tc>
          <w:tcPr>
            <w:tcW w:w="8080" w:type="dxa"/>
          </w:tcPr>
          <w:p w:rsidR="00A342DA" w:rsidRDefault="00A342DA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lastRenderedPageBreak/>
              <w:t xml:space="preserve">А как обеспечить доступ пожарного при пожаре по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автолестнице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в жилое помещение, если на окнах будут устроены эти самые солнцезащитные </w:t>
            </w:r>
            <w:r>
              <w:rPr>
                <w:rFonts w:ascii="Arial" w:hAnsi="Arial" w:cs="Arial"/>
                <w:bCs/>
                <w:color w:val="000000"/>
              </w:rPr>
              <w:lastRenderedPageBreak/>
              <w:t>устройства!?</w:t>
            </w:r>
          </w:p>
          <w:p w:rsidR="00024394" w:rsidRPr="0007245A" w:rsidRDefault="00024394" w:rsidP="00024394">
            <w:pPr>
              <w:pStyle w:val="1460"/>
              <w:spacing w:before="240" w:after="240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После слов «</w:t>
            </w:r>
            <w:r w:rsidRPr="0007245A">
              <w:rPr>
                <w:rFonts w:ascii="Arial" w:hAnsi="Arial" w:cs="Arial"/>
                <w:b w:val="0"/>
                <w:sz w:val="20"/>
                <w:szCs w:val="20"/>
              </w:rPr>
              <w:t>из негорючих материалов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»</w:t>
            </w:r>
            <w:r w:rsidRPr="0007245A">
              <w:rPr>
                <w:rFonts w:ascii="Arial" w:hAnsi="Arial" w:cs="Arial"/>
                <w:b w:val="0"/>
                <w:sz w:val="20"/>
                <w:szCs w:val="20"/>
              </w:rPr>
              <w:t xml:space="preserve"> поставить точку. НГ-исключить</w:t>
            </w:r>
            <w:r w:rsidR="00E076B4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</w:p>
          <w:p w:rsidR="004A7D70" w:rsidRPr="00C073D8" w:rsidRDefault="004A7D70" w:rsidP="00024394">
            <w:pPr>
              <w:spacing w:after="24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666475" w:rsidRPr="00082AC9" w:rsidTr="00E076B4">
        <w:tc>
          <w:tcPr>
            <w:tcW w:w="704" w:type="dxa"/>
          </w:tcPr>
          <w:p w:rsidR="00666475" w:rsidRPr="007815F0" w:rsidRDefault="00666475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666475" w:rsidRDefault="00666475" w:rsidP="0066647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666475" w:rsidRPr="00EA23E2" w:rsidRDefault="00EA23E2" w:rsidP="00EA23E2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7.2 Обеспечение эвакуации</w:t>
            </w:r>
          </w:p>
          <w:p w:rsidR="00666475" w:rsidRPr="0031435C" w:rsidRDefault="00666475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 w:rsidRPr="0031435C">
              <w:rPr>
                <w:b/>
                <w:spacing w:val="-2"/>
                <w:sz w:val="24"/>
                <w:szCs w:val="24"/>
              </w:rPr>
              <w:t>[</w:t>
            </w:r>
            <w:r>
              <w:rPr>
                <w:b/>
                <w:spacing w:val="-2"/>
                <w:sz w:val="24"/>
                <w:szCs w:val="24"/>
              </w:rPr>
              <w:t>Требования отсутствуют</w:t>
            </w:r>
            <w:r w:rsidRPr="0031435C">
              <w:rPr>
                <w:b/>
                <w:spacing w:val="-2"/>
                <w:sz w:val="24"/>
                <w:szCs w:val="24"/>
              </w:rPr>
              <w:t>]</w:t>
            </w:r>
          </w:p>
        </w:tc>
        <w:tc>
          <w:tcPr>
            <w:tcW w:w="8080" w:type="dxa"/>
          </w:tcPr>
          <w:p w:rsidR="00666475" w:rsidRDefault="00666475" w:rsidP="00CE4C52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 проекте СП отсутствуют требования по устройству «Безопасных зон» - </w:t>
            </w:r>
            <w:r w:rsidRPr="00666475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>ч.2  ст.2 123-ФЗ</w:t>
            </w:r>
            <w:r w:rsidRPr="00666475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 xml:space="preserve"> для маломобильных групп населения.</w:t>
            </w:r>
          </w:p>
          <w:p w:rsidR="003D78F4" w:rsidRPr="003D78F4" w:rsidRDefault="003D78F4" w:rsidP="003D78F4">
            <w:pPr>
              <w:spacing w:before="240"/>
              <w:jc w:val="both"/>
              <w:rPr>
                <w:rFonts w:ascii="Arial" w:hAnsi="Arial" w:cs="Arial"/>
                <w:b/>
              </w:rPr>
            </w:pPr>
            <w:r w:rsidRPr="003D78F4">
              <w:rPr>
                <w:rFonts w:ascii="Arial" w:hAnsi="Arial" w:cs="Arial"/>
                <w:b/>
              </w:rPr>
              <w:t xml:space="preserve">Раздел противопожарных требований </w:t>
            </w:r>
            <w:r>
              <w:rPr>
                <w:rFonts w:ascii="Arial" w:hAnsi="Arial" w:cs="Arial"/>
                <w:b/>
              </w:rPr>
              <w:t xml:space="preserve">СП 54.13330 </w:t>
            </w:r>
            <w:r w:rsidRPr="003D78F4">
              <w:rPr>
                <w:rFonts w:ascii="Arial" w:hAnsi="Arial" w:cs="Arial"/>
                <w:b/>
              </w:rPr>
              <w:t xml:space="preserve">должен быть </w:t>
            </w:r>
            <w:r>
              <w:rPr>
                <w:rFonts w:ascii="Arial" w:hAnsi="Arial" w:cs="Arial"/>
                <w:b/>
              </w:rPr>
              <w:t>увязан</w:t>
            </w:r>
            <w:r w:rsidRPr="003D78F4">
              <w:rPr>
                <w:rFonts w:ascii="Arial" w:hAnsi="Arial" w:cs="Arial"/>
                <w:b/>
              </w:rPr>
              <w:t xml:space="preserve"> с СП 59.13330 пункт 5.2.27 </w:t>
            </w:r>
            <w:r w:rsidR="00E94872">
              <w:rPr>
                <w:rFonts w:ascii="Arial" w:hAnsi="Arial" w:cs="Arial"/>
                <w:b/>
              </w:rPr>
              <w:t xml:space="preserve">и т.д. </w:t>
            </w:r>
            <w:r w:rsidRPr="003D78F4">
              <w:rPr>
                <w:rFonts w:ascii="Arial" w:hAnsi="Arial" w:cs="Arial"/>
                <w:b/>
              </w:rPr>
              <w:t>проекта изменения №2</w:t>
            </w:r>
            <w:r w:rsidR="00140911">
              <w:rPr>
                <w:rFonts w:ascii="Arial" w:hAnsi="Arial" w:cs="Arial"/>
                <w:b/>
              </w:rPr>
              <w:t xml:space="preserve"> (пересмотр)</w:t>
            </w:r>
            <w:r w:rsidRPr="003D78F4">
              <w:rPr>
                <w:rFonts w:ascii="Arial" w:hAnsi="Arial" w:cs="Arial"/>
                <w:b/>
              </w:rPr>
              <w:t>!!</w:t>
            </w:r>
          </w:p>
        </w:tc>
      </w:tr>
      <w:tr w:rsidR="00C56925" w:rsidRPr="00082AC9" w:rsidTr="00E076B4">
        <w:tc>
          <w:tcPr>
            <w:tcW w:w="704" w:type="dxa"/>
          </w:tcPr>
          <w:p w:rsidR="00C56925" w:rsidRPr="007815F0" w:rsidRDefault="00C56925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56925" w:rsidRDefault="00C56925" w:rsidP="00C5692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C56925" w:rsidRPr="00EA23E2" w:rsidRDefault="00C56925" w:rsidP="00C5692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7.2 Обеспечение эвакуации</w:t>
            </w:r>
          </w:p>
          <w:p w:rsidR="00C56925" w:rsidRDefault="00C56925" w:rsidP="00C5692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C56925" w:rsidRDefault="00C56925" w:rsidP="00C56925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C56925">
              <w:rPr>
                <w:b/>
                <w:sz w:val="24"/>
                <w:szCs w:val="24"/>
              </w:rPr>
              <w:t>7.2.2</w:t>
            </w:r>
            <w:r w:rsidRPr="00C56925">
              <w:rPr>
                <w:sz w:val="24"/>
                <w:szCs w:val="24"/>
              </w:rPr>
              <w:t xml:space="preserve"> </w:t>
            </w:r>
            <w:r w:rsidRPr="00C56925">
              <w:rPr>
                <w:sz w:val="24"/>
                <w:szCs w:val="24"/>
                <w:u w:val="single"/>
              </w:rPr>
              <w:t>Ширина коридора должна быть не менее, м</w:t>
            </w:r>
            <w:r w:rsidRPr="00C56925">
              <w:rPr>
                <w:sz w:val="24"/>
                <w:szCs w:val="24"/>
              </w:rPr>
              <w:t>: при его длине между</w:t>
            </w:r>
            <w:r>
              <w:rPr>
                <w:sz w:val="24"/>
                <w:szCs w:val="24"/>
              </w:rPr>
              <w:t xml:space="preserve"> </w:t>
            </w:r>
            <w:r w:rsidRPr="00C56925">
              <w:rPr>
                <w:sz w:val="24"/>
                <w:szCs w:val="24"/>
              </w:rPr>
              <w:t xml:space="preserve">лестницами или торцом коридора и лестницей </w:t>
            </w:r>
            <w:r w:rsidRPr="00C56925">
              <w:rPr>
                <w:color w:val="FF0000"/>
                <w:sz w:val="24"/>
                <w:szCs w:val="24"/>
                <w:u w:val="single"/>
              </w:rPr>
              <w:t>до 40 м – 1,4</w:t>
            </w:r>
            <w:r w:rsidRPr="00C56925">
              <w:rPr>
                <w:sz w:val="24"/>
                <w:szCs w:val="24"/>
              </w:rPr>
              <w:t>, свыше 40 м – 1,6,</w:t>
            </w:r>
            <w:r>
              <w:rPr>
                <w:sz w:val="24"/>
                <w:szCs w:val="24"/>
              </w:rPr>
              <w:t xml:space="preserve"> </w:t>
            </w:r>
            <w:r w:rsidRPr="00C56925">
              <w:rPr>
                <w:sz w:val="24"/>
                <w:szCs w:val="24"/>
              </w:rPr>
              <w:t>ширина галереи – не менее 1,2 м. Коридоры следует разделять перегородками с</w:t>
            </w:r>
            <w:r>
              <w:rPr>
                <w:sz w:val="24"/>
                <w:szCs w:val="24"/>
              </w:rPr>
              <w:t xml:space="preserve"> </w:t>
            </w:r>
            <w:r w:rsidRPr="00C56925">
              <w:rPr>
                <w:sz w:val="24"/>
                <w:szCs w:val="24"/>
              </w:rPr>
              <w:t xml:space="preserve">дверями огнестойкостью EI 30, оборудованными </w:t>
            </w:r>
            <w:proofErr w:type="spellStart"/>
            <w:r w:rsidRPr="00C56925">
              <w:rPr>
                <w:color w:val="FF0000"/>
                <w:sz w:val="24"/>
                <w:szCs w:val="24"/>
                <w:u w:val="single"/>
              </w:rPr>
              <w:t>закрывателями</w:t>
            </w:r>
            <w:proofErr w:type="spellEnd"/>
            <w:r w:rsidRPr="00C56925">
              <w:rPr>
                <w:color w:val="FF0000"/>
                <w:sz w:val="24"/>
                <w:szCs w:val="24"/>
              </w:rPr>
              <w:t xml:space="preserve"> </w:t>
            </w:r>
            <w:r w:rsidRPr="00C56925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C56925">
              <w:rPr>
                <w:sz w:val="24"/>
                <w:szCs w:val="24"/>
              </w:rPr>
              <w:t>располагаемыми на расстоянии не более 30 м одна от другой и от торцов коридора.</w:t>
            </w:r>
          </w:p>
        </w:tc>
        <w:tc>
          <w:tcPr>
            <w:tcW w:w="8080" w:type="dxa"/>
          </w:tcPr>
          <w:p w:rsidR="00C56925" w:rsidRDefault="00C56925" w:rsidP="00CE4C52">
            <w:pPr>
              <w:spacing w:before="24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По проекту СП 54 ширина коридора принимается -</w:t>
            </w:r>
            <w:r w:rsidRPr="00C56925">
              <w:rPr>
                <w:rFonts w:ascii="Arial" w:hAnsi="Arial" w:cs="Arial"/>
                <w:b/>
              </w:rPr>
              <w:t>1,4 м</w:t>
            </w:r>
            <w:r>
              <w:rPr>
                <w:rFonts w:ascii="Arial" w:hAnsi="Arial" w:cs="Arial"/>
              </w:rPr>
              <w:t>, а в случае с односторонним движением инвалида-колясочника (М4) по СП 59.13330 п. 5.2.1 -</w:t>
            </w:r>
            <w:r w:rsidRPr="00C56925">
              <w:rPr>
                <w:rFonts w:ascii="Arial" w:hAnsi="Arial" w:cs="Arial"/>
                <w:b/>
              </w:rPr>
              <w:t>1,5м</w:t>
            </w:r>
          </w:p>
          <w:p w:rsidR="00C56925" w:rsidRDefault="00C56925" w:rsidP="00CE4C52">
            <w:pPr>
              <w:spacing w:before="24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В случае, когда в жилой дом (неважно коммерческий или бюджетный) должен быть обеспечен доступ всех групп мобильности (М1-М4), то минимальная ширина всех коридоров общих помещений должна быть не менее </w:t>
            </w:r>
            <w:r w:rsidRPr="00C56925">
              <w:rPr>
                <w:rFonts w:ascii="Arial" w:hAnsi="Arial" w:cs="Arial"/>
                <w:b/>
              </w:rPr>
              <w:t>1,5м</w:t>
            </w:r>
            <w:r>
              <w:rPr>
                <w:rFonts w:ascii="Arial" w:hAnsi="Arial" w:cs="Arial"/>
                <w:b/>
              </w:rPr>
              <w:t>?</w:t>
            </w:r>
          </w:p>
          <w:p w:rsidR="00C56925" w:rsidRDefault="00C56925" w:rsidP="00CE4C52">
            <w:pPr>
              <w:spacing w:before="24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Если так, то ширина коридоров 1,4 следует исключить.</w:t>
            </w:r>
          </w:p>
          <w:p w:rsidR="00C56925" w:rsidRPr="00C56925" w:rsidRDefault="00C56925" w:rsidP="00CE4C52">
            <w:pPr>
              <w:spacing w:before="240"/>
              <w:jc w:val="both"/>
              <w:rPr>
                <w:rFonts w:ascii="Arial" w:hAnsi="Arial" w:cs="Arial"/>
              </w:rPr>
            </w:pPr>
            <w:r w:rsidRPr="00C56925">
              <w:rPr>
                <w:rFonts w:ascii="Arial" w:hAnsi="Arial" w:cs="Arial"/>
              </w:rPr>
              <w:t>Предлагаю слово «</w:t>
            </w:r>
            <w:proofErr w:type="spellStart"/>
            <w:r w:rsidRPr="00C56925">
              <w:rPr>
                <w:rFonts w:ascii="Arial" w:hAnsi="Arial" w:cs="Arial"/>
              </w:rPr>
              <w:t>закрывателями</w:t>
            </w:r>
            <w:proofErr w:type="spellEnd"/>
            <w:r w:rsidRPr="00C56925">
              <w:rPr>
                <w:rFonts w:ascii="Arial" w:hAnsi="Arial" w:cs="Arial"/>
              </w:rPr>
              <w:t>» заменить.</w:t>
            </w:r>
          </w:p>
        </w:tc>
      </w:tr>
      <w:tr w:rsidR="00C073D8" w:rsidRPr="00082AC9" w:rsidTr="00E076B4">
        <w:tc>
          <w:tcPr>
            <w:tcW w:w="704" w:type="dxa"/>
          </w:tcPr>
          <w:p w:rsidR="00C073D8" w:rsidRPr="007815F0" w:rsidRDefault="00C073D8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7.2 Обеспечение эвакуации</w:t>
            </w:r>
          </w:p>
          <w:p w:rsidR="00C073D8" w:rsidRPr="00C073D8" w:rsidRDefault="00C073D8" w:rsidP="00C073D8"/>
          <w:p w:rsidR="00C073D8" w:rsidRPr="00EA23E2" w:rsidRDefault="00C073D8" w:rsidP="00EA23E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u w:val="single"/>
                <w:lang w:eastAsia="en-US"/>
              </w:rPr>
            </w:pPr>
            <w:r w:rsidRPr="00D967A5">
              <w:rPr>
                <w:rFonts w:eastAsiaTheme="minorHAnsi"/>
                <w:b/>
                <w:sz w:val="24"/>
                <w:szCs w:val="24"/>
                <w:lang w:eastAsia="en-US"/>
              </w:rPr>
              <w:t>7.2.3</w:t>
            </w:r>
            <w:r w:rsidRPr="00D967A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967A5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  <w:r w:rsidRPr="00D967A5">
              <w:rPr>
                <w:rFonts w:eastAsiaTheme="minorHAnsi"/>
                <w:sz w:val="24"/>
                <w:szCs w:val="24"/>
                <w:lang w:eastAsia="en-US"/>
              </w:rPr>
              <w:t xml:space="preserve"> лестничных клетках и лифтовых холлах допускается предусматривать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D967A5">
              <w:rPr>
                <w:rFonts w:eastAsiaTheme="minorHAnsi"/>
                <w:sz w:val="24"/>
                <w:szCs w:val="24"/>
                <w:lang w:eastAsia="en-US"/>
              </w:rPr>
              <w:t xml:space="preserve">остекленные двери, при этом – с армированным стеклом. </w:t>
            </w:r>
            <w:r w:rsidRPr="00C073D8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 xml:space="preserve">Могут применяться другие виды </w:t>
            </w:r>
            <w:proofErr w:type="spellStart"/>
            <w:r w:rsidRPr="00C073D8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>противоударного</w:t>
            </w:r>
            <w:proofErr w:type="spellEnd"/>
            <w:r w:rsidRPr="00C073D8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 xml:space="preserve"> остекления.</w:t>
            </w:r>
          </w:p>
        </w:tc>
        <w:tc>
          <w:tcPr>
            <w:tcW w:w="8080" w:type="dxa"/>
          </w:tcPr>
          <w:p w:rsidR="00C073D8" w:rsidRPr="00C073D8" w:rsidRDefault="00C073D8" w:rsidP="00CE4C52">
            <w:pPr>
              <w:shd w:val="clear" w:color="auto" w:fill="FFFFFF"/>
              <w:spacing w:before="240"/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>п. 5.4.5 СП 1.1313009: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 xml:space="preserve">В лестничных клетках и лифтовых холлах допускается предусматривать остекленные двери, при этом в зданиях высотой </w:t>
            </w:r>
            <w:r w:rsidRPr="00C073D8">
              <w:rPr>
                <w:rFonts w:ascii="Arial" w:hAnsi="Arial" w:cs="Arial"/>
                <w:u w:val="single"/>
              </w:rPr>
              <w:t>четыре этажа и более - с армированным стеклом</w:t>
            </w:r>
            <w:r w:rsidRPr="00C073D8">
              <w:rPr>
                <w:rFonts w:ascii="Arial" w:hAnsi="Arial" w:cs="Arial"/>
              </w:rPr>
              <w:t>.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 xml:space="preserve">Начиная с 2009 г. от ФГБУ ВНИИПО МЧС России получено несколько ответов, где в категоричной форме они против замены армированного остекления на </w:t>
            </w:r>
            <w:proofErr w:type="spellStart"/>
            <w:r w:rsidR="009D25E1" w:rsidRPr="009D25E1">
              <w:rPr>
                <w:rFonts w:ascii="Arial" w:hAnsi="Arial" w:cs="Arial"/>
              </w:rPr>
              <w:t>противоударное</w:t>
            </w:r>
            <w:proofErr w:type="spellEnd"/>
            <w:r w:rsidR="009D25E1" w:rsidRPr="009D25E1">
              <w:rPr>
                <w:rFonts w:ascii="Arial" w:hAnsi="Arial" w:cs="Arial"/>
              </w:rPr>
              <w:t xml:space="preserve"> </w:t>
            </w:r>
            <w:r w:rsidRPr="00C073D8">
              <w:rPr>
                <w:rFonts w:ascii="Arial" w:hAnsi="Arial" w:cs="Arial"/>
              </w:rPr>
              <w:t xml:space="preserve">по ГОСТу. 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>Вопрос следует вынести на обсуждения с МЧС России.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</w:p>
        </w:tc>
      </w:tr>
      <w:tr w:rsidR="005D22CA" w:rsidRPr="00082AC9" w:rsidTr="00E076B4">
        <w:tc>
          <w:tcPr>
            <w:tcW w:w="704" w:type="dxa"/>
          </w:tcPr>
          <w:p w:rsidR="005D22CA" w:rsidRPr="007815F0" w:rsidRDefault="005D22CA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5D22CA" w:rsidRDefault="005D22CA" w:rsidP="005D22C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5D22CA" w:rsidRDefault="005D22CA" w:rsidP="005D22CA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7.2 Обеспечение эвакуации</w:t>
            </w:r>
          </w:p>
          <w:p w:rsidR="005D22CA" w:rsidRDefault="005D22CA" w:rsidP="005D22C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:rsidR="005D22CA" w:rsidRDefault="005D22CA" w:rsidP="003E32D3">
            <w:pPr>
              <w:autoSpaceDE w:val="0"/>
              <w:autoSpaceDN w:val="0"/>
              <w:adjustRightInd w:val="0"/>
              <w:spacing w:after="240"/>
              <w:jc w:val="both"/>
              <w:rPr>
                <w:b/>
                <w:spacing w:val="-2"/>
                <w:sz w:val="24"/>
                <w:szCs w:val="24"/>
              </w:rPr>
            </w:pPr>
            <w:r w:rsidRPr="005D22CA">
              <w:rPr>
                <w:b/>
                <w:sz w:val="24"/>
                <w:szCs w:val="24"/>
              </w:rPr>
              <w:t xml:space="preserve">7.2.5 </w:t>
            </w:r>
            <w:proofErr w:type="gramStart"/>
            <w:r w:rsidRPr="005D22CA">
              <w:rPr>
                <w:sz w:val="24"/>
                <w:szCs w:val="24"/>
              </w:rPr>
              <w:t>В</w:t>
            </w:r>
            <w:proofErr w:type="gramEnd"/>
            <w:r w:rsidRPr="005D22CA">
              <w:rPr>
                <w:sz w:val="24"/>
                <w:szCs w:val="24"/>
              </w:rPr>
              <w:t xml:space="preserve"> многоквартирных зданиях высотой менее 28 м, проектируемых для</w:t>
            </w:r>
            <w:r>
              <w:rPr>
                <w:sz w:val="24"/>
                <w:szCs w:val="24"/>
              </w:rPr>
              <w:t xml:space="preserve"> </w:t>
            </w:r>
            <w:r w:rsidRPr="005D22CA">
              <w:rPr>
                <w:sz w:val="24"/>
                <w:szCs w:val="24"/>
              </w:rPr>
              <w:t>размещения в IV климатическом районе и IIIБ климатическом подрайоне,</w:t>
            </w:r>
            <w:r>
              <w:rPr>
                <w:sz w:val="24"/>
                <w:szCs w:val="24"/>
              </w:rPr>
              <w:t xml:space="preserve"> </w:t>
            </w:r>
            <w:r w:rsidRPr="005D22CA">
              <w:rPr>
                <w:sz w:val="24"/>
                <w:szCs w:val="24"/>
              </w:rPr>
              <w:t>допускается вместо лестничных клеток устройство наружных открытых лестниц из</w:t>
            </w:r>
            <w:r>
              <w:rPr>
                <w:sz w:val="24"/>
                <w:szCs w:val="24"/>
              </w:rPr>
              <w:t xml:space="preserve"> </w:t>
            </w:r>
            <w:r w:rsidRPr="005D22CA">
              <w:rPr>
                <w:sz w:val="24"/>
                <w:szCs w:val="24"/>
              </w:rPr>
              <w:t>негорючих материалов.</w:t>
            </w:r>
          </w:p>
        </w:tc>
        <w:tc>
          <w:tcPr>
            <w:tcW w:w="8080" w:type="dxa"/>
          </w:tcPr>
          <w:p w:rsidR="005D22CA" w:rsidRPr="00620BE4" w:rsidRDefault="005D22CA" w:rsidP="005D22CA">
            <w:pPr>
              <w:spacing w:before="240"/>
              <w:jc w:val="both"/>
              <w:rPr>
                <w:rFonts w:ascii="Arial" w:hAnsi="Arial" w:cs="Arial"/>
              </w:rPr>
            </w:pPr>
            <w:r w:rsidRPr="00063AE0">
              <w:rPr>
                <w:rFonts w:ascii="Arial" w:hAnsi="Arial" w:cs="Arial"/>
              </w:rPr>
              <w:t>Требование п.7.2.5 привести в соответствие с п.5.4.7 СП 1.13130.2009.</w:t>
            </w:r>
          </w:p>
          <w:p w:rsidR="005D22CA" w:rsidRPr="00B325AB" w:rsidRDefault="005D22CA" w:rsidP="005D22CA">
            <w:pPr>
              <w:shd w:val="clear" w:color="auto" w:fill="FFFFFF"/>
              <w:autoSpaceDE w:val="0"/>
              <w:autoSpaceDN w:val="0"/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Выдержка</w:t>
            </w:r>
            <w:r w:rsidRPr="00B325AB">
              <w:rPr>
                <w:rFonts w:ascii="Arial" w:hAnsi="Arial" w:cs="Arial"/>
              </w:rPr>
              <w:t>:</w:t>
            </w:r>
          </w:p>
          <w:p w:rsidR="005D22CA" w:rsidRPr="00063AE0" w:rsidRDefault="005D22CA" w:rsidP="005D22CA">
            <w:pPr>
              <w:shd w:val="clear" w:color="auto" w:fill="FFFFFF"/>
              <w:spacing w:before="240"/>
              <w:ind w:firstLine="284"/>
              <w:jc w:val="both"/>
              <w:rPr>
                <w:rFonts w:ascii="Arial" w:hAnsi="Arial" w:cs="Arial"/>
              </w:rPr>
            </w:pPr>
            <w:r w:rsidRPr="00063AE0">
              <w:rPr>
                <w:rFonts w:ascii="Arial" w:hAnsi="Arial" w:cs="Arial"/>
                <w:lang w:val="en-US"/>
              </w:rPr>
              <w:t>C</w:t>
            </w:r>
            <w:r w:rsidRPr="00063AE0">
              <w:rPr>
                <w:rFonts w:ascii="Arial" w:hAnsi="Arial" w:cs="Arial"/>
              </w:rPr>
              <w:t>П 1.13130.2009 5.4.7 В жилых зданиях высотой менее 28 м, проектируемых для размещения в IV климатическом районе и IIIB климатическом подрайоне, допускается вместо лестничных клеток устройство наружных открытых лестниц из негорючих материалов с пределом огнестойкости не менее R 60.</w:t>
            </w:r>
          </w:p>
          <w:p w:rsidR="005D22CA" w:rsidRPr="00C073D8" w:rsidRDefault="005D22CA" w:rsidP="00C073D8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</w:tc>
      </w:tr>
      <w:tr w:rsidR="00746A7D" w:rsidRPr="00082AC9" w:rsidTr="00E076B4">
        <w:tc>
          <w:tcPr>
            <w:tcW w:w="704" w:type="dxa"/>
          </w:tcPr>
          <w:p w:rsidR="00746A7D" w:rsidRPr="007815F0" w:rsidRDefault="00746A7D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6A7D" w:rsidRPr="00746A7D" w:rsidRDefault="00746A7D" w:rsidP="003E32D3">
            <w:pPr>
              <w:autoSpaceDE w:val="0"/>
              <w:autoSpaceDN w:val="0"/>
              <w:adjustRightInd w:val="0"/>
              <w:spacing w:before="240"/>
              <w:jc w:val="both"/>
              <w:rPr>
                <w:sz w:val="24"/>
                <w:szCs w:val="24"/>
              </w:rPr>
            </w:pPr>
            <w:r w:rsidRPr="00746A7D">
              <w:rPr>
                <w:b/>
                <w:sz w:val="24"/>
                <w:szCs w:val="24"/>
              </w:rPr>
              <w:t>7.2.8</w:t>
            </w:r>
            <w:r w:rsidRPr="00746A7D">
              <w:rPr>
                <w:sz w:val="24"/>
                <w:szCs w:val="24"/>
              </w:rPr>
              <w:t xml:space="preserve"> При общей площади квартир на этаже более 500 м</w:t>
            </w:r>
            <w:r w:rsidRPr="002446E6">
              <w:rPr>
                <w:sz w:val="24"/>
                <w:szCs w:val="24"/>
                <w:vertAlign w:val="superscript"/>
              </w:rPr>
              <w:t>2</w:t>
            </w:r>
            <w:r w:rsidRPr="00746A7D">
              <w:rPr>
                <w:sz w:val="24"/>
                <w:szCs w:val="24"/>
              </w:rPr>
              <w:t xml:space="preserve"> эвакуация должна осуществляться не менее чем в две лестничные клетки (обычные или незадымляемые).</w:t>
            </w:r>
          </w:p>
          <w:p w:rsidR="00746A7D" w:rsidRPr="00746A7D" w:rsidRDefault="002446E6" w:rsidP="00746A7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746A7D" w:rsidRPr="00746A7D">
              <w:rPr>
                <w:sz w:val="24"/>
                <w:szCs w:val="24"/>
              </w:rPr>
              <w:t xml:space="preserve">В многоквартирных зданиях </w:t>
            </w:r>
            <w:r w:rsidR="00746A7D" w:rsidRPr="002446E6">
              <w:rPr>
                <w:sz w:val="24"/>
                <w:szCs w:val="24"/>
                <w:u w:val="single"/>
              </w:rPr>
              <w:t>с общей площадью квартир на этаже от 500 до 550 м</w:t>
            </w:r>
            <w:r w:rsidR="00746A7D" w:rsidRPr="002446E6">
              <w:rPr>
                <w:sz w:val="24"/>
                <w:szCs w:val="24"/>
                <w:u w:val="single"/>
                <w:vertAlign w:val="superscript"/>
              </w:rPr>
              <w:t>2</w:t>
            </w:r>
            <w:r w:rsidR="00746A7D" w:rsidRPr="00746A7D">
              <w:rPr>
                <w:sz w:val="24"/>
                <w:szCs w:val="24"/>
              </w:rPr>
              <w:t xml:space="preserve"> допускается устройство одного эвакуационного выхода из квартир:</w:t>
            </w:r>
          </w:p>
          <w:p w:rsidR="002446E6" w:rsidRDefault="002446E6" w:rsidP="002446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746A7D" w:rsidRPr="00746A7D">
              <w:rPr>
                <w:sz w:val="24"/>
                <w:szCs w:val="24"/>
              </w:rPr>
              <w:t xml:space="preserve">при высоте расположения верхнего этажа не более 28 м – в обычную лестничную клетку при условии оборудования передних в квартирах датчиками адресной пожарной сигнализации; </w:t>
            </w:r>
          </w:p>
          <w:p w:rsidR="00746A7D" w:rsidRDefault="002446E6" w:rsidP="002446E6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746A7D" w:rsidRPr="00746A7D">
              <w:rPr>
                <w:sz w:val="24"/>
                <w:szCs w:val="24"/>
              </w:rPr>
              <w:t>при высоте расположения верхнего этажа более 28 м – в одну незадымляемую лестничную клетку при условии оборудования всех помещений квартир (кроме</w:t>
            </w:r>
            <w:r>
              <w:rPr>
                <w:sz w:val="24"/>
                <w:szCs w:val="24"/>
              </w:rPr>
              <w:t xml:space="preserve"> </w:t>
            </w:r>
            <w:r w:rsidR="00746A7D" w:rsidRPr="00746A7D">
              <w:rPr>
                <w:sz w:val="24"/>
                <w:szCs w:val="24"/>
              </w:rPr>
              <w:t xml:space="preserve">санузлов, ванных комнат, душевых и </w:t>
            </w:r>
            <w:proofErr w:type="spellStart"/>
            <w:r w:rsidR="00746A7D" w:rsidRPr="00746A7D">
              <w:rPr>
                <w:sz w:val="24"/>
                <w:szCs w:val="24"/>
              </w:rPr>
              <w:t>постирочных</w:t>
            </w:r>
            <w:proofErr w:type="spellEnd"/>
            <w:r w:rsidR="00746A7D" w:rsidRPr="00746A7D">
              <w:rPr>
                <w:sz w:val="24"/>
                <w:szCs w:val="24"/>
              </w:rPr>
              <w:t>) датчиками адресной пожарной сигнализации или автоматическим пожаротушением.</w:t>
            </w:r>
          </w:p>
        </w:tc>
        <w:tc>
          <w:tcPr>
            <w:tcW w:w="8080" w:type="dxa"/>
          </w:tcPr>
          <w:p w:rsidR="00746A7D" w:rsidRPr="0007245A" w:rsidRDefault="00746A7D" w:rsidP="00CE4C52">
            <w:pPr>
              <w:spacing w:before="240"/>
              <w:ind w:firstLine="317"/>
              <w:jc w:val="both"/>
              <w:rPr>
                <w:rFonts w:ascii="Arial" w:hAnsi="Arial" w:cs="Arial"/>
              </w:rPr>
            </w:pPr>
            <w:r w:rsidRPr="002446E6">
              <w:rPr>
                <w:rFonts w:ascii="Arial" w:hAnsi="Arial" w:cs="Arial"/>
                <w:u w:val="single"/>
              </w:rPr>
              <w:t>На понимание:</w:t>
            </w:r>
            <w:r w:rsidRPr="00746A7D">
              <w:rPr>
                <w:rFonts w:ascii="Arial" w:hAnsi="Arial" w:cs="Arial"/>
              </w:rPr>
              <w:t xml:space="preserve"> </w:t>
            </w:r>
            <w:r w:rsidRPr="0007245A">
              <w:rPr>
                <w:rFonts w:ascii="Arial" w:hAnsi="Arial" w:cs="Arial"/>
              </w:rPr>
              <w:t xml:space="preserve">В монолитном домостроении каждый жилой этаж фактически является отдельным пожарным отсеком (плита перекрытия является отсечкой по вертикали), к тому же есть межквартирные </w:t>
            </w:r>
            <w:r w:rsidRPr="0007245A">
              <w:rPr>
                <w:rFonts w:ascii="Arial" w:hAnsi="Arial" w:cs="Arial"/>
                <w:u w:val="single"/>
              </w:rPr>
              <w:t>стены</w:t>
            </w:r>
            <w:r w:rsidRPr="0007245A">
              <w:rPr>
                <w:rFonts w:ascii="Arial" w:hAnsi="Arial" w:cs="Arial"/>
              </w:rPr>
              <w:t xml:space="preserve"> (НГ), отделяющие квартиры, то есть </w:t>
            </w:r>
            <w:r w:rsidR="002446E6">
              <w:rPr>
                <w:rFonts w:ascii="Arial" w:hAnsi="Arial" w:cs="Arial"/>
              </w:rPr>
              <w:t>опасные факторы пожара не распространяются стремительно.</w:t>
            </w:r>
            <w:r w:rsidRPr="0007245A">
              <w:rPr>
                <w:rFonts w:ascii="Arial" w:hAnsi="Arial" w:cs="Arial"/>
              </w:rPr>
              <w:t xml:space="preserve"> </w:t>
            </w:r>
          </w:p>
          <w:p w:rsidR="00746A7D" w:rsidRPr="0007245A" w:rsidRDefault="00746A7D" w:rsidP="00746A7D">
            <w:pPr>
              <w:ind w:firstLine="317"/>
              <w:jc w:val="both"/>
              <w:rPr>
                <w:rFonts w:ascii="Arial" w:hAnsi="Arial" w:cs="Arial"/>
              </w:rPr>
            </w:pPr>
          </w:p>
          <w:p w:rsidR="00746A7D" w:rsidRPr="0007245A" w:rsidRDefault="00746A7D" w:rsidP="00746A7D">
            <w:pPr>
              <w:ind w:firstLine="31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Какая логика </w:t>
            </w:r>
            <w:r w:rsidRPr="0007245A">
              <w:rPr>
                <w:rFonts w:ascii="Arial" w:hAnsi="Arial" w:cs="Arial"/>
                <w:b/>
              </w:rPr>
              <w:t>заложен</w:t>
            </w:r>
            <w:r>
              <w:rPr>
                <w:rFonts w:ascii="Arial" w:hAnsi="Arial" w:cs="Arial"/>
                <w:b/>
              </w:rPr>
              <w:t>а ФГБУ ВНИИПО МЧС России и</w:t>
            </w:r>
            <w:r w:rsidR="0001766E">
              <w:rPr>
                <w:rFonts w:ascii="Arial" w:hAnsi="Arial" w:cs="Arial"/>
                <w:b/>
              </w:rPr>
              <w:t>ли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07245A">
              <w:rPr>
                <w:rFonts w:ascii="Arial" w:hAnsi="Arial" w:cs="Arial"/>
                <w:b/>
              </w:rPr>
              <w:t>АО «</w:t>
            </w:r>
            <w:proofErr w:type="spellStart"/>
            <w:r w:rsidRPr="0007245A">
              <w:rPr>
                <w:rFonts w:ascii="Arial" w:hAnsi="Arial" w:cs="Arial"/>
                <w:b/>
              </w:rPr>
              <w:t>ЦН</w:t>
            </w:r>
            <w:r>
              <w:rPr>
                <w:rFonts w:ascii="Arial" w:hAnsi="Arial" w:cs="Arial"/>
                <w:b/>
              </w:rPr>
              <w:t>НИЭПжилища</w:t>
            </w:r>
            <w:proofErr w:type="spellEnd"/>
            <w:r w:rsidRPr="0007245A">
              <w:rPr>
                <w:rFonts w:ascii="Arial" w:hAnsi="Arial" w:cs="Arial"/>
                <w:b/>
              </w:rPr>
              <w:t xml:space="preserve">» в цифру </w:t>
            </w:r>
            <w:r w:rsidR="00306ED1" w:rsidRPr="00306ED1">
              <w:rPr>
                <w:rFonts w:ascii="Arial" w:hAnsi="Arial" w:cs="Arial"/>
                <w:b/>
                <w:u w:val="single"/>
              </w:rPr>
              <w:t>500 м</w:t>
            </w:r>
            <w:r w:rsidR="00306ED1" w:rsidRPr="00306ED1">
              <w:rPr>
                <w:rFonts w:ascii="Arial" w:hAnsi="Arial" w:cs="Arial"/>
                <w:b/>
                <w:u w:val="single"/>
                <w:vertAlign w:val="superscript"/>
              </w:rPr>
              <w:t>2</w:t>
            </w:r>
            <w:r w:rsidR="00306ED1">
              <w:rPr>
                <w:rFonts w:ascii="Arial" w:hAnsi="Arial" w:cs="Arial"/>
                <w:b/>
              </w:rPr>
              <w:t xml:space="preserve"> или </w:t>
            </w:r>
            <w:r w:rsidRPr="0007245A">
              <w:rPr>
                <w:rFonts w:ascii="Arial" w:hAnsi="Arial" w:cs="Arial"/>
                <w:b/>
                <w:u w:val="single"/>
              </w:rPr>
              <w:t>550м</w:t>
            </w:r>
            <w:r w:rsidRPr="0007245A">
              <w:rPr>
                <w:rFonts w:ascii="Arial" w:hAnsi="Arial" w:cs="Arial"/>
                <w:b/>
                <w:u w:val="single"/>
                <w:vertAlign w:val="superscript"/>
              </w:rPr>
              <w:t>2</w:t>
            </w:r>
            <w:r w:rsidRPr="0007245A">
              <w:rPr>
                <w:rFonts w:ascii="Arial" w:hAnsi="Arial" w:cs="Arial"/>
                <w:b/>
              </w:rPr>
              <w:t>?</w:t>
            </w:r>
            <w:r w:rsidR="005F32EA">
              <w:rPr>
                <w:rFonts w:ascii="Arial" w:hAnsi="Arial" w:cs="Arial"/>
                <w:b/>
              </w:rPr>
              <w:t xml:space="preserve"> </w:t>
            </w:r>
            <w:bookmarkStart w:id="0" w:name="_GoBack"/>
            <w:bookmarkEnd w:id="0"/>
          </w:p>
          <w:p w:rsidR="00746A7D" w:rsidRPr="0007245A" w:rsidRDefault="00746A7D" w:rsidP="00746A7D">
            <w:pPr>
              <w:ind w:firstLine="317"/>
              <w:jc w:val="both"/>
              <w:rPr>
                <w:rFonts w:ascii="Arial" w:hAnsi="Arial" w:cs="Arial"/>
                <w:b/>
              </w:rPr>
            </w:pPr>
          </w:p>
          <w:p w:rsidR="00746A7D" w:rsidRDefault="00746A7D" w:rsidP="00746A7D">
            <w:pPr>
              <w:ind w:firstLine="317"/>
              <w:jc w:val="both"/>
              <w:rPr>
                <w:rFonts w:ascii="Arial" w:hAnsi="Arial" w:cs="Arial"/>
              </w:rPr>
            </w:pPr>
            <w:r w:rsidRPr="0007245A">
              <w:rPr>
                <w:rFonts w:ascii="Arial" w:hAnsi="Arial" w:cs="Arial"/>
              </w:rPr>
              <w:t>Возможно ли в пункте 7.2.8 изменить показатель 550м</w:t>
            </w:r>
            <w:r w:rsidRPr="0007245A">
              <w:rPr>
                <w:rFonts w:ascii="Arial" w:hAnsi="Arial" w:cs="Arial"/>
                <w:vertAlign w:val="superscript"/>
              </w:rPr>
              <w:t>2</w:t>
            </w:r>
            <w:r w:rsidRPr="0007245A">
              <w:rPr>
                <w:rFonts w:ascii="Arial" w:hAnsi="Arial" w:cs="Arial"/>
              </w:rPr>
              <w:t xml:space="preserve"> на </w:t>
            </w:r>
            <w:r w:rsidRPr="0007245A">
              <w:rPr>
                <w:rFonts w:ascii="Arial" w:hAnsi="Arial" w:cs="Arial"/>
                <w:u w:val="single"/>
              </w:rPr>
              <w:t>600 м</w:t>
            </w:r>
            <w:r w:rsidRPr="0007245A">
              <w:rPr>
                <w:rFonts w:ascii="Arial" w:hAnsi="Arial" w:cs="Arial"/>
                <w:u w:val="single"/>
                <w:vertAlign w:val="superscript"/>
              </w:rPr>
              <w:t>2</w:t>
            </w:r>
            <w:r w:rsidRPr="0007245A">
              <w:rPr>
                <w:rFonts w:ascii="Arial" w:hAnsi="Arial" w:cs="Arial"/>
                <w:u w:val="single"/>
              </w:rPr>
              <w:t>, 700 м</w:t>
            </w:r>
            <w:r w:rsidRPr="0007245A">
              <w:rPr>
                <w:rFonts w:ascii="Arial" w:hAnsi="Arial" w:cs="Arial"/>
                <w:u w:val="single"/>
                <w:vertAlign w:val="superscript"/>
              </w:rPr>
              <w:t>2</w:t>
            </w:r>
            <w:r w:rsidRPr="0007245A">
              <w:rPr>
                <w:rFonts w:ascii="Arial" w:hAnsi="Arial" w:cs="Arial"/>
                <w:u w:val="single"/>
              </w:rPr>
              <w:t xml:space="preserve"> или 800 м</w:t>
            </w:r>
            <w:r w:rsidRPr="0007245A">
              <w:rPr>
                <w:rFonts w:ascii="Arial" w:hAnsi="Arial" w:cs="Arial"/>
                <w:u w:val="single"/>
                <w:vertAlign w:val="superscript"/>
              </w:rPr>
              <w:t>2</w:t>
            </w:r>
            <w:r w:rsidRPr="0007245A">
              <w:rPr>
                <w:rFonts w:ascii="Arial" w:hAnsi="Arial" w:cs="Arial"/>
              </w:rPr>
              <w:t xml:space="preserve"> при тех же требованиях пункта 7.2.8? Если нет, то чем аргументируете?</w:t>
            </w:r>
          </w:p>
          <w:p w:rsidR="00746A7D" w:rsidRDefault="00746A7D" w:rsidP="001C3902">
            <w:pPr>
              <w:spacing w:before="240" w:after="240"/>
              <w:jc w:val="both"/>
              <w:rPr>
                <w:rFonts w:ascii="Arial" w:hAnsi="Arial" w:cs="Arial"/>
              </w:rPr>
            </w:pPr>
            <w:r w:rsidRPr="00F03388">
              <w:rPr>
                <w:rFonts w:ascii="Arial" w:hAnsi="Arial" w:cs="Arial"/>
              </w:rPr>
              <w:t xml:space="preserve">В п.7.2.8 во 2-м абзаце дополнить: </w:t>
            </w:r>
            <w:r w:rsidR="001C3902">
              <w:rPr>
                <w:rFonts w:ascii="Arial" w:hAnsi="Arial" w:cs="Arial"/>
              </w:rPr>
              <w:t>«</w:t>
            </w:r>
            <w:r w:rsidRPr="00F03388">
              <w:rPr>
                <w:rFonts w:ascii="Arial" w:hAnsi="Arial" w:cs="Arial"/>
              </w:rPr>
              <w:t>а для зданий секционного типа - на  этаже секции менее 500м</w:t>
            </w:r>
            <w:r w:rsidRPr="00F03388">
              <w:rPr>
                <w:rFonts w:ascii="Arial" w:hAnsi="Arial" w:cs="Arial"/>
                <w:vertAlign w:val="superscript"/>
              </w:rPr>
              <w:t>2</w:t>
            </w:r>
            <w:r w:rsidRPr="00F03388">
              <w:rPr>
                <w:rFonts w:ascii="Arial" w:hAnsi="Arial" w:cs="Arial"/>
              </w:rPr>
              <w:t xml:space="preserve"> без устройства аварийного выхода из каждой квартиры, расположенной на высоте более 15м</w:t>
            </w:r>
            <w:r w:rsidR="001C3902">
              <w:rPr>
                <w:rFonts w:ascii="Arial" w:hAnsi="Arial" w:cs="Arial"/>
              </w:rPr>
              <w:t>»</w:t>
            </w:r>
            <w:r w:rsidRPr="00F03388">
              <w:rPr>
                <w:rFonts w:ascii="Arial" w:hAnsi="Arial" w:cs="Arial"/>
              </w:rPr>
              <w:t xml:space="preserve"> и далее по тексту для частичной гармонизации с требованиями п.</w:t>
            </w:r>
            <w:r w:rsidR="005F32EA">
              <w:rPr>
                <w:rFonts w:ascii="Arial" w:hAnsi="Arial" w:cs="Arial"/>
              </w:rPr>
              <w:t>5.4.2 и п.5.4.10 СП 1.13130</w:t>
            </w:r>
            <w:r w:rsidRPr="00F03388">
              <w:rPr>
                <w:rFonts w:ascii="Arial" w:hAnsi="Arial" w:cs="Arial"/>
              </w:rPr>
              <w:t xml:space="preserve">, а также в связи с тем, что выходы, относящиеся к аварийным, перечисленные в ч.6 ст.89 ФЗ №123, утратили силу, а требование по устройству аварийного выхода для каждой квартиры, расположенной на высоте более 15м, не учитывает современных </w:t>
            </w:r>
            <w:r>
              <w:rPr>
                <w:rFonts w:ascii="Arial" w:hAnsi="Arial" w:cs="Arial"/>
              </w:rPr>
              <w:t>требований п.7.2.8 СП 54</w:t>
            </w:r>
            <w:r w:rsidR="005F32EA" w:rsidRPr="005F32EA">
              <w:rPr>
                <w:rFonts w:ascii="Arial" w:hAnsi="Arial" w:cs="Arial"/>
              </w:rPr>
              <w:t>.13330</w:t>
            </w:r>
            <w:r>
              <w:rPr>
                <w:rFonts w:ascii="Arial" w:hAnsi="Arial" w:cs="Arial"/>
              </w:rPr>
              <w:t xml:space="preserve"> и п.5.</w:t>
            </w:r>
            <w:r w:rsidR="005F32EA">
              <w:rPr>
                <w:rFonts w:ascii="Arial" w:hAnsi="Arial" w:cs="Arial"/>
              </w:rPr>
              <w:t>4.10 СП 1.13130</w:t>
            </w:r>
            <w:r w:rsidRPr="00F03388">
              <w:rPr>
                <w:rFonts w:ascii="Arial" w:hAnsi="Arial" w:cs="Arial"/>
              </w:rPr>
              <w:t>, являясь устаревшим и используемым в нормах начиная с 70-х годов прошлого века.</w:t>
            </w:r>
          </w:p>
          <w:p w:rsidR="0025765A" w:rsidRDefault="0025765A" w:rsidP="0025765A">
            <w:pPr>
              <w:spacing w:before="240" w:after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Спрос на жилые однокомнатные квартиры с минимальными площадями продиктовали устройство максимальной нарезки однокомнатных квартир на одной площадке в секционном доме. В некоторых случаях количество квартир может достигать 12-14 квартир на одной площадке. </w:t>
            </w:r>
          </w:p>
          <w:p w:rsidR="00E852E4" w:rsidRPr="00746A7D" w:rsidRDefault="0025765A" w:rsidP="00425E4A">
            <w:pPr>
              <w:spacing w:before="240" w:after="240"/>
              <w:jc w:val="both"/>
              <w:rPr>
                <w:rFonts w:ascii="Arial" w:hAnsi="Arial" w:cs="Arial"/>
              </w:rPr>
            </w:pPr>
            <w:r w:rsidRPr="00FE143C">
              <w:rPr>
                <w:rFonts w:ascii="Arial" w:hAnsi="Arial" w:cs="Arial"/>
                <w:u w:val="single"/>
              </w:rPr>
              <w:t>Вопрос:</w:t>
            </w:r>
            <w:r w:rsidRPr="0025765A">
              <w:rPr>
                <w:rFonts w:ascii="Arial" w:hAnsi="Arial" w:cs="Arial"/>
              </w:rPr>
              <w:t xml:space="preserve"> </w:t>
            </w:r>
            <w:r w:rsidR="00FE143C">
              <w:rPr>
                <w:rFonts w:ascii="Arial" w:hAnsi="Arial" w:cs="Arial"/>
              </w:rPr>
              <w:t>При устройстве на одной площадке предположим 14 квартир (жителей), необходимо ли пересмотреть минимальные показатели по ширине коридоров, ширине лестничных маршей, ширине дверных проемов и т.д.?</w:t>
            </w:r>
            <w:r w:rsidR="00425E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Правильно ли </w:t>
            </w:r>
            <w:r>
              <w:rPr>
                <w:rFonts w:ascii="Arial" w:hAnsi="Arial" w:cs="Arial"/>
              </w:rPr>
              <w:lastRenderedPageBreak/>
              <w:t>ограничить количество квартир на площадке для секционных жилых домов?</w:t>
            </w:r>
          </w:p>
        </w:tc>
      </w:tr>
      <w:tr w:rsidR="00C073D8" w:rsidRPr="00082AC9" w:rsidTr="00E076B4">
        <w:tc>
          <w:tcPr>
            <w:tcW w:w="704" w:type="dxa"/>
          </w:tcPr>
          <w:p w:rsidR="00C073D8" w:rsidRPr="007815F0" w:rsidRDefault="00C073D8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7.2 Обеспечение эвакуации</w:t>
            </w:r>
          </w:p>
          <w:p w:rsidR="00C073D8" w:rsidRDefault="00C073D8" w:rsidP="00C073D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C073D8" w:rsidRDefault="00C073D8" w:rsidP="003E32D3">
            <w:pPr>
              <w:autoSpaceDE w:val="0"/>
              <w:autoSpaceDN w:val="0"/>
              <w:adjustRightInd w:val="0"/>
              <w:spacing w:after="240"/>
              <w:jc w:val="both"/>
              <w:rPr>
                <w:b/>
                <w:spacing w:val="-2"/>
                <w:sz w:val="24"/>
                <w:szCs w:val="24"/>
              </w:rPr>
            </w:pPr>
            <w:r w:rsidRPr="00CD2919">
              <w:rPr>
                <w:rFonts w:eastAsiaTheme="minorHAnsi"/>
                <w:b/>
                <w:sz w:val="24"/>
                <w:szCs w:val="24"/>
                <w:lang w:eastAsia="en-US"/>
              </w:rPr>
              <w:t>7.2.10</w:t>
            </w:r>
            <w:r w:rsidRPr="00CD2919">
              <w:rPr>
                <w:rFonts w:eastAsiaTheme="minorHAnsi"/>
                <w:sz w:val="24"/>
                <w:szCs w:val="24"/>
                <w:lang w:eastAsia="en-US"/>
              </w:rPr>
              <w:t xml:space="preserve"> Проход в наружную воздушную зону лестничной клетки типа Н1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D2919">
              <w:rPr>
                <w:rFonts w:eastAsiaTheme="minorHAnsi"/>
                <w:sz w:val="24"/>
                <w:szCs w:val="24"/>
                <w:lang w:eastAsia="en-US"/>
              </w:rPr>
              <w:t>допускается через лифтовой холл, при этом устройство шахт лифтов и дверей в них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D2919">
              <w:rPr>
                <w:rFonts w:eastAsiaTheme="minorHAnsi"/>
                <w:sz w:val="24"/>
                <w:szCs w:val="24"/>
                <w:lang w:eastAsia="en-US"/>
              </w:rPr>
              <w:t>должно быть выполнено в соответствии с требованиями Технического регламента 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CD2919">
              <w:rPr>
                <w:rFonts w:eastAsiaTheme="minorHAnsi"/>
                <w:sz w:val="24"/>
                <w:szCs w:val="24"/>
                <w:lang w:eastAsia="en-US"/>
              </w:rPr>
              <w:t>требованиях пожарной безопасности и СП 4.13130.</w:t>
            </w:r>
          </w:p>
        </w:tc>
        <w:tc>
          <w:tcPr>
            <w:tcW w:w="8080" w:type="dxa"/>
          </w:tcPr>
          <w:p w:rsidR="00C073D8" w:rsidRPr="00A342DA" w:rsidRDefault="00A342DA" w:rsidP="00CE4C52">
            <w:pPr>
              <w:shd w:val="clear" w:color="auto" w:fill="FFFFFF"/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 4.13130</w:t>
            </w:r>
            <w:r w:rsidR="00C073D8" w:rsidRPr="00A342DA">
              <w:rPr>
                <w:rFonts w:ascii="Arial" w:hAnsi="Arial" w:cs="Arial"/>
              </w:rPr>
              <w:t xml:space="preserve"> не содержит требований к незадымляемым лестничным клеткам Н1. </w:t>
            </w:r>
          </w:p>
          <w:p w:rsidR="00C073D8" w:rsidRPr="00C073D8" w:rsidRDefault="00C073D8" w:rsidP="00C073D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A342DA">
              <w:rPr>
                <w:rFonts w:ascii="Arial" w:hAnsi="Arial" w:cs="Arial"/>
              </w:rPr>
              <w:t>Исправить.</w:t>
            </w:r>
          </w:p>
        </w:tc>
      </w:tr>
      <w:tr w:rsidR="004D7A8E" w:rsidRPr="00082AC9" w:rsidTr="00E076B4">
        <w:tc>
          <w:tcPr>
            <w:tcW w:w="704" w:type="dxa"/>
          </w:tcPr>
          <w:p w:rsidR="004D7A8E" w:rsidRPr="007815F0" w:rsidRDefault="004D7A8E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D7A8E" w:rsidRDefault="004D7A8E" w:rsidP="004D7A8E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4D7A8E" w:rsidRDefault="004D7A8E" w:rsidP="004D7A8E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7.2 Обеспечение эвакуации</w:t>
            </w:r>
          </w:p>
          <w:p w:rsidR="004D7A8E" w:rsidRDefault="004D7A8E" w:rsidP="004D7A8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4D7A8E" w:rsidRDefault="004D7A8E" w:rsidP="004D7A8E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4D7A8E">
              <w:rPr>
                <w:rFonts w:eastAsiaTheme="minorHAnsi"/>
                <w:b/>
                <w:sz w:val="24"/>
                <w:szCs w:val="24"/>
                <w:lang w:eastAsia="en-US"/>
              </w:rPr>
              <w:t>7.2.14</w:t>
            </w:r>
            <w:r w:rsidRPr="004D7A8E">
              <w:rPr>
                <w:rFonts w:eastAsiaTheme="minorHAnsi"/>
                <w:sz w:val="24"/>
                <w:szCs w:val="24"/>
                <w:lang w:eastAsia="en-US"/>
              </w:rPr>
              <w:t xml:space="preserve"> При устройстве </w:t>
            </w:r>
            <w:r w:rsidRPr="004D7A8E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аварийных выходов</w:t>
            </w:r>
            <w:r w:rsidRPr="004D7A8E">
              <w:rPr>
                <w:rFonts w:eastAsiaTheme="minorHAnsi"/>
                <w:sz w:val="24"/>
                <w:szCs w:val="24"/>
                <w:lang w:eastAsia="en-US"/>
              </w:rPr>
              <w:t xml:space="preserve"> из мансардных этажей на кровлю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D7A8E">
              <w:rPr>
                <w:rFonts w:eastAsiaTheme="minorHAnsi"/>
                <w:sz w:val="24"/>
                <w:szCs w:val="24"/>
                <w:lang w:eastAsia="en-US"/>
              </w:rPr>
              <w:t>необходимо предусматривать площадки и переходные мостики с ограждением по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D7A8E">
              <w:rPr>
                <w:rFonts w:eastAsiaTheme="minorHAnsi"/>
                <w:sz w:val="24"/>
                <w:szCs w:val="24"/>
                <w:lang w:eastAsia="en-US"/>
              </w:rPr>
              <w:t>ГОСТ 25772, ведущие к лестницам 3-го типа и лестницам П2.</w:t>
            </w:r>
          </w:p>
        </w:tc>
        <w:tc>
          <w:tcPr>
            <w:tcW w:w="8080" w:type="dxa"/>
          </w:tcPr>
          <w:p w:rsidR="004D7A8E" w:rsidRPr="008D3655" w:rsidRDefault="004D7A8E" w:rsidP="004D7A8E">
            <w:pPr>
              <w:spacing w:before="240"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>ФЗ-123 от 22.07.2008 не содержит требования к аварийным выходам, а осталось лишь понятие – «аварийный выход» [ст.2 123-ФЗ].</w:t>
            </w:r>
          </w:p>
          <w:p w:rsidR="004D7A8E" w:rsidRPr="008D3655" w:rsidRDefault="004D7A8E" w:rsidP="004D7A8E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>Ст.2 123-ФЗ</w:t>
            </w:r>
          </w:p>
          <w:p w:rsidR="004D7A8E" w:rsidRPr="008D3655" w:rsidRDefault="004D7A8E" w:rsidP="004D7A8E">
            <w:pPr>
              <w:pStyle w:val="ad"/>
              <w:numPr>
                <w:ilvl w:val="0"/>
                <w:numId w:val="36"/>
              </w:numPr>
              <w:spacing w:after="240" w:line="276" w:lineRule="auto"/>
              <w:ind w:left="239" w:hanging="239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  <w:b/>
              </w:rPr>
              <w:t>аварийный выход</w:t>
            </w:r>
            <w:r w:rsidRPr="008D3655">
              <w:rPr>
                <w:rFonts w:ascii="Arial" w:hAnsi="Arial" w:cs="Arial"/>
              </w:rPr>
              <w:t xml:space="preserve"> - дверь, люк или иной выход, которые ведут на путь эвакуации, непосредственно наружу или в безопасную зону, используются как дополнительный выход для спасания людей, но не учитываются при оценке соответствия необходимого количества и размеров эвакуационных путей и эвакуационных выходов и которые удовлетворяют требованиям безопасной эвакуации людей при пожаре;</w:t>
            </w:r>
          </w:p>
          <w:p w:rsidR="004D7A8E" w:rsidRPr="008D3655" w:rsidRDefault="004D7A8E" w:rsidP="004D7A8E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 xml:space="preserve">Статья 89. «Требования пожарной безопасности к эвакуационным путям, эвакуационным </w:t>
            </w:r>
            <w:r w:rsidRPr="008D3655">
              <w:rPr>
                <w:rFonts w:ascii="Arial" w:hAnsi="Arial" w:cs="Arial"/>
                <w:u w:val="single"/>
              </w:rPr>
              <w:t>и аварийным выходам</w:t>
            </w:r>
            <w:r w:rsidRPr="008D3655">
              <w:rPr>
                <w:rFonts w:ascii="Arial" w:hAnsi="Arial" w:cs="Arial"/>
              </w:rPr>
              <w:t>» после внесения изменений 117-ФЗ от 10.07.2012 г. из данной статьи были исключены все положения, которые регулировали требования к аварийным выходам. Оставили только заметку в названии статьи, вероятно просмотрели.</w:t>
            </w:r>
          </w:p>
          <w:p w:rsidR="004D7A8E" w:rsidRPr="008D3655" w:rsidRDefault="004D7A8E" w:rsidP="004D7A8E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 xml:space="preserve">А как же Термин и Статья 89. Требования пожарной безопасности к эвакуационным путям, эвакуационным </w:t>
            </w:r>
            <w:r w:rsidRPr="008D3655">
              <w:rPr>
                <w:rFonts w:ascii="Arial" w:hAnsi="Arial" w:cs="Arial"/>
                <w:u w:val="single"/>
              </w:rPr>
              <w:t>и аварийным выходам</w:t>
            </w:r>
            <w:r w:rsidRPr="008D3655">
              <w:rPr>
                <w:rFonts w:ascii="Arial" w:hAnsi="Arial" w:cs="Arial"/>
              </w:rPr>
              <w:t>?</w:t>
            </w:r>
          </w:p>
          <w:p w:rsidR="004D7A8E" w:rsidRDefault="004D7A8E" w:rsidP="004D7A8E">
            <w:pPr>
              <w:shd w:val="clear" w:color="auto" w:fill="FFFFFF"/>
              <w:spacing w:before="240" w:after="240"/>
              <w:jc w:val="both"/>
              <w:rPr>
                <w:rFonts w:ascii="Arial" w:hAnsi="Arial" w:cs="Arial"/>
              </w:rPr>
            </w:pPr>
            <w:r w:rsidRPr="008D3655">
              <w:rPr>
                <w:rFonts w:ascii="Arial" w:hAnsi="Arial" w:cs="Arial"/>
              </w:rPr>
              <w:t xml:space="preserve">Таким образом, требования к аварийным выходам отсутствуют. Есть правда несколько писем МЧС России за разные года, где идет попытка ссылаться на СНиП 21-01-97* «Пожарная безопасность зданий и сооружений» от безысходности, </w:t>
            </w:r>
            <w:r w:rsidRPr="008D3655">
              <w:rPr>
                <w:rFonts w:ascii="Arial" w:hAnsi="Arial" w:cs="Arial"/>
              </w:rPr>
              <w:lastRenderedPageBreak/>
              <w:t>но данный документ в отношении новых объектов не действует и не является документом по стандартизации (ст.13 184-ФЗ)</w:t>
            </w:r>
          </w:p>
        </w:tc>
      </w:tr>
      <w:tr w:rsidR="00C073D8" w:rsidRPr="00082AC9" w:rsidTr="00E076B4">
        <w:tc>
          <w:tcPr>
            <w:tcW w:w="704" w:type="dxa"/>
          </w:tcPr>
          <w:p w:rsidR="00C073D8" w:rsidRPr="007815F0" w:rsidRDefault="00C073D8" w:rsidP="00C073D8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7.2 Обеспечение эвакуации</w:t>
            </w:r>
          </w:p>
          <w:p w:rsidR="00C073D8" w:rsidRDefault="00C073D8" w:rsidP="00E51F9D">
            <w:pPr>
              <w:pStyle w:val="1"/>
              <w:kinsoku w:val="0"/>
              <w:overflowPunct w:val="0"/>
              <w:spacing w:before="240" w:after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 w:rsidRPr="00DC67D8">
              <w:rPr>
                <w:rFonts w:eastAsiaTheme="minorHAnsi"/>
                <w:b/>
                <w:sz w:val="24"/>
                <w:szCs w:val="24"/>
                <w:lang w:eastAsia="en-US"/>
              </w:rPr>
              <w:t>7.2.17</w:t>
            </w:r>
            <w:r w:rsidRPr="00DC67D8">
              <w:rPr>
                <w:rFonts w:eastAsiaTheme="minorHAnsi"/>
                <w:sz w:val="24"/>
                <w:szCs w:val="24"/>
                <w:lang w:eastAsia="en-US"/>
              </w:rPr>
              <w:t xml:space="preserve"> При размещении в верхнем этаже многоквартирного здания мастерских художников и архитекторов, а также конторских помещений</w:t>
            </w:r>
            <w:r w:rsidRPr="00DC67D8">
              <w:rPr>
                <w:spacing w:val="2"/>
                <w:sz w:val="24"/>
                <w:szCs w:val="24"/>
              </w:rPr>
              <w:t xml:space="preserve"> </w:t>
            </w:r>
            <w:r w:rsidRPr="00DC67D8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допускается принимать в качестве эвакуационных выходов</w:t>
            </w:r>
            <w:r w:rsidRPr="00DC67D8">
              <w:rPr>
                <w:spacing w:val="11"/>
                <w:sz w:val="24"/>
                <w:szCs w:val="24"/>
              </w:rPr>
              <w:t xml:space="preserve"> </w:t>
            </w:r>
            <w:r w:rsidRPr="00DC67D8">
              <w:rPr>
                <w:rFonts w:eastAsiaTheme="minorHAnsi"/>
                <w:sz w:val="24"/>
                <w:szCs w:val="24"/>
                <w:lang w:eastAsia="en-US"/>
              </w:rPr>
              <w:t>лестничные клетки жилой части многоквартирного здания, при этом сообщение этажа с лестничной клеткой следует предусматривать через тамбур с противопожарными дверями. Дверь в тамбуре, выходящая на лестничную клетку, должна предусматриваться с открыванием только изнутри помещения</w:t>
            </w:r>
          </w:p>
        </w:tc>
        <w:tc>
          <w:tcPr>
            <w:tcW w:w="8080" w:type="dxa"/>
          </w:tcPr>
          <w:p w:rsidR="00C073D8" w:rsidRDefault="00C073D8" w:rsidP="00CE4C52">
            <w:pPr>
              <w:shd w:val="clear" w:color="auto" w:fill="FFFFFF"/>
              <w:spacing w:before="240"/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>Имеет место несоответствие требований с п. 5.4.17 СП 1.13130.2009.</w:t>
            </w:r>
          </w:p>
          <w:p w:rsidR="00C073D8" w:rsidRPr="00C073D8" w:rsidRDefault="00C073D8" w:rsidP="00C073D8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  <w:p w:rsidR="00C073D8" w:rsidRDefault="00C073D8" w:rsidP="00C073D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</w:rPr>
              <w:t xml:space="preserve">При размещении в верхнем этаже мастерских художников и архитекторов, а также конторских помещений </w:t>
            </w:r>
            <w:r w:rsidRPr="00C073D8">
              <w:rPr>
                <w:rFonts w:ascii="Arial" w:hAnsi="Arial" w:cs="Arial"/>
                <w:u w:val="single"/>
              </w:rPr>
              <w:t xml:space="preserve">допускается принимать в качестве </w:t>
            </w:r>
            <w:r w:rsidRPr="00C073D8">
              <w:rPr>
                <w:rFonts w:ascii="Arial" w:hAnsi="Arial" w:cs="Arial"/>
                <w:b/>
                <w:color w:val="FF0000"/>
                <w:u w:val="single"/>
              </w:rPr>
              <w:t>второго</w:t>
            </w:r>
            <w:r w:rsidRPr="00C073D8">
              <w:rPr>
                <w:rFonts w:ascii="Arial" w:hAnsi="Arial" w:cs="Arial"/>
                <w:color w:val="FF0000"/>
                <w:u w:val="single"/>
              </w:rPr>
              <w:t xml:space="preserve"> </w:t>
            </w:r>
            <w:r w:rsidRPr="00C073D8">
              <w:rPr>
                <w:rFonts w:ascii="Arial" w:hAnsi="Arial" w:cs="Arial"/>
                <w:u w:val="single"/>
              </w:rPr>
              <w:t>эвакуационного выхода</w:t>
            </w:r>
            <w:r w:rsidRPr="00C073D8">
              <w:rPr>
                <w:rFonts w:ascii="Arial" w:hAnsi="Arial" w:cs="Arial"/>
              </w:rPr>
              <w:t xml:space="preserve"> лестничные клетки жилой части здания, при этом сообщение этажа с лестничной клеткой следует предусматривать через тамбур с противопожарными дверями. Дверь в тамбуре, выходящая на лестничную клетку, должна предусматриваться с открыванием только изнутри помещения.</w:t>
            </w:r>
          </w:p>
          <w:p w:rsidR="00C073D8" w:rsidRPr="00C073D8" w:rsidRDefault="00C073D8" w:rsidP="00C073D8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  <w:p w:rsidR="00C073D8" w:rsidRPr="00CD2919" w:rsidRDefault="00C073D8" w:rsidP="00C073D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073D8">
              <w:rPr>
                <w:rFonts w:ascii="Arial" w:hAnsi="Arial" w:cs="Arial"/>
              </w:rPr>
              <w:t>Исправить.</w:t>
            </w:r>
          </w:p>
        </w:tc>
      </w:tr>
      <w:tr w:rsidR="004D1483" w:rsidRPr="00082AC9" w:rsidTr="00E076B4">
        <w:tc>
          <w:tcPr>
            <w:tcW w:w="704" w:type="dxa"/>
          </w:tcPr>
          <w:p w:rsidR="004D1483" w:rsidRPr="00E076B4" w:rsidRDefault="004D1483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4D1483" w:rsidRDefault="004D1483" w:rsidP="004D1483">
            <w:pPr>
              <w:pStyle w:val="1"/>
              <w:numPr>
                <w:ilvl w:val="0"/>
                <w:numId w:val="43"/>
              </w:numPr>
              <w:kinsoku w:val="0"/>
              <w:overflowPunct w:val="0"/>
              <w:spacing w:before="240" w:line="276" w:lineRule="auto"/>
              <w:ind w:right="245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Противопожарные требования</w:t>
            </w:r>
          </w:p>
          <w:p w:rsidR="004D1483" w:rsidRDefault="004D1483" w:rsidP="004D1483">
            <w:pPr>
              <w:pStyle w:val="1"/>
              <w:kinsoku w:val="0"/>
              <w:overflowPunct w:val="0"/>
              <w:spacing w:before="240" w:line="276" w:lineRule="auto"/>
              <w:ind w:right="245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7.3  Противопожарные требования к инженерным системам и оборудованию здания</w:t>
            </w:r>
          </w:p>
          <w:p w:rsidR="004D1483" w:rsidRDefault="004D1483" w:rsidP="004D1483"/>
          <w:p w:rsidR="004D1483" w:rsidRPr="004D1483" w:rsidRDefault="004D1483" w:rsidP="004D1483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D1483">
              <w:rPr>
                <w:b/>
                <w:color w:val="000000"/>
                <w:sz w:val="24"/>
                <w:szCs w:val="24"/>
              </w:rPr>
              <w:t>7.3.9</w:t>
            </w:r>
            <w:r w:rsidRPr="004D148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1483">
              <w:rPr>
                <w:color w:val="000000"/>
                <w:sz w:val="24"/>
                <w:szCs w:val="24"/>
              </w:rPr>
              <w:t>Теплогенераторы</w:t>
            </w:r>
            <w:proofErr w:type="spellEnd"/>
            <w:r w:rsidRPr="004D1483">
              <w:rPr>
                <w:color w:val="000000"/>
                <w:sz w:val="24"/>
                <w:szCs w:val="24"/>
              </w:rPr>
              <w:t>, в том числе печи и камины на твердом топливе,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D1483">
              <w:rPr>
                <w:color w:val="000000"/>
                <w:sz w:val="24"/>
                <w:szCs w:val="24"/>
              </w:rPr>
              <w:t>варочные плиты и дымоходы должны быть выполнены с осуществлением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D1483">
              <w:rPr>
                <w:color w:val="000000"/>
                <w:sz w:val="24"/>
                <w:szCs w:val="24"/>
              </w:rPr>
              <w:t xml:space="preserve">конструктивных мероприятий в соответствии с требованиями </w:t>
            </w:r>
            <w:r w:rsidRPr="00C01B03">
              <w:rPr>
                <w:color w:val="000000"/>
                <w:sz w:val="24"/>
                <w:szCs w:val="24"/>
              </w:rPr>
              <w:t xml:space="preserve">СП </w:t>
            </w:r>
            <w:r w:rsidRPr="004D1483">
              <w:rPr>
                <w:color w:val="000000"/>
                <w:sz w:val="24"/>
                <w:szCs w:val="24"/>
              </w:rPr>
              <w:t>60.13330.</w:t>
            </w:r>
          </w:p>
          <w:p w:rsidR="004D1483" w:rsidRPr="004D1483" w:rsidRDefault="004D1483" w:rsidP="004D148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4D1483">
              <w:rPr>
                <w:color w:val="000000"/>
                <w:sz w:val="24"/>
                <w:szCs w:val="24"/>
              </w:rPr>
              <w:t>Теплогенераторы</w:t>
            </w:r>
            <w:proofErr w:type="spellEnd"/>
            <w:r w:rsidRPr="004D1483">
              <w:rPr>
                <w:color w:val="000000"/>
                <w:sz w:val="24"/>
                <w:szCs w:val="24"/>
              </w:rPr>
              <w:t xml:space="preserve"> и варочные плиты заводского изготовления должны быть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D1483">
              <w:rPr>
                <w:color w:val="000000"/>
                <w:sz w:val="24"/>
                <w:szCs w:val="24"/>
              </w:rPr>
              <w:t>установлены также с учетом требований безопасности, содержащихся 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D1483">
              <w:rPr>
                <w:color w:val="000000"/>
                <w:sz w:val="24"/>
                <w:szCs w:val="24"/>
              </w:rPr>
              <w:t>инструкциях предприятий-изготовителей.</w:t>
            </w:r>
          </w:p>
          <w:p w:rsidR="004D1483" w:rsidRPr="004D1483" w:rsidRDefault="004D1483" w:rsidP="004D1483"/>
        </w:tc>
        <w:tc>
          <w:tcPr>
            <w:tcW w:w="8080" w:type="dxa"/>
          </w:tcPr>
          <w:p w:rsidR="004D1483" w:rsidRPr="00C073D8" w:rsidRDefault="004D1483" w:rsidP="00CE4C52">
            <w:pPr>
              <w:shd w:val="clear" w:color="auto" w:fill="FFFFFF"/>
              <w:spacing w:before="240"/>
              <w:jc w:val="both"/>
              <w:rPr>
                <w:rFonts w:ascii="Arial" w:hAnsi="Arial" w:cs="Arial"/>
              </w:rPr>
            </w:pPr>
            <w:r w:rsidRPr="00896550">
              <w:rPr>
                <w:rFonts w:ascii="Arial" w:hAnsi="Arial" w:cs="Arial"/>
              </w:rPr>
              <w:t>В п.7.3.9 в отношении устройства каминов на твердом топливе дать также ссылку на разд.5 СП 7.13130.20</w:t>
            </w:r>
            <w:r>
              <w:rPr>
                <w:rFonts w:ascii="Arial" w:hAnsi="Arial" w:cs="Arial"/>
              </w:rPr>
              <w:t>13</w:t>
            </w:r>
          </w:p>
        </w:tc>
      </w:tr>
      <w:tr w:rsidR="00C073D8" w:rsidRPr="00082AC9" w:rsidTr="00E076B4">
        <w:tc>
          <w:tcPr>
            <w:tcW w:w="704" w:type="dxa"/>
          </w:tcPr>
          <w:p w:rsidR="00C073D8" w:rsidRPr="00E076B4" w:rsidRDefault="00C073D8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7.3 Противопожарные требования к инженерным системам и оборудованию здания</w:t>
            </w:r>
          </w:p>
          <w:p w:rsidR="00C073D8" w:rsidRDefault="00C073D8" w:rsidP="00C073D8"/>
          <w:p w:rsidR="00C073D8" w:rsidRPr="00F83FDA" w:rsidRDefault="00C073D8" w:rsidP="00F83FDA">
            <w:pPr>
              <w:jc w:val="both"/>
            </w:pPr>
            <w:r w:rsidRPr="00CA6ACC">
              <w:rPr>
                <w:b/>
                <w:sz w:val="24"/>
                <w:szCs w:val="24"/>
              </w:rPr>
              <w:t>7.3.13</w:t>
            </w:r>
            <w:r w:rsidRPr="00CA6ACC">
              <w:rPr>
                <w:sz w:val="24"/>
                <w:szCs w:val="24"/>
              </w:rPr>
              <w:t xml:space="preserve"> При проектировании саун в квартирах многоквартирных зданий (кроме блокированных) следует предусматривать: специальную печь заводского изготовления для нагрева с автоматическим отключением при достижении температуры 130 °С, а также через 8 ч непрерывной работы;</w:t>
            </w:r>
          </w:p>
        </w:tc>
        <w:tc>
          <w:tcPr>
            <w:tcW w:w="8080" w:type="dxa"/>
          </w:tcPr>
          <w:p w:rsidR="0080128D" w:rsidRDefault="0080128D" w:rsidP="00CE4C52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Записать «саун (инфракрасных кабин)»</w:t>
            </w:r>
          </w:p>
          <w:p w:rsidR="00C073D8" w:rsidRPr="00F83FDA" w:rsidRDefault="00C073D8" w:rsidP="00C073D8">
            <w:pPr>
              <w:rPr>
                <w:rFonts w:ascii="Arial" w:hAnsi="Arial" w:cs="Arial"/>
              </w:rPr>
            </w:pPr>
            <w:r w:rsidRPr="00F83FDA">
              <w:rPr>
                <w:rFonts w:ascii="Arial" w:hAnsi="Arial" w:cs="Arial"/>
              </w:rPr>
              <w:t>Необходимо уточнить в каком здании какого типа печь (вид топлива) допускается к установке в сауне...</w:t>
            </w:r>
          </w:p>
          <w:p w:rsidR="00C073D8" w:rsidRPr="00F83FDA" w:rsidRDefault="00C073D8" w:rsidP="00C073D8">
            <w:pPr>
              <w:rPr>
                <w:rFonts w:ascii="Arial" w:hAnsi="Arial" w:cs="Arial"/>
              </w:rPr>
            </w:pPr>
          </w:p>
          <w:p w:rsidR="00C073D8" w:rsidRPr="00F83FDA" w:rsidRDefault="00C073D8" w:rsidP="00C073D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F83FDA">
              <w:rPr>
                <w:rFonts w:ascii="Arial" w:hAnsi="Arial" w:cs="Arial"/>
              </w:rPr>
              <w:t>Также целесообразно предусмотреть на полу сауны устройства для сбора воды от системы пожаротушения при пожаре.</w:t>
            </w:r>
          </w:p>
          <w:p w:rsidR="00C073D8" w:rsidRPr="00F83FDA" w:rsidRDefault="00C073D8" w:rsidP="00C073D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F83FDA">
              <w:rPr>
                <w:rFonts w:ascii="Arial" w:hAnsi="Arial" w:cs="Arial"/>
              </w:rPr>
              <w:t>Дополнить отдельным предложением, что речь идет только о</w:t>
            </w:r>
            <w:r w:rsidR="00A342DA">
              <w:rPr>
                <w:rFonts w:ascii="Arial" w:hAnsi="Arial" w:cs="Arial"/>
              </w:rPr>
              <w:t xml:space="preserve"> саунах заводского изготовления.</w:t>
            </w:r>
          </w:p>
          <w:p w:rsidR="00C073D8" w:rsidRPr="00F83FDA" w:rsidRDefault="00C073D8" w:rsidP="00C073D8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  <w:p w:rsidR="00C073D8" w:rsidRPr="00F83FDA" w:rsidRDefault="00C073D8" w:rsidP="00C073D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F83FDA">
              <w:rPr>
                <w:rFonts w:ascii="Arial" w:hAnsi="Arial" w:cs="Arial"/>
              </w:rPr>
              <w:t>Под формулировку данного пункта я могу установить "каменку" на дровах у себя в квартире на 13 этаже в 22-х этажном многоквартирном доме. Нигде в нормах не оговариваются требования к оборудованию саун, располагаемых в многоквартирном, многоэтажном доме.</w:t>
            </w:r>
          </w:p>
          <w:p w:rsidR="00C073D8" w:rsidRPr="00CD2919" w:rsidRDefault="00C073D8" w:rsidP="00C073D8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C073D8" w:rsidRPr="00082AC9" w:rsidTr="00E076B4">
        <w:tc>
          <w:tcPr>
            <w:tcW w:w="704" w:type="dxa"/>
          </w:tcPr>
          <w:p w:rsidR="00C073D8" w:rsidRPr="00E076B4" w:rsidRDefault="00C073D8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7.4 Обеспечение тушения пожара и спасательных работ</w:t>
            </w:r>
          </w:p>
          <w:p w:rsidR="00C073D8" w:rsidRDefault="00C073D8" w:rsidP="00C073D8"/>
          <w:p w:rsidR="00C073D8" w:rsidRPr="00E076B4" w:rsidRDefault="00C073D8" w:rsidP="00E076B4">
            <w:pPr>
              <w:jc w:val="both"/>
            </w:pPr>
            <w:r w:rsidRPr="007A78C9">
              <w:rPr>
                <w:b/>
                <w:sz w:val="24"/>
                <w:szCs w:val="24"/>
              </w:rPr>
              <w:t>7.4.1</w:t>
            </w:r>
            <w:r w:rsidRPr="007A78C9">
              <w:rPr>
                <w:sz w:val="24"/>
                <w:szCs w:val="24"/>
              </w:rPr>
              <w:t xml:space="preserve"> Обеспечение тушения пожара и спасательных работ следует предусматривать в соответствии с требованиями </w:t>
            </w:r>
            <w:r w:rsidRPr="009F1F53">
              <w:rPr>
                <w:color w:val="C00000"/>
                <w:sz w:val="24"/>
                <w:szCs w:val="24"/>
                <w:u w:val="single"/>
              </w:rPr>
              <w:t>[2</w:t>
            </w:r>
            <w:r w:rsidRPr="007A78C9">
              <w:rPr>
                <w:sz w:val="24"/>
                <w:szCs w:val="24"/>
              </w:rPr>
              <w:t xml:space="preserve">] . Ширину в свету и высоту сквозных проездов в многоквартирных зданиях следует принимать в соответствии с требованиями </w:t>
            </w:r>
            <w:r w:rsidRPr="009F1F53">
              <w:rPr>
                <w:color w:val="C00000"/>
                <w:sz w:val="24"/>
                <w:szCs w:val="24"/>
                <w:u w:val="single"/>
              </w:rPr>
              <w:t>[2].</w:t>
            </w:r>
          </w:p>
        </w:tc>
        <w:tc>
          <w:tcPr>
            <w:tcW w:w="8080" w:type="dxa"/>
          </w:tcPr>
          <w:p w:rsidR="00C073D8" w:rsidRPr="00F83FDA" w:rsidRDefault="00C073D8" w:rsidP="00CE4C52">
            <w:pPr>
              <w:spacing w:before="240"/>
              <w:jc w:val="both"/>
              <w:rPr>
                <w:rFonts w:ascii="Arial" w:hAnsi="Arial" w:cs="Arial"/>
              </w:rPr>
            </w:pPr>
            <w:r w:rsidRPr="00F83FDA">
              <w:rPr>
                <w:rFonts w:ascii="Arial" w:hAnsi="Arial" w:cs="Arial"/>
              </w:rPr>
              <w:t>В отношение ширины и высоты сквозных проездов целесообразно указать ссылку на п. 8.11 СП 4.13130.2013.</w:t>
            </w:r>
          </w:p>
          <w:p w:rsid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F83FDA">
              <w:rPr>
                <w:rFonts w:ascii="Arial" w:hAnsi="Arial" w:cs="Arial"/>
              </w:rPr>
              <w:t>123-ФЗ не устанавливает физически измеряемую ширину и высоту сквозных проездов.</w:t>
            </w:r>
          </w:p>
          <w:p w:rsidR="009F1F53" w:rsidRPr="00901503" w:rsidRDefault="009F1F53" w:rsidP="009F1F53">
            <w:pPr>
              <w:spacing w:before="240"/>
              <w:ind w:firstLine="317"/>
              <w:jc w:val="both"/>
              <w:rPr>
                <w:rFonts w:ascii="Arial" w:hAnsi="Arial" w:cs="Arial"/>
              </w:rPr>
            </w:pPr>
            <w:r w:rsidRPr="00901503">
              <w:rPr>
                <w:rFonts w:ascii="Arial" w:hAnsi="Arial" w:cs="Arial"/>
              </w:rPr>
              <w:t>В п. 7.4.1 следует дать конкретные требования в связи с тем, что ч.ч.3-17 ФЗ №123 утратили силу с принятием ФЗ №117 от 10.07.2012г.</w:t>
            </w:r>
          </w:p>
          <w:p w:rsidR="009F1F53" w:rsidRPr="00901503" w:rsidRDefault="009F1F53" w:rsidP="009F1F53">
            <w:pPr>
              <w:spacing w:before="240"/>
              <w:ind w:firstLine="317"/>
              <w:jc w:val="both"/>
              <w:rPr>
                <w:rFonts w:ascii="Arial" w:hAnsi="Arial" w:cs="Arial"/>
              </w:rPr>
            </w:pPr>
            <w:r w:rsidRPr="00901503">
              <w:rPr>
                <w:rFonts w:ascii="Arial" w:hAnsi="Arial" w:cs="Arial"/>
              </w:rPr>
              <w:t>Ссылку на СП 4.13130</w:t>
            </w:r>
            <w:r w:rsidR="00E076B4">
              <w:rPr>
                <w:rFonts w:ascii="Arial" w:hAnsi="Arial" w:cs="Arial"/>
              </w:rPr>
              <w:t xml:space="preserve">, </w:t>
            </w:r>
            <w:r w:rsidRPr="00901503">
              <w:rPr>
                <w:rFonts w:ascii="Arial" w:hAnsi="Arial" w:cs="Arial"/>
              </w:rPr>
              <w:t>8 Проходы, проезды и подъезды к зданиям и сооружениям.</w:t>
            </w:r>
          </w:p>
          <w:p w:rsidR="009F1F53" w:rsidRPr="00CA6ACC" w:rsidRDefault="009F1F53" w:rsidP="00CE4C52">
            <w:pPr>
              <w:spacing w:after="240"/>
              <w:jc w:val="both"/>
              <w:rPr>
                <w:sz w:val="24"/>
                <w:szCs w:val="24"/>
              </w:rPr>
            </w:pPr>
            <w:r w:rsidRPr="0043527F">
              <w:rPr>
                <w:rFonts w:ascii="Arial" w:hAnsi="Arial" w:cs="Arial"/>
              </w:rPr>
              <w:t>В разделе, видимо, "Общие положения" дополнительно отразить требования по устройству основных (2х2,75м) и вспомогательных (3,5м) проездов для пожарной техники к жилым зданиям с учетом утратившей силу ст.67 ФЗ №123 (в ред. ФЗ №117 от 10.07.2012г.) и отсутствия этих требований в СП 42.13330.2011</w:t>
            </w:r>
          </w:p>
        </w:tc>
      </w:tr>
      <w:tr w:rsidR="00C073D8" w:rsidRPr="00082AC9" w:rsidTr="00E076B4">
        <w:tc>
          <w:tcPr>
            <w:tcW w:w="704" w:type="dxa"/>
          </w:tcPr>
          <w:p w:rsidR="00C073D8" w:rsidRPr="00E076B4" w:rsidRDefault="00C073D8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7.4 Обеспечение тушения пожара и спасательных работ</w:t>
            </w:r>
          </w:p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 w:rsidRPr="00C073D8">
              <w:rPr>
                <w:b/>
                <w:sz w:val="24"/>
                <w:szCs w:val="24"/>
              </w:rPr>
              <w:t>7.4.2</w:t>
            </w:r>
            <w:r>
              <w:rPr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В</w:t>
            </w:r>
            <w:r w:rsidRPr="0045570D">
              <w:rPr>
                <w:spacing w:val="34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каждом</w:t>
            </w:r>
            <w:r w:rsidRPr="0045570D">
              <w:rPr>
                <w:spacing w:val="31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отсеке</w:t>
            </w:r>
            <w:r w:rsidRPr="0045570D">
              <w:rPr>
                <w:spacing w:val="34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(секции)</w:t>
            </w:r>
            <w:r w:rsidRPr="0045570D">
              <w:rPr>
                <w:spacing w:val="32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подвального</w:t>
            </w:r>
            <w:r w:rsidRPr="0045570D">
              <w:rPr>
                <w:spacing w:val="36"/>
                <w:sz w:val="24"/>
                <w:szCs w:val="24"/>
              </w:rPr>
              <w:t xml:space="preserve"> </w:t>
            </w:r>
            <w:r w:rsidRPr="0045570D">
              <w:rPr>
                <w:spacing w:val="-2"/>
                <w:sz w:val="24"/>
                <w:szCs w:val="24"/>
              </w:rPr>
              <w:t>или</w:t>
            </w:r>
            <w:r w:rsidRPr="0045570D">
              <w:rPr>
                <w:spacing w:val="35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цокольного</w:t>
            </w:r>
            <w:r w:rsidRPr="0045570D">
              <w:rPr>
                <w:spacing w:val="36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этажа,</w:t>
            </w:r>
            <w:r w:rsidRPr="0045570D">
              <w:rPr>
                <w:spacing w:val="27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выделенном</w:t>
            </w:r>
            <w:r w:rsidRPr="0045570D">
              <w:rPr>
                <w:spacing w:val="18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противопожарными</w:t>
            </w:r>
            <w:r w:rsidRPr="0045570D">
              <w:rPr>
                <w:spacing w:val="19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преградами,</w:t>
            </w:r>
            <w:r w:rsidRPr="0045570D">
              <w:rPr>
                <w:spacing w:val="17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следует</w:t>
            </w:r>
            <w:r w:rsidRPr="0045570D">
              <w:rPr>
                <w:spacing w:val="20"/>
                <w:sz w:val="24"/>
                <w:szCs w:val="24"/>
              </w:rPr>
              <w:t xml:space="preserve"> </w:t>
            </w:r>
            <w:r w:rsidRPr="00A40760">
              <w:rPr>
                <w:spacing w:val="-1"/>
                <w:sz w:val="24"/>
                <w:szCs w:val="24"/>
                <w:u w:val="single"/>
              </w:rPr>
              <w:t>предусматривать</w:t>
            </w:r>
            <w:r w:rsidRPr="00A40760">
              <w:rPr>
                <w:spacing w:val="17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z w:val="24"/>
                <w:szCs w:val="24"/>
                <w:u w:val="single"/>
              </w:rPr>
              <w:t>не</w:t>
            </w:r>
            <w:r w:rsidRPr="00A40760">
              <w:rPr>
                <w:spacing w:val="15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pacing w:val="-1"/>
                <w:sz w:val="24"/>
                <w:szCs w:val="24"/>
                <w:u w:val="single"/>
              </w:rPr>
              <w:t>менее</w:t>
            </w:r>
            <w:r w:rsidRPr="00A40760">
              <w:rPr>
                <w:spacing w:val="35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pacing w:val="-2"/>
                <w:sz w:val="24"/>
                <w:szCs w:val="24"/>
                <w:u w:val="single"/>
              </w:rPr>
              <w:t>двух</w:t>
            </w:r>
            <w:r w:rsidRPr="00A40760">
              <w:rPr>
                <w:spacing w:val="36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pacing w:val="-1"/>
                <w:sz w:val="24"/>
                <w:szCs w:val="24"/>
                <w:u w:val="single"/>
              </w:rPr>
              <w:t>окон</w:t>
            </w:r>
            <w:r w:rsidRPr="00A40760">
              <w:rPr>
                <w:spacing w:val="36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pacing w:val="-1"/>
                <w:sz w:val="24"/>
                <w:szCs w:val="24"/>
                <w:u w:val="single"/>
              </w:rPr>
              <w:t>размерами</w:t>
            </w:r>
            <w:r w:rsidRPr="00A40760">
              <w:rPr>
                <w:spacing w:val="36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z w:val="24"/>
                <w:szCs w:val="24"/>
                <w:u w:val="single"/>
              </w:rPr>
              <w:t>не</w:t>
            </w:r>
            <w:r w:rsidRPr="00A40760">
              <w:rPr>
                <w:spacing w:val="35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pacing w:val="-1"/>
                <w:sz w:val="24"/>
                <w:szCs w:val="24"/>
                <w:u w:val="single"/>
              </w:rPr>
              <w:t>менее</w:t>
            </w:r>
            <w:r w:rsidRPr="00A40760">
              <w:rPr>
                <w:spacing w:val="33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pacing w:val="-1"/>
                <w:sz w:val="24"/>
                <w:szCs w:val="24"/>
                <w:u w:val="single"/>
              </w:rPr>
              <w:t>0,9</w:t>
            </w:r>
            <w:r w:rsidRPr="00A40760">
              <w:rPr>
                <w:rFonts w:ascii="Symbol" w:hAnsi="Symbol" w:cs="Symbol"/>
                <w:spacing w:val="-1"/>
                <w:sz w:val="24"/>
                <w:szCs w:val="24"/>
                <w:u w:val="single"/>
              </w:rPr>
              <w:t></w:t>
            </w:r>
            <w:r w:rsidRPr="00A40760">
              <w:rPr>
                <w:spacing w:val="-1"/>
                <w:sz w:val="24"/>
                <w:szCs w:val="24"/>
                <w:u w:val="single"/>
              </w:rPr>
              <w:t>1,2</w:t>
            </w:r>
            <w:r w:rsidRPr="00A40760">
              <w:rPr>
                <w:spacing w:val="34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z w:val="24"/>
                <w:szCs w:val="24"/>
                <w:u w:val="single"/>
              </w:rPr>
              <w:t>м</w:t>
            </w:r>
            <w:r w:rsidRPr="00A40760">
              <w:rPr>
                <w:spacing w:val="35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z w:val="24"/>
                <w:szCs w:val="24"/>
                <w:u w:val="single"/>
              </w:rPr>
              <w:t>с</w:t>
            </w:r>
            <w:r w:rsidRPr="00A40760">
              <w:rPr>
                <w:spacing w:val="35"/>
                <w:sz w:val="24"/>
                <w:szCs w:val="24"/>
                <w:u w:val="single"/>
              </w:rPr>
              <w:t xml:space="preserve"> </w:t>
            </w:r>
            <w:r w:rsidRPr="00A40760">
              <w:rPr>
                <w:spacing w:val="-1"/>
                <w:sz w:val="24"/>
                <w:szCs w:val="24"/>
                <w:u w:val="single"/>
              </w:rPr>
              <w:t>приямками</w:t>
            </w:r>
            <w:r w:rsidRPr="0045570D">
              <w:rPr>
                <w:spacing w:val="-1"/>
                <w:sz w:val="24"/>
                <w:szCs w:val="24"/>
              </w:rPr>
              <w:t>.</w:t>
            </w:r>
            <w:r w:rsidRPr="0045570D">
              <w:rPr>
                <w:spacing w:val="35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lastRenderedPageBreak/>
              <w:t>Площадь</w:t>
            </w:r>
            <w:r w:rsidRPr="0045570D">
              <w:rPr>
                <w:spacing w:val="34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светового</w:t>
            </w:r>
            <w:r w:rsidRPr="0045570D">
              <w:rPr>
                <w:spacing w:val="36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проема</w:t>
            </w:r>
            <w:r w:rsidRPr="0045570D">
              <w:rPr>
                <w:spacing w:val="31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указанных</w:t>
            </w:r>
            <w:r w:rsidRPr="0045570D">
              <w:rPr>
                <w:spacing w:val="5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окон</w:t>
            </w:r>
            <w:r w:rsidRPr="0045570D">
              <w:rPr>
                <w:spacing w:val="5"/>
                <w:sz w:val="24"/>
                <w:szCs w:val="24"/>
              </w:rPr>
              <w:t xml:space="preserve"> </w:t>
            </w:r>
            <w:r w:rsidRPr="0045570D">
              <w:rPr>
                <w:spacing w:val="-2"/>
                <w:sz w:val="24"/>
                <w:szCs w:val="24"/>
              </w:rPr>
              <w:t>необходимо</w:t>
            </w:r>
            <w:r w:rsidRPr="0045570D">
              <w:rPr>
                <w:spacing w:val="5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принимать</w:t>
            </w:r>
            <w:r w:rsidRPr="0045570D">
              <w:rPr>
                <w:spacing w:val="1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по</w:t>
            </w:r>
            <w:r w:rsidRPr="0045570D">
              <w:rPr>
                <w:spacing w:val="5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расчету,</w:t>
            </w:r>
            <w:r w:rsidRPr="0045570D">
              <w:rPr>
                <w:spacing w:val="3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но</w:t>
            </w:r>
            <w:r w:rsidRPr="0045570D">
              <w:rPr>
                <w:spacing w:val="5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не</w:t>
            </w:r>
            <w:r w:rsidRPr="0045570D">
              <w:rPr>
                <w:spacing w:val="4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менее</w:t>
            </w:r>
            <w:r w:rsidRPr="0045570D">
              <w:rPr>
                <w:spacing w:val="2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0,2</w:t>
            </w:r>
            <w:r w:rsidRPr="0045570D">
              <w:rPr>
                <w:spacing w:val="5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%</w:t>
            </w:r>
            <w:r w:rsidRPr="0045570D">
              <w:rPr>
                <w:spacing w:val="3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площади</w:t>
            </w:r>
            <w:r w:rsidRPr="0045570D">
              <w:rPr>
                <w:spacing w:val="2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пола</w:t>
            </w:r>
            <w:r w:rsidRPr="0045570D">
              <w:rPr>
                <w:spacing w:val="37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этих</w:t>
            </w:r>
            <w:r w:rsidRPr="0045570D">
              <w:rPr>
                <w:spacing w:val="14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помещений.</w:t>
            </w:r>
            <w:r w:rsidRPr="0045570D">
              <w:rPr>
                <w:spacing w:val="12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Размеры</w:t>
            </w:r>
            <w:r w:rsidRPr="0045570D">
              <w:rPr>
                <w:spacing w:val="13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приямка</w:t>
            </w:r>
            <w:r w:rsidRPr="0045570D">
              <w:rPr>
                <w:spacing w:val="12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должны</w:t>
            </w:r>
            <w:r w:rsidRPr="0045570D">
              <w:rPr>
                <w:spacing w:val="13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позволять</w:t>
            </w:r>
            <w:r w:rsidRPr="0045570D">
              <w:rPr>
                <w:spacing w:val="14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осуществлять</w:t>
            </w:r>
            <w:r w:rsidRPr="0045570D">
              <w:rPr>
                <w:spacing w:val="12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подачу</w:t>
            </w:r>
            <w:r w:rsidRPr="0045570D">
              <w:rPr>
                <w:spacing w:val="37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огнетушащего</w:t>
            </w:r>
            <w:r w:rsidRPr="0045570D">
              <w:rPr>
                <w:spacing w:val="34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вещества</w:t>
            </w:r>
            <w:r w:rsidRPr="0045570D">
              <w:rPr>
                <w:spacing w:val="33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из</w:t>
            </w:r>
            <w:r w:rsidRPr="0045570D"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45570D">
              <w:rPr>
                <w:spacing w:val="-1"/>
                <w:sz w:val="24"/>
                <w:szCs w:val="24"/>
              </w:rPr>
              <w:t>пеногенератора</w:t>
            </w:r>
            <w:proofErr w:type="spellEnd"/>
            <w:r w:rsidRPr="0045570D">
              <w:rPr>
                <w:spacing w:val="32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и</w:t>
            </w:r>
            <w:r w:rsidRPr="0045570D">
              <w:rPr>
                <w:spacing w:val="34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удаление</w:t>
            </w:r>
            <w:r w:rsidRPr="0045570D">
              <w:rPr>
                <w:spacing w:val="33"/>
                <w:sz w:val="24"/>
                <w:szCs w:val="24"/>
              </w:rPr>
              <w:t xml:space="preserve"> </w:t>
            </w:r>
            <w:r w:rsidRPr="0045570D">
              <w:rPr>
                <w:spacing w:val="-2"/>
                <w:sz w:val="24"/>
                <w:szCs w:val="24"/>
              </w:rPr>
              <w:t>дыма</w:t>
            </w:r>
            <w:r w:rsidRPr="0045570D">
              <w:rPr>
                <w:spacing w:val="33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с</w:t>
            </w:r>
            <w:r w:rsidRPr="0045570D">
              <w:rPr>
                <w:spacing w:val="33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помощью</w:t>
            </w:r>
            <w:r w:rsidRPr="0045570D">
              <w:rPr>
                <w:spacing w:val="32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дымососа</w:t>
            </w:r>
            <w:r w:rsidRPr="0045570D">
              <w:rPr>
                <w:spacing w:val="25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 xml:space="preserve">(расстояние </w:t>
            </w:r>
            <w:r w:rsidRPr="0045570D">
              <w:rPr>
                <w:sz w:val="24"/>
                <w:szCs w:val="24"/>
              </w:rPr>
              <w:t>от</w:t>
            </w:r>
            <w:r w:rsidRPr="0045570D">
              <w:rPr>
                <w:spacing w:val="-1"/>
                <w:sz w:val="24"/>
                <w:szCs w:val="24"/>
              </w:rPr>
              <w:t xml:space="preserve"> стены</w:t>
            </w:r>
            <w:r w:rsidRPr="0045570D">
              <w:rPr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здания</w:t>
            </w:r>
            <w:r w:rsidRPr="0045570D">
              <w:rPr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до</w:t>
            </w:r>
            <w:r w:rsidRPr="0045570D">
              <w:rPr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границы</w:t>
            </w:r>
            <w:r w:rsidRPr="0045570D">
              <w:rPr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приямка</w:t>
            </w:r>
            <w:r w:rsidRPr="0045570D">
              <w:rPr>
                <w:spacing w:val="-3"/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должно</w:t>
            </w:r>
            <w:r w:rsidRPr="0045570D">
              <w:rPr>
                <w:sz w:val="24"/>
                <w:szCs w:val="24"/>
              </w:rPr>
              <w:t xml:space="preserve"> </w:t>
            </w:r>
            <w:r w:rsidRPr="0045570D">
              <w:rPr>
                <w:spacing w:val="-1"/>
                <w:sz w:val="24"/>
                <w:szCs w:val="24"/>
              </w:rPr>
              <w:t>быть</w:t>
            </w:r>
            <w:r w:rsidRPr="0045570D">
              <w:rPr>
                <w:spacing w:val="-2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>не</w:t>
            </w:r>
            <w:r w:rsidRPr="0045570D">
              <w:rPr>
                <w:spacing w:val="-1"/>
                <w:sz w:val="24"/>
                <w:szCs w:val="24"/>
              </w:rPr>
              <w:t xml:space="preserve"> менее</w:t>
            </w:r>
            <w:r w:rsidRPr="0045570D">
              <w:rPr>
                <w:spacing w:val="-3"/>
                <w:sz w:val="24"/>
                <w:szCs w:val="24"/>
              </w:rPr>
              <w:t xml:space="preserve"> </w:t>
            </w:r>
            <w:r w:rsidRPr="0045570D">
              <w:rPr>
                <w:sz w:val="24"/>
                <w:szCs w:val="24"/>
              </w:rPr>
              <w:t xml:space="preserve">0,7 </w:t>
            </w:r>
            <w:r w:rsidRPr="0045570D">
              <w:rPr>
                <w:spacing w:val="-1"/>
                <w:sz w:val="24"/>
                <w:szCs w:val="24"/>
              </w:rPr>
              <w:t>м).</w:t>
            </w:r>
          </w:p>
          <w:p w:rsidR="00C073D8" w:rsidRPr="00C073D8" w:rsidRDefault="00C073D8" w:rsidP="00C073D8"/>
        </w:tc>
        <w:tc>
          <w:tcPr>
            <w:tcW w:w="8080" w:type="dxa"/>
          </w:tcPr>
          <w:p w:rsidR="00C073D8" w:rsidRPr="00C073D8" w:rsidRDefault="00C073D8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C073D8">
              <w:rPr>
                <w:rFonts w:ascii="Arial" w:hAnsi="Arial" w:cs="Arial"/>
                <w:bCs/>
                <w:color w:val="000000"/>
              </w:rPr>
              <w:lastRenderedPageBreak/>
              <w:t xml:space="preserve">Приямки – это </w:t>
            </w:r>
            <w:r w:rsidRPr="00C073D8">
              <w:rPr>
                <w:rFonts w:ascii="Arial" w:hAnsi="Arial" w:cs="Arial"/>
                <w:spacing w:val="-1"/>
              </w:rPr>
              <w:t>Архаизм, неоднократно обсуждалось</w:t>
            </w:r>
            <w:r w:rsidRPr="00C073D8">
              <w:rPr>
                <w:rFonts w:ascii="Arial" w:hAnsi="Arial" w:cs="Arial"/>
                <w:bCs/>
                <w:color w:val="000000"/>
              </w:rPr>
              <w:t xml:space="preserve">. 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C073D8">
              <w:rPr>
                <w:rFonts w:ascii="Arial" w:hAnsi="Arial" w:cs="Arial"/>
                <w:bCs/>
                <w:color w:val="000000"/>
              </w:rPr>
              <w:t>В СП МЧС все приямки исключены.</w:t>
            </w: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C073D8" w:rsidRPr="00C073D8" w:rsidRDefault="00C073D8" w:rsidP="00C073D8">
            <w:pPr>
              <w:jc w:val="both"/>
              <w:rPr>
                <w:rFonts w:ascii="Arial" w:hAnsi="Arial" w:cs="Arial"/>
              </w:rPr>
            </w:pPr>
            <w:r w:rsidRPr="00C073D8">
              <w:rPr>
                <w:rFonts w:ascii="Arial" w:hAnsi="Arial" w:cs="Arial"/>
                <w:bCs/>
                <w:color w:val="000000"/>
              </w:rPr>
              <w:t>Исключить!</w:t>
            </w:r>
          </w:p>
        </w:tc>
      </w:tr>
      <w:tr w:rsidR="00C073D8" w:rsidRPr="00082AC9" w:rsidTr="00E076B4">
        <w:tc>
          <w:tcPr>
            <w:tcW w:w="704" w:type="dxa"/>
          </w:tcPr>
          <w:p w:rsidR="00C073D8" w:rsidRPr="00E076B4" w:rsidRDefault="00C073D8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 Противопожарные требования</w:t>
            </w:r>
          </w:p>
          <w:p w:rsidR="00C073D8" w:rsidRDefault="00C073D8" w:rsidP="00C073D8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7.4 Обеспечение тушения пожара и спасательных работ</w:t>
            </w:r>
          </w:p>
          <w:p w:rsidR="00C073D8" w:rsidRDefault="00C073D8" w:rsidP="00E51F9D">
            <w:pPr>
              <w:pStyle w:val="1"/>
              <w:kinsoku w:val="0"/>
              <w:overflowPunct w:val="0"/>
              <w:spacing w:before="240" w:after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 w:rsidRPr="009C1B0D">
              <w:rPr>
                <w:b/>
                <w:sz w:val="24"/>
                <w:szCs w:val="24"/>
              </w:rPr>
              <w:t>7.4.4</w:t>
            </w:r>
            <w:r w:rsidRPr="009C1B0D">
              <w:rPr>
                <w:sz w:val="24"/>
                <w:szCs w:val="24"/>
              </w:rPr>
              <w:t xml:space="preserve">    </w:t>
            </w:r>
            <w:proofErr w:type="gramStart"/>
            <w:r w:rsidRPr="009C1B0D">
              <w:rPr>
                <w:sz w:val="24"/>
                <w:szCs w:val="24"/>
              </w:rPr>
              <w:t>В</w:t>
            </w:r>
            <w:proofErr w:type="gramEnd"/>
            <w:r w:rsidRPr="009C1B0D">
              <w:rPr>
                <w:sz w:val="24"/>
                <w:szCs w:val="24"/>
              </w:rPr>
              <w:t xml:space="preserve"> многоквартирных зданиях высотой до 50 м допускается вместо внутреннего противопожарного водопровода предусматривать устройство </w:t>
            </w:r>
            <w:proofErr w:type="spellStart"/>
            <w:r w:rsidRPr="009C1B0D">
              <w:rPr>
                <w:sz w:val="24"/>
                <w:szCs w:val="24"/>
              </w:rPr>
              <w:t>сухотрубов</w:t>
            </w:r>
            <w:proofErr w:type="spellEnd"/>
            <w:r w:rsidRPr="009C1B0D">
              <w:rPr>
                <w:sz w:val="24"/>
                <w:szCs w:val="24"/>
              </w:rPr>
              <w:t xml:space="preserve"> с выведенными наружу патрубками с вентилями и соединительными головками для подключения пожарных автомобилей. Соединительные головки необходимо размещать на фасаде в месте, удобном для установки не менее двух пожарных автомобилей на высоте 0,8 – 1,2 м.</w:t>
            </w:r>
          </w:p>
        </w:tc>
        <w:tc>
          <w:tcPr>
            <w:tcW w:w="8080" w:type="dxa"/>
          </w:tcPr>
          <w:p w:rsidR="00C073D8" w:rsidRPr="00C073D8" w:rsidRDefault="00C073D8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C073D8">
              <w:rPr>
                <w:rFonts w:ascii="Arial" w:hAnsi="Arial" w:cs="Arial"/>
                <w:bCs/>
                <w:color w:val="000000"/>
              </w:rPr>
              <w:t xml:space="preserve">п.7.4.4 СП 54.13330 противоречит положениям СП 10.13130.2009 «Внутренний противопожарный водопровод. Требования пожарной безопасности». СП 10.13130 решения по замене системы внутреннего противопожарного водопровода на </w:t>
            </w:r>
            <w:proofErr w:type="spellStart"/>
            <w:r w:rsidRPr="00C073D8">
              <w:rPr>
                <w:rFonts w:ascii="Arial" w:hAnsi="Arial" w:cs="Arial"/>
                <w:bCs/>
                <w:color w:val="000000"/>
              </w:rPr>
              <w:t>сухотрубы</w:t>
            </w:r>
            <w:proofErr w:type="spellEnd"/>
            <w:r w:rsidRPr="00C073D8">
              <w:rPr>
                <w:rFonts w:ascii="Arial" w:hAnsi="Arial" w:cs="Arial"/>
                <w:bCs/>
                <w:color w:val="000000"/>
              </w:rPr>
              <w:t xml:space="preserve"> не предусматривает.</w:t>
            </w:r>
          </w:p>
        </w:tc>
      </w:tr>
      <w:tr w:rsidR="00251D22" w:rsidRPr="00082AC9" w:rsidTr="00E076B4">
        <w:tc>
          <w:tcPr>
            <w:tcW w:w="704" w:type="dxa"/>
          </w:tcPr>
          <w:p w:rsidR="00251D22" w:rsidRPr="00E076B4" w:rsidRDefault="00251D22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251D22" w:rsidRDefault="00251D22" w:rsidP="00251D22">
            <w:pPr>
              <w:pStyle w:val="1"/>
              <w:tabs>
                <w:tab w:val="left" w:pos="1170"/>
              </w:tabs>
              <w:kinsoku w:val="0"/>
              <w:overflowPunct w:val="0"/>
              <w:spacing w:before="240" w:line="276" w:lineRule="auto"/>
              <w:ind w:right="245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8 </w:t>
            </w:r>
            <w:r w:rsidRPr="00251D22">
              <w:rPr>
                <w:b/>
                <w:spacing w:val="-2"/>
                <w:sz w:val="24"/>
                <w:szCs w:val="24"/>
              </w:rPr>
              <w:t>Требования безопасности эксплуатации</w:t>
            </w:r>
          </w:p>
          <w:p w:rsidR="007455D5" w:rsidRPr="00436608" w:rsidRDefault="00251D22" w:rsidP="007455D5">
            <w:pPr>
              <w:pStyle w:val="af0"/>
              <w:tabs>
                <w:tab w:val="left" w:pos="1288"/>
              </w:tabs>
              <w:kinsoku w:val="0"/>
              <w:overflowPunct w:val="0"/>
              <w:spacing w:before="240" w:line="276" w:lineRule="auto"/>
              <w:ind w:left="-3" w:right="141" w:firstLine="284"/>
              <w:jc w:val="both"/>
              <w:rPr>
                <w:spacing w:val="-1"/>
                <w:sz w:val="24"/>
                <w:szCs w:val="24"/>
                <w:u w:val="single"/>
              </w:rPr>
            </w:pPr>
            <w:r w:rsidRPr="00251D22">
              <w:rPr>
                <w:b/>
                <w:sz w:val="24"/>
                <w:szCs w:val="24"/>
              </w:rPr>
              <w:t>8.</w:t>
            </w:r>
            <w:r w:rsidR="007455D5">
              <w:rPr>
                <w:b/>
                <w:sz w:val="24"/>
                <w:szCs w:val="24"/>
              </w:rPr>
              <w:t xml:space="preserve">3  </w:t>
            </w:r>
            <w:r w:rsidR="007455D5" w:rsidRPr="00972E23">
              <w:rPr>
                <w:spacing w:val="-1"/>
                <w:sz w:val="24"/>
                <w:szCs w:val="24"/>
              </w:rPr>
              <w:t>Высота</w:t>
            </w:r>
            <w:r w:rsidR="007455D5" w:rsidRPr="00972E23">
              <w:rPr>
                <w:spacing w:val="9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ограждений</w:t>
            </w:r>
            <w:r w:rsidR="007455D5" w:rsidRPr="00972E23">
              <w:rPr>
                <w:spacing w:val="12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наружных</w:t>
            </w:r>
            <w:r w:rsidR="007455D5" w:rsidRPr="00972E23">
              <w:rPr>
                <w:spacing w:val="12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лестничных</w:t>
            </w:r>
            <w:r w:rsidR="007455D5" w:rsidRPr="00972E23">
              <w:rPr>
                <w:spacing w:val="12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маршей</w:t>
            </w:r>
            <w:r w:rsidR="007455D5" w:rsidRPr="00972E23">
              <w:rPr>
                <w:spacing w:val="10"/>
                <w:sz w:val="24"/>
                <w:szCs w:val="24"/>
              </w:rPr>
              <w:t xml:space="preserve"> </w:t>
            </w:r>
            <w:r w:rsidR="007455D5" w:rsidRPr="00972E23">
              <w:rPr>
                <w:sz w:val="24"/>
                <w:szCs w:val="24"/>
              </w:rPr>
              <w:t>и</w:t>
            </w:r>
            <w:r w:rsidR="007455D5" w:rsidRPr="00972E23">
              <w:rPr>
                <w:spacing w:val="12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площадок,</w:t>
            </w:r>
            <w:r w:rsidR="007455D5" w:rsidRPr="00972E23">
              <w:rPr>
                <w:spacing w:val="8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балконов,</w:t>
            </w:r>
            <w:r w:rsidR="007455D5" w:rsidRPr="00972E23">
              <w:rPr>
                <w:spacing w:val="26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лоджий,</w:t>
            </w:r>
            <w:r w:rsidR="007455D5" w:rsidRPr="00972E23">
              <w:rPr>
                <w:spacing w:val="18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террас,</w:t>
            </w:r>
            <w:r w:rsidR="007455D5" w:rsidRPr="00972E23">
              <w:rPr>
                <w:spacing w:val="18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2"/>
                <w:sz w:val="24"/>
                <w:szCs w:val="24"/>
              </w:rPr>
              <w:t>кровли</w:t>
            </w:r>
            <w:r w:rsidR="007455D5" w:rsidRPr="00972E23">
              <w:rPr>
                <w:spacing w:val="19"/>
                <w:sz w:val="24"/>
                <w:szCs w:val="24"/>
              </w:rPr>
              <w:t xml:space="preserve"> </w:t>
            </w:r>
            <w:r w:rsidR="007455D5" w:rsidRPr="00972E23">
              <w:rPr>
                <w:color w:val="FF0000"/>
                <w:sz w:val="24"/>
                <w:szCs w:val="24"/>
                <w:u w:val="single"/>
              </w:rPr>
              <w:t>и</w:t>
            </w:r>
            <w:r w:rsidR="007455D5" w:rsidRPr="00972E23">
              <w:rPr>
                <w:color w:val="FF0000"/>
                <w:spacing w:val="19"/>
                <w:sz w:val="24"/>
                <w:szCs w:val="24"/>
                <w:u w:val="single"/>
              </w:rPr>
              <w:t xml:space="preserve"> </w:t>
            </w:r>
            <w:r w:rsidR="007455D5" w:rsidRPr="00972E23">
              <w:rPr>
                <w:color w:val="FF0000"/>
                <w:sz w:val="24"/>
                <w:szCs w:val="24"/>
                <w:u w:val="single"/>
              </w:rPr>
              <w:t>в</w:t>
            </w:r>
            <w:r w:rsidR="007455D5" w:rsidRPr="00972E23">
              <w:rPr>
                <w:color w:val="FF0000"/>
                <w:spacing w:val="18"/>
                <w:sz w:val="24"/>
                <w:szCs w:val="24"/>
                <w:u w:val="single"/>
              </w:rPr>
              <w:t xml:space="preserve"> </w:t>
            </w:r>
            <w:r w:rsidR="007455D5" w:rsidRPr="00972E23">
              <w:rPr>
                <w:color w:val="FF0000"/>
                <w:spacing w:val="-1"/>
                <w:sz w:val="24"/>
                <w:szCs w:val="24"/>
                <w:u w:val="single"/>
              </w:rPr>
              <w:t>местах</w:t>
            </w:r>
            <w:r w:rsidR="007455D5" w:rsidRPr="00972E23">
              <w:rPr>
                <w:color w:val="FF0000"/>
                <w:spacing w:val="19"/>
                <w:sz w:val="24"/>
                <w:szCs w:val="24"/>
                <w:u w:val="single"/>
              </w:rPr>
              <w:t xml:space="preserve"> </w:t>
            </w:r>
            <w:r w:rsidR="007455D5" w:rsidRPr="00972E23">
              <w:rPr>
                <w:color w:val="FF0000"/>
                <w:spacing w:val="-1"/>
                <w:sz w:val="24"/>
                <w:szCs w:val="24"/>
                <w:u w:val="single"/>
              </w:rPr>
              <w:t>опасных</w:t>
            </w:r>
            <w:r w:rsidR="007455D5" w:rsidRPr="00972E23">
              <w:rPr>
                <w:color w:val="FF0000"/>
                <w:spacing w:val="19"/>
                <w:sz w:val="24"/>
                <w:szCs w:val="24"/>
                <w:u w:val="single"/>
              </w:rPr>
              <w:t xml:space="preserve"> </w:t>
            </w:r>
            <w:r w:rsidR="007455D5" w:rsidRPr="00972E23">
              <w:rPr>
                <w:color w:val="FF0000"/>
                <w:spacing w:val="-1"/>
                <w:sz w:val="24"/>
                <w:szCs w:val="24"/>
                <w:u w:val="single"/>
              </w:rPr>
              <w:t>перепадов</w:t>
            </w:r>
            <w:r w:rsidR="007455D5" w:rsidRPr="00972E23">
              <w:rPr>
                <w:spacing w:val="15"/>
                <w:sz w:val="24"/>
                <w:szCs w:val="24"/>
              </w:rPr>
              <w:t xml:space="preserve"> </w:t>
            </w:r>
            <w:r w:rsidR="007455D5" w:rsidRPr="007455D5">
              <w:rPr>
                <w:spacing w:val="-1"/>
                <w:sz w:val="24"/>
                <w:szCs w:val="24"/>
                <w:u w:val="single"/>
              </w:rPr>
              <w:t>должна</w:t>
            </w:r>
            <w:r w:rsidR="007455D5" w:rsidRPr="007455D5">
              <w:rPr>
                <w:spacing w:val="16"/>
                <w:sz w:val="24"/>
                <w:szCs w:val="24"/>
                <w:u w:val="single"/>
              </w:rPr>
              <w:t xml:space="preserve"> </w:t>
            </w:r>
            <w:r w:rsidR="007455D5" w:rsidRPr="007455D5">
              <w:rPr>
                <w:spacing w:val="-1"/>
                <w:sz w:val="24"/>
                <w:szCs w:val="24"/>
                <w:u w:val="single"/>
              </w:rPr>
              <w:t>быть</w:t>
            </w:r>
            <w:r w:rsidR="007455D5" w:rsidRPr="007455D5">
              <w:rPr>
                <w:spacing w:val="15"/>
                <w:sz w:val="24"/>
                <w:szCs w:val="24"/>
                <w:u w:val="single"/>
              </w:rPr>
              <w:t xml:space="preserve"> </w:t>
            </w:r>
            <w:r w:rsidR="007455D5" w:rsidRPr="007455D5">
              <w:rPr>
                <w:sz w:val="24"/>
                <w:szCs w:val="24"/>
                <w:u w:val="single"/>
              </w:rPr>
              <w:t>не</w:t>
            </w:r>
            <w:r w:rsidR="007455D5" w:rsidRPr="007455D5">
              <w:rPr>
                <w:spacing w:val="18"/>
                <w:sz w:val="24"/>
                <w:szCs w:val="24"/>
                <w:u w:val="single"/>
              </w:rPr>
              <w:t xml:space="preserve"> </w:t>
            </w:r>
            <w:r w:rsidR="007455D5" w:rsidRPr="007455D5">
              <w:rPr>
                <w:spacing w:val="-1"/>
                <w:sz w:val="24"/>
                <w:szCs w:val="24"/>
                <w:u w:val="single"/>
              </w:rPr>
              <w:t>менее</w:t>
            </w:r>
            <w:r w:rsidR="007455D5" w:rsidRPr="007455D5">
              <w:rPr>
                <w:spacing w:val="16"/>
                <w:sz w:val="24"/>
                <w:szCs w:val="24"/>
                <w:u w:val="single"/>
              </w:rPr>
              <w:t xml:space="preserve"> </w:t>
            </w:r>
            <w:r w:rsidR="007455D5" w:rsidRPr="007455D5">
              <w:rPr>
                <w:sz w:val="24"/>
                <w:szCs w:val="24"/>
                <w:u w:val="single"/>
              </w:rPr>
              <w:t>1,2</w:t>
            </w:r>
            <w:r w:rsidR="007455D5" w:rsidRPr="007455D5">
              <w:rPr>
                <w:spacing w:val="19"/>
                <w:sz w:val="24"/>
                <w:szCs w:val="24"/>
                <w:u w:val="single"/>
              </w:rPr>
              <w:t xml:space="preserve"> </w:t>
            </w:r>
            <w:r w:rsidR="007455D5" w:rsidRPr="007455D5">
              <w:rPr>
                <w:spacing w:val="-2"/>
                <w:sz w:val="24"/>
                <w:szCs w:val="24"/>
                <w:u w:val="single"/>
              </w:rPr>
              <w:t>м.</w:t>
            </w:r>
            <w:r w:rsidR="007455D5" w:rsidRPr="00972E23">
              <w:rPr>
                <w:spacing w:val="39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Лестничные</w:t>
            </w:r>
            <w:r w:rsidR="007455D5" w:rsidRPr="00972E23">
              <w:rPr>
                <w:spacing w:val="45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2"/>
                <w:sz w:val="24"/>
                <w:szCs w:val="24"/>
              </w:rPr>
              <w:t>марши</w:t>
            </w:r>
            <w:r w:rsidR="007455D5" w:rsidRPr="00972E23">
              <w:rPr>
                <w:spacing w:val="43"/>
                <w:sz w:val="24"/>
                <w:szCs w:val="24"/>
              </w:rPr>
              <w:t xml:space="preserve"> </w:t>
            </w:r>
            <w:r w:rsidR="007455D5" w:rsidRPr="00972E23">
              <w:rPr>
                <w:sz w:val="24"/>
                <w:szCs w:val="24"/>
              </w:rPr>
              <w:t>и</w:t>
            </w:r>
            <w:r w:rsidR="007455D5" w:rsidRPr="00972E23">
              <w:rPr>
                <w:spacing w:val="46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площадки</w:t>
            </w:r>
            <w:r w:rsidR="007455D5" w:rsidRPr="00972E23">
              <w:rPr>
                <w:spacing w:val="46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2"/>
                <w:sz w:val="24"/>
                <w:szCs w:val="24"/>
              </w:rPr>
              <w:t>внутренних</w:t>
            </w:r>
            <w:r w:rsidR="007455D5" w:rsidRPr="00972E23">
              <w:rPr>
                <w:spacing w:val="46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лестниц</w:t>
            </w:r>
            <w:r w:rsidR="007455D5" w:rsidRPr="00972E23">
              <w:rPr>
                <w:spacing w:val="43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должны</w:t>
            </w:r>
            <w:r w:rsidR="007455D5" w:rsidRPr="00972E23">
              <w:rPr>
                <w:spacing w:val="45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иметь</w:t>
            </w:r>
            <w:r w:rsidR="007455D5" w:rsidRPr="00972E23">
              <w:rPr>
                <w:spacing w:val="41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ограждения</w:t>
            </w:r>
            <w:r w:rsidR="007455D5" w:rsidRPr="00972E23">
              <w:rPr>
                <w:spacing w:val="45"/>
                <w:sz w:val="24"/>
                <w:szCs w:val="24"/>
              </w:rPr>
              <w:t xml:space="preserve"> </w:t>
            </w:r>
            <w:r w:rsidR="007455D5" w:rsidRPr="00972E23">
              <w:rPr>
                <w:sz w:val="24"/>
                <w:szCs w:val="24"/>
              </w:rPr>
              <w:t>с</w:t>
            </w:r>
            <w:r w:rsidR="007455D5" w:rsidRPr="00972E23">
              <w:rPr>
                <w:spacing w:val="49"/>
                <w:sz w:val="24"/>
                <w:szCs w:val="24"/>
              </w:rPr>
              <w:t xml:space="preserve"> </w:t>
            </w:r>
            <w:r w:rsidR="007455D5" w:rsidRPr="00972E23">
              <w:rPr>
                <w:spacing w:val="-1"/>
                <w:sz w:val="24"/>
                <w:szCs w:val="24"/>
              </w:rPr>
              <w:t>поручнями</w:t>
            </w:r>
            <w:r w:rsidR="007455D5" w:rsidRPr="00972E23">
              <w:rPr>
                <w:sz w:val="24"/>
                <w:szCs w:val="24"/>
              </w:rPr>
              <w:t xml:space="preserve"> </w:t>
            </w:r>
            <w:r w:rsidR="007455D5" w:rsidRPr="00436608">
              <w:rPr>
                <w:spacing w:val="-2"/>
                <w:sz w:val="24"/>
                <w:szCs w:val="24"/>
                <w:u w:val="single"/>
              </w:rPr>
              <w:t xml:space="preserve">высотой </w:t>
            </w:r>
            <w:r w:rsidR="007455D5" w:rsidRPr="00436608">
              <w:rPr>
                <w:sz w:val="24"/>
                <w:szCs w:val="24"/>
                <w:u w:val="single"/>
              </w:rPr>
              <w:t>не</w:t>
            </w:r>
            <w:r w:rsidR="007455D5" w:rsidRPr="00436608">
              <w:rPr>
                <w:spacing w:val="-1"/>
                <w:sz w:val="24"/>
                <w:szCs w:val="24"/>
                <w:u w:val="single"/>
              </w:rPr>
              <w:t xml:space="preserve"> менее 0,9</w:t>
            </w:r>
            <w:r w:rsidR="007455D5" w:rsidRPr="00436608">
              <w:rPr>
                <w:sz w:val="24"/>
                <w:szCs w:val="24"/>
                <w:u w:val="single"/>
              </w:rPr>
              <w:t xml:space="preserve"> </w:t>
            </w:r>
            <w:r w:rsidR="007455D5" w:rsidRPr="00436608">
              <w:rPr>
                <w:spacing w:val="-1"/>
                <w:sz w:val="24"/>
                <w:szCs w:val="24"/>
                <w:u w:val="single"/>
              </w:rPr>
              <w:t>м.</w:t>
            </w:r>
          </w:p>
          <w:p w:rsidR="00251D22" w:rsidRPr="00251D22" w:rsidRDefault="007455D5" w:rsidP="007455D5">
            <w:pPr>
              <w:autoSpaceDE w:val="0"/>
              <w:autoSpaceDN w:val="0"/>
              <w:adjustRightInd w:val="0"/>
              <w:jc w:val="both"/>
            </w:pPr>
            <w:r w:rsidRPr="001668DD">
              <w:rPr>
                <w:spacing w:val="-1"/>
                <w:sz w:val="24"/>
                <w:szCs w:val="24"/>
              </w:rPr>
              <w:t>Ограждения</w:t>
            </w:r>
            <w:r w:rsidRPr="001668DD">
              <w:rPr>
                <w:spacing w:val="47"/>
                <w:sz w:val="24"/>
                <w:szCs w:val="24"/>
              </w:rPr>
              <w:t xml:space="preserve"> </w:t>
            </w:r>
            <w:r w:rsidRPr="001668DD">
              <w:rPr>
                <w:spacing w:val="-1"/>
                <w:sz w:val="24"/>
                <w:szCs w:val="24"/>
              </w:rPr>
              <w:t>должны</w:t>
            </w:r>
            <w:r w:rsidRPr="001668DD">
              <w:rPr>
                <w:spacing w:val="47"/>
                <w:sz w:val="24"/>
                <w:szCs w:val="24"/>
              </w:rPr>
              <w:t xml:space="preserve"> </w:t>
            </w:r>
            <w:r w:rsidRPr="001668DD">
              <w:rPr>
                <w:spacing w:val="-1"/>
                <w:sz w:val="24"/>
                <w:szCs w:val="24"/>
              </w:rPr>
              <w:t>быть</w:t>
            </w:r>
            <w:r w:rsidRPr="001668DD">
              <w:rPr>
                <w:spacing w:val="48"/>
                <w:sz w:val="24"/>
                <w:szCs w:val="24"/>
              </w:rPr>
              <w:t xml:space="preserve"> </w:t>
            </w:r>
            <w:r w:rsidRPr="001668DD">
              <w:rPr>
                <w:spacing w:val="-1"/>
                <w:sz w:val="24"/>
                <w:szCs w:val="24"/>
              </w:rPr>
              <w:t>непрерывными,</w:t>
            </w:r>
            <w:r w:rsidRPr="001668DD">
              <w:rPr>
                <w:spacing w:val="46"/>
                <w:sz w:val="24"/>
                <w:szCs w:val="24"/>
              </w:rPr>
              <w:t xml:space="preserve"> </w:t>
            </w:r>
            <w:r w:rsidRPr="001668DD">
              <w:rPr>
                <w:spacing w:val="-1"/>
                <w:sz w:val="24"/>
                <w:szCs w:val="24"/>
              </w:rPr>
              <w:t>оборудованы</w:t>
            </w:r>
            <w:r w:rsidRPr="001668DD">
              <w:rPr>
                <w:spacing w:val="47"/>
                <w:sz w:val="24"/>
                <w:szCs w:val="24"/>
              </w:rPr>
              <w:t xml:space="preserve"> </w:t>
            </w:r>
            <w:r w:rsidRPr="001668DD">
              <w:rPr>
                <w:spacing w:val="-1"/>
                <w:sz w:val="24"/>
                <w:szCs w:val="24"/>
              </w:rPr>
              <w:lastRenderedPageBreak/>
              <w:t>поручнями</w:t>
            </w:r>
            <w:r w:rsidRPr="001668DD">
              <w:rPr>
                <w:spacing w:val="47"/>
                <w:sz w:val="24"/>
                <w:szCs w:val="24"/>
              </w:rPr>
              <w:t xml:space="preserve"> </w:t>
            </w:r>
            <w:r w:rsidRPr="001668DD">
              <w:rPr>
                <w:sz w:val="24"/>
                <w:szCs w:val="24"/>
              </w:rPr>
              <w:t>и</w:t>
            </w:r>
            <w:r w:rsidRPr="001668DD">
              <w:rPr>
                <w:spacing w:val="30"/>
                <w:sz w:val="24"/>
                <w:szCs w:val="24"/>
              </w:rPr>
              <w:t xml:space="preserve"> </w:t>
            </w:r>
            <w:r w:rsidRPr="001668DD">
              <w:rPr>
                <w:spacing w:val="-1"/>
                <w:sz w:val="24"/>
                <w:szCs w:val="24"/>
              </w:rPr>
              <w:t>рассчитаны</w:t>
            </w:r>
            <w:r w:rsidRPr="001668DD">
              <w:rPr>
                <w:sz w:val="24"/>
                <w:szCs w:val="24"/>
              </w:rPr>
              <w:t xml:space="preserve"> на</w:t>
            </w:r>
            <w:r w:rsidRPr="001668DD">
              <w:rPr>
                <w:spacing w:val="-1"/>
                <w:sz w:val="24"/>
                <w:szCs w:val="24"/>
              </w:rPr>
              <w:t xml:space="preserve"> восприятие </w:t>
            </w:r>
            <w:r w:rsidRPr="001668DD">
              <w:rPr>
                <w:spacing w:val="-2"/>
                <w:sz w:val="24"/>
                <w:szCs w:val="24"/>
              </w:rPr>
              <w:t>горизонтальных</w:t>
            </w:r>
            <w:r w:rsidRPr="001668DD">
              <w:rPr>
                <w:sz w:val="24"/>
                <w:szCs w:val="24"/>
              </w:rPr>
              <w:t xml:space="preserve"> </w:t>
            </w:r>
            <w:r w:rsidRPr="001668DD">
              <w:rPr>
                <w:spacing w:val="-1"/>
                <w:sz w:val="24"/>
                <w:szCs w:val="24"/>
              </w:rPr>
              <w:t>нагрузок</w:t>
            </w:r>
            <w:r w:rsidRPr="001668DD">
              <w:rPr>
                <w:sz w:val="24"/>
                <w:szCs w:val="24"/>
              </w:rPr>
              <w:t xml:space="preserve"> не</w:t>
            </w:r>
            <w:r w:rsidRPr="001668DD">
              <w:rPr>
                <w:spacing w:val="-1"/>
                <w:sz w:val="24"/>
                <w:szCs w:val="24"/>
              </w:rPr>
              <w:t xml:space="preserve"> </w:t>
            </w:r>
            <w:r w:rsidRPr="001668DD">
              <w:rPr>
                <w:spacing w:val="-2"/>
                <w:sz w:val="24"/>
                <w:szCs w:val="24"/>
              </w:rPr>
              <w:t>менее</w:t>
            </w:r>
            <w:r w:rsidRPr="001668DD">
              <w:rPr>
                <w:spacing w:val="-1"/>
                <w:sz w:val="24"/>
                <w:szCs w:val="24"/>
              </w:rPr>
              <w:t xml:space="preserve"> 0,3</w:t>
            </w:r>
            <w:r w:rsidRPr="001668DD">
              <w:rPr>
                <w:sz w:val="24"/>
                <w:szCs w:val="24"/>
              </w:rPr>
              <w:t xml:space="preserve"> </w:t>
            </w:r>
            <w:r w:rsidRPr="001668DD">
              <w:rPr>
                <w:spacing w:val="-1"/>
                <w:sz w:val="24"/>
                <w:szCs w:val="24"/>
              </w:rPr>
              <w:t>кН/м.</w:t>
            </w:r>
            <w:r w:rsidRPr="00251D22">
              <w:t xml:space="preserve"> </w:t>
            </w:r>
          </w:p>
        </w:tc>
        <w:tc>
          <w:tcPr>
            <w:tcW w:w="8080" w:type="dxa"/>
          </w:tcPr>
          <w:p w:rsidR="00863193" w:rsidRDefault="007455D5" w:rsidP="00CE4C52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7455D5">
              <w:rPr>
                <w:rFonts w:ascii="Arial" w:hAnsi="Arial" w:cs="Arial"/>
                <w:b/>
                <w:bCs/>
                <w:color w:val="000000"/>
                <w:highlight w:val="yellow"/>
              </w:rPr>
              <w:lastRenderedPageBreak/>
              <w:t>Обоснование замечаний</w:t>
            </w:r>
            <w:r w:rsidR="00266C4F">
              <w:rPr>
                <w:rFonts w:ascii="Arial" w:hAnsi="Arial" w:cs="Arial"/>
                <w:b/>
                <w:bCs/>
                <w:color w:val="000000"/>
                <w:highlight w:val="yellow"/>
              </w:rPr>
              <w:t xml:space="preserve"> по опасному перепаду</w:t>
            </w:r>
            <w:r w:rsidRPr="007455D5">
              <w:rPr>
                <w:rFonts w:ascii="Arial" w:hAnsi="Arial" w:cs="Arial"/>
                <w:b/>
                <w:bCs/>
                <w:color w:val="000000"/>
                <w:highlight w:val="yellow"/>
              </w:rPr>
              <w:t xml:space="preserve"> см. Приложение 5</w:t>
            </w:r>
          </w:p>
          <w:p w:rsidR="000B0C9B" w:rsidRDefault="000B0C9B" w:rsidP="000B0C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0B0C9B">
              <w:rPr>
                <w:rFonts w:ascii="Arial" w:hAnsi="Arial" w:cs="Arial"/>
                <w:bCs/>
                <w:color w:val="000000"/>
              </w:rPr>
              <w:t xml:space="preserve">Является ли устройство </w:t>
            </w:r>
            <w:r w:rsidRPr="000B0C9B">
              <w:rPr>
                <w:rFonts w:ascii="Arial" w:hAnsi="Arial" w:cs="Arial"/>
                <w:bCs/>
                <w:color w:val="000000"/>
                <w:u w:val="single"/>
              </w:rPr>
              <w:t>подоконной части</w:t>
            </w:r>
            <w:r w:rsidRPr="000B0C9B">
              <w:rPr>
                <w:rFonts w:ascii="Arial" w:hAnsi="Arial" w:cs="Arial"/>
                <w:bCs/>
                <w:color w:val="000000"/>
              </w:rPr>
              <w:t xml:space="preserve"> менее 1 200 мм нарушением безопасности при пользовании жилым помещением в соответствии с действующим законодательством?</w:t>
            </w:r>
          </w:p>
          <w:p w:rsidR="000B0C9B" w:rsidRDefault="000B0C9B" w:rsidP="000B0C9B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0B0C9B" w:rsidRDefault="000B0C9B" w:rsidP="000B0C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Следует закрепить требования к устройству окон во всю высоту этажа с учетом требования пожарной и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сейсмобезопасности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>.</w:t>
            </w:r>
          </w:p>
          <w:p w:rsidR="00560881" w:rsidRDefault="00560881" w:rsidP="000B0C9B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560881" w:rsidRPr="00560881" w:rsidRDefault="00560881" w:rsidP="000B0C9B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В разделе Введение – указан главный принцип –это обеспечение безопасности объектов капитального строительства на реализации требований 384-ФЗ «О безопасности зданий и сооружений». </w:t>
            </w:r>
            <w:r w:rsidRPr="00560881">
              <w:rPr>
                <w:rFonts w:ascii="Arial" w:hAnsi="Arial" w:cs="Arial"/>
                <w:b/>
                <w:bCs/>
                <w:color w:val="000000"/>
              </w:rPr>
              <w:t>Прошу указать как данный пункт решает вопрос ст. 30 пункта 5 подпункта 3?</w:t>
            </w:r>
          </w:p>
          <w:p w:rsidR="00560881" w:rsidRDefault="00560881" w:rsidP="000B0C9B">
            <w:pPr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560881" w:rsidRPr="0063180C" w:rsidRDefault="00560881" w:rsidP="000B0C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Выдержка</w:t>
            </w:r>
            <w:r w:rsidRPr="0063180C">
              <w:rPr>
                <w:rFonts w:ascii="Arial" w:hAnsi="Arial" w:cs="Arial"/>
                <w:bCs/>
                <w:color w:val="000000"/>
              </w:rPr>
              <w:t>:</w:t>
            </w:r>
          </w:p>
          <w:p w:rsidR="00560881" w:rsidRDefault="00560881" w:rsidP="000B0C9B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560881">
              <w:rPr>
                <w:rFonts w:ascii="Arial" w:hAnsi="Arial" w:cs="Arial"/>
                <w:bCs/>
                <w:color w:val="000000"/>
              </w:rPr>
              <w:t>В проектной документации зданий и сооружений должны быть предусмотрены:</w:t>
            </w:r>
          </w:p>
          <w:p w:rsidR="00560881" w:rsidRPr="00DF2B19" w:rsidRDefault="00560881" w:rsidP="00DF2B19">
            <w:pPr>
              <w:pStyle w:val="ad"/>
              <w:numPr>
                <w:ilvl w:val="0"/>
                <w:numId w:val="42"/>
              </w:numPr>
              <w:ind w:left="0" w:firstLine="0"/>
              <w:jc w:val="both"/>
              <w:rPr>
                <w:rFonts w:ascii="Arial" w:hAnsi="Arial" w:cs="Arial"/>
                <w:bCs/>
                <w:color w:val="000000"/>
              </w:rPr>
            </w:pPr>
            <w:r w:rsidRPr="00DF2B19">
              <w:rPr>
                <w:rFonts w:ascii="Arial" w:hAnsi="Arial" w:cs="Arial"/>
                <w:bCs/>
                <w:color w:val="000000"/>
              </w:rPr>
              <w:t xml:space="preserve">устройства для предупреждения случайного выпадения людей из оконных проемов (в случаях, когда низ проема ниже </w:t>
            </w:r>
            <w:r w:rsidRPr="00DF2B19">
              <w:rPr>
                <w:rFonts w:ascii="Arial" w:hAnsi="Arial" w:cs="Arial"/>
                <w:bCs/>
                <w:color w:val="000000"/>
                <w:u w:val="single"/>
              </w:rPr>
              <w:t>высоты центра тяжести большинства взрослых людей</w:t>
            </w:r>
            <w:r w:rsidRPr="00DF2B19">
              <w:rPr>
                <w:rFonts w:ascii="Arial" w:hAnsi="Arial" w:cs="Arial"/>
                <w:bCs/>
                <w:color w:val="000000"/>
              </w:rPr>
              <w:t>);</w:t>
            </w:r>
          </w:p>
          <w:p w:rsidR="00DF2B19" w:rsidRDefault="00DF2B19" w:rsidP="00DF2B19">
            <w:pPr>
              <w:ind w:left="360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DF2B19" w:rsidRPr="00DF2B19" w:rsidRDefault="00DF2B19" w:rsidP="00DF2B19">
            <w:pPr>
              <w:pStyle w:val="af0"/>
              <w:spacing w:before="1" w:line="238" w:lineRule="auto"/>
              <w:ind w:right="102" w:firstLine="283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DF2B1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Многолетняя переписка с </w:t>
            </w:r>
            <w:proofErr w:type="spellStart"/>
            <w:r w:rsidRPr="00DF2B1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ФОИВ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ами</w:t>
            </w:r>
            <w:proofErr w:type="spellEnd"/>
            <w:r w:rsidRPr="00DF2B1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 указала на отсутствие закрепленной методики  по определению «центра тяжести взрослого человека». То есть требование закона – не выполнимо и не доказуемо в случае обоснований в органах экспертизы и других контрольно-надзорных орган</w:t>
            </w:r>
            <w:r w:rsidR="009F724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ах</w:t>
            </w:r>
            <w:r w:rsidRPr="00DF2B1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 xml:space="preserve">. </w:t>
            </w:r>
          </w:p>
          <w:p w:rsidR="00DF2B19" w:rsidRPr="00DF2B19" w:rsidRDefault="00DF2B19" w:rsidP="00DF2B19">
            <w:pPr>
              <w:pStyle w:val="af0"/>
              <w:spacing w:before="1" w:line="238" w:lineRule="auto"/>
              <w:ind w:right="102" w:firstLine="283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  <w:p w:rsidR="00DF2B19" w:rsidRPr="00DF2B19" w:rsidRDefault="00DF2B19" w:rsidP="00DF2B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DF2B19">
              <w:rPr>
                <w:rFonts w:ascii="Arial" w:hAnsi="Arial" w:cs="Arial"/>
                <w:bCs/>
                <w:color w:val="000000"/>
              </w:rPr>
              <w:t>Статью 60 Градостроительного кодекса по возмещению вреда никто не отменял, где:</w:t>
            </w:r>
          </w:p>
          <w:p w:rsidR="00DF2B19" w:rsidRPr="00DF2B19" w:rsidRDefault="00DF2B19" w:rsidP="00DF2B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DF2B19">
              <w:rPr>
                <w:rFonts w:ascii="Arial" w:hAnsi="Arial" w:cs="Arial"/>
                <w:bCs/>
                <w:color w:val="000000"/>
              </w:rPr>
              <w:t>• родственникам потерпевшего в случае его смерти – 3 млн руб.;</w:t>
            </w:r>
          </w:p>
          <w:p w:rsidR="00DF2B19" w:rsidRPr="00DF2B19" w:rsidRDefault="00DF2B19" w:rsidP="00DF2B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DF2B19">
              <w:rPr>
                <w:rFonts w:ascii="Arial" w:hAnsi="Arial" w:cs="Arial"/>
                <w:bCs/>
                <w:color w:val="000000"/>
              </w:rPr>
              <w:t>• потерпевшему в случае причинения тяжкого вреда его здоровью – 2 млн руб.;</w:t>
            </w:r>
          </w:p>
          <w:p w:rsidR="00DF2B19" w:rsidRPr="00DF2B19" w:rsidRDefault="00DF2B19" w:rsidP="00DF2B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DF2B19">
              <w:rPr>
                <w:rFonts w:ascii="Arial" w:hAnsi="Arial" w:cs="Arial"/>
                <w:bCs/>
                <w:color w:val="000000"/>
              </w:rPr>
              <w:t>• потерпевшему в случае причинения средней тяжести вреда – 1 млн руб.</w:t>
            </w:r>
          </w:p>
          <w:p w:rsidR="00DF2B19" w:rsidRDefault="00DF2B19" w:rsidP="00DF2B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DF2B19">
              <w:rPr>
                <w:rFonts w:ascii="Arial" w:hAnsi="Arial" w:cs="Arial"/>
                <w:bCs/>
                <w:color w:val="000000"/>
              </w:rPr>
              <w:t>Собственник вправе по п.5 ст. 60 истребовать возмещение уже с генерального проектировщика.</w:t>
            </w:r>
          </w:p>
          <w:p w:rsidR="00436608" w:rsidRDefault="00436608" w:rsidP="00DF2B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</w:p>
          <w:p w:rsidR="00436608" w:rsidRDefault="00436608" w:rsidP="00DF2B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Обратите внимание! Высота поручней внутренних лестниц 0,9м, а в п.5.4.20 СП 1.13130 записано – для лестниц (без каких-либо разъяснений) -1,2м. Исправить.</w:t>
            </w:r>
          </w:p>
          <w:p w:rsidR="00357F6C" w:rsidRDefault="00357F6C" w:rsidP="00DF2B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0B0C9B" w:rsidRPr="004E6686" w:rsidRDefault="00357F6C" w:rsidP="008631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Предлагаю в пункт дополнить уточнением по регулированию высоты ограждений </w:t>
            </w:r>
            <w:r w:rsidRPr="00357F6C">
              <w:rPr>
                <w:rFonts w:ascii="Arial" w:hAnsi="Arial" w:cs="Arial"/>
                <w:bCs/>
                <w:color w:val="000000"/>
                <w:u w:val="single"/>
              </w:rPr>
              <w:t>на скатных кровлях жилых многоквартирных домов</w:t>
            </w:r>
            <w:r>
              <w:rPr>
                <w:rFonts w:ascii="Arial" w:hAnsi="Arial" w:cs="Arial"/>
                <w:bCs/>
                <w:color w:val="000000"/>
              </w:rPr>
              <w:t xml:space="preserve">. Эта тема набила оскомину. Спор между высотой 0,6м в чистоте и 1,2м. Если брать по </w:t>
            </w:r>
            <w:r w:rsidRPr="00357F6C">
              <w:rPr>
                <w:rFonts w:ascii="Arial" w:hAnsi="Arial" w:cs="Arial"/>
                <w:bCs/>
                <w:color w:val="000000"/>
              </w:rPr>
              <w:t xml:space="preserve">ГОСТ 25772-83 </w:t>
            </w:r>
            <w:r>
              <w:rPr>
                <w:rFonts w:ascii="Arial" w:hAnsi="Arial" w:cs="Arial"/>
                <w:bCs/>
                <w:color w:val="000000"/>
              </w:rPr>
              <w:t>«</w:t>
            </w:r>
            <w:r w:rsidRPr="00357F6C">
              <w:rPr>
                <w:rFonts w:ascii="Arial" w:hAnsi="Arial" w:cs="Arial"/>
                <w:bCs/>
                <w:color w:val="000000"/>
              </w:rPr>
              <w:t>Ограждения лестниц, балконов и крыш стальные. Общие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357F6C">
              <w:rPr>
                <w:rFonts w:ascii="Arial" w:hAnsi="Arial" w:cs="Arial"/>
                <w:bCs/>
                <w:color w:val="000000"/>
              </w:rPr>
              <w:t>технические условия</w:t>
            </w:r>
            <w:r>
              <w:rPr>
                <w:rFonts w:ascii="Arial" w:hAnsi="Arial" w:cs="Arial"/>
                <w:bCs/>
                <w:color w:val="000000"/>
              </w:rPr>
              <w:t>», который включен в нормативные ссылки проекта документа - 0,6м, а по требованию пункта 8.3 -1,2м.</w:t>
            </w:r>
            <w:r w:rsidR="004E6686">
              <w:rPr>
                <w:rFonts w:ascii="Arial" w:hAnsi="Arial" w:cs="Arial"/>
                <w:bCs/>
                <w:color w:val="000000"/>
              </w:rPr>
              <w:t xml:space="preserve"> Записать нормативное требование</w:t>
            </w:r>
            <w:r w:rsidR="007310F6">
              <w:rPr>
                <w:rFonts w:ascii="Arial" w:hAnsi="Arial" w:cs="Arial"/>
                <w:bCs/>
                <w:color w:val="000000"/>
              </w:rPr>
              <w:t xml:space="preserve"> (правила)</w:t>
            </w:r>
            <w:r w:rsidR="004E6686">
              <w:rPr>
                <w:rFonts w:ascii="Arial" w:hAnsi="Arial" w:cs="Arial"/>
                <w:bCs/>
                <w:color w:val="000000"/>
              </w:rPr>
              <w:t xml:space="preserve"> для </w:t>
            </w:r>
            <w:proofErr w:type="spellStart"/>
            <w:r w:rsidR="004E6686">
              <w:rPr>
                <w:rFonts w:ascii="Arial" w:hAnsi="Arial" w:cs="Arial"/>
                <w:bCs/>
                <w:color w:val="000000"/>
              </w:rPr>
              <w:t>снегозадержателей</w:t>
            </w:r>
            <w:proofErr w:type="spellEnd"/>
            <w:r w:rsidR="004E6686">
              <w:rPr>
                <w:rFonts w:ascii="Arial" w:hAnsi="Arial" w:cs="Arial"/>
                <w:bCs/>
                <w:color w:val="000000"/>
              </w:rPr>
              <w:t xml:space="preserve"> на скатных кровлях жилых домов.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tabs>
                <w:tab w:val="left" w:pos="1170"/>
              </w:tabs>
              <w:kinsoku w:val="0"/>
              <w:overflowPunct w:val="0"/>
              <w:spacing w:before="240" w:line="276" w:lineRule="auto"/>
              <w:ind w:right="245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8 </w:t>
            </w:r>
            <w:r w:rsidRPr="00251D22">
              <w:rPr>
                <w:b/>
                <w:spacing w:val="-2"/>
                <w:sz w:val="24"/>
                <w:szCs w:val="24"/>
              </w:rPr>
              <w:t>Требования безопасности эксплуатации</w:t>
            </w:r>
          </w:p>
          <w:p w:rsidR="007455D5" w:rsidRDefault="007455D5" w:rsidP="007455D5">
            <w:pPr>
              <w:pStyle w:val="ad"/>
              <w:ind w:left="480"/>
            </w:pPr>
          </w:p>
          <w:p w:rsidR="007455D5" w:rsidRPr="00251D22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51D22">
              <w:rPr>
                <w:b/>
                <w:sz w:val="24"/>
                <w:szCs w:val="24"/>
              </w:rPr>
              <w:t>8.14</w:t>
            </w:r>
            <w:r w:rsidRPr="00251D22">
              <w:rPr>
                <w:sz w:val="24"/>
                <w:szCs w:val="24"/>
              </w:rPr>
              <w:t xml:space="preserve"> Проектирование и монтаж электроустановок многоквартирных зданий</w:t>
            </w:r>
            <w:r>
              <w:rPr>
                <w:sz w:val="24"/>
                <w:szCs w:val="24"/>
              </w:rPr>
              <w:t xml:space="preserve"> </w:t>
            </w:r>
            <w:r w:rsidRPr="00251D22">
              <w:rPr>
                <w:sz w:val="24"/>
                <w:szCs w:val="24"/>
              </w:rPr>
              <w:t xml:space="preserve">должно соответствовать требованиям СП 6.13130, </w:t>
            </w:r>
            <w:r w:rsidRPr="00251D22">
              <w:rPr>
                <w:color w:val="FF0000"/>
                <w:sz w:val="24"/>
                <w:szCs w:val="24"/>
                <w:u w:val="single"/>
              </w:rPr>
              <w:t>[10],</w:t>
            </w:r>
            <w:r w:rsidRPr="00251D22">
              <w:rPr>
                <w:color w:val="FF0000"/>
                <w:sz w:val="24"/>
                <w:szCs w:val="24"/>
              </w:rPr>
              <w:t xml:space="preserve"> </w:t>
            </w:r>
            <w:r w:rsidRPr="00251D22">
              <w:rPr>
                <w:sz w:val="24"/>
                <w:szCs w:val="24"/>
              </w:rPr>
              <w:t xml:space="preserve">[11], [12] </w:t>
            </w:r>
            <w:r w:rsidRPr="00863193">
              <w:rPr>
                <w:sz w:val="24"/>
                <w:szCs w:val="24"/>
                <w:u w:val="single"/>
              </w:rPr>
              <w:t>безопасность лифтов должна соответствовать требованиям</w:t>
            </w:r>
            <w:r w:rsidRPr="00251D22">
              <w:rPr>
                <w:sz w:val="24"/>
                <w:szCs w:val="24"/>
              </w:rPr>
              <w:t xml:space="preserve"> </w:t>
            </w:r>
            <w:r w:rsidRPr="00251D22">
              <w:rPr>
                <w:color w:val="FF0000"/>
                <w:sz w:val="24"/>
                <w:szCs w:val="24"/>
                <w:u w:val="single"/>
              </w:rPr>
              <w:t>[13].</w:t>
            </w:r>
          </w:p>
          <w:p w:rsidR="007455D5" w:rsidRPr="00251D22" w:rsidRDefault="007455D5" w:rsidP="007455D5">
            <w:pPr>
              <w:pStyle w:val="ad"/>
              <w:ind w:left="480"/>
            </w:pPr>
          </w:p>
        </w:tc>
        <w:tc>
          <w:tcPr>
            <w:tcW w:w="8080" w:type="dxa"/>
          </w:tcPr>
          <w:p w:rsidR="007455D5" w:rsidRDefault="007455D5" w:rsidP="00CE4C52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Arial" w:hAnsi="Arial" w:cs="Arial"/>
                <w:bCs/>
                <w:color w:val="000000"/>
              </w:rPr>
            </w:pPr>
            <w:r w:rsidRPr="00251D22">
              <w:rPr>
                <w:rFonts w:ascii="Arial" w:hAnsi="Arial" w:cs="Arial"/>
                <w:bCs/>
                <w:color w:val="000000"/>
              </w:rPr>
              <w:t>[10] МДК 2-03.2003 Правила и нормы технической эксплуатации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251D22">
              <w:rPr>
                <w:rFonts w:ascii="Arial" w:hAnsi="Arial" w:cs="Arial"/>
                <w:bCs/>
                <w:color w:val="000000"/>
              </w:rPr>
              <w:t>жилищного фонда</w:t>
            </w:r>
            <w:r>
              <w:rPr>
                <w:rFonts w:ascii="Arial" w:hAnsi="Arial" w:cs="Arial"/>
                <w:bCs/>
                <w:color w:val="000000"/>
              </w:rPr>
              <w:t>.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В документе не содержаться требования к проектированию и монтажу электроустановок. (какие пункты Вы нашли?)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7455D5" w:rsidRPr="00863193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См. запись «…</w:t>
            </w:r>
            <w:r w:rsidRPr="00863193">
              <w:rPr>
                <w:rFonts w:ascii="Arial" w:hAnsi="Arial" w:cs="Arial"/>
                <w:bCs/>
                <w:color w:val="000000"/>
              </w:rPr>
              <w:t>безопасность лифтов должна соответствовать требованиям [13]</w:t>
            </w:r>
            <w:r>
              <w:rPr>
                <w:rFonts w:ascii="Arial" w:hAnsi="Arial" w:cs="Arial"/>
                <w:bCs/>
                <w:color w:val="000000"/>
              </w:rPr>
              <w:t>»</w:t>
            </w:r>
            <w:r w:rsidRPr="00863193">
              <w:rPr>
                <w:rFonts w:ascii="Arial" w:hAnsi="Arial" w:cs="Arial"/>
                <w:bCs/>
                <w:color w:val="000000"/>
              </w:rPr>
              <w:t>.</w:t>
            </w:r>
          </w:p>
          <w:p w:rsidR="007455D5" w:rsidRPr="00863193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863193">
              <w:rPr>
                <w:rFonts w:ascii="Arial" w:hAnsi="Arial" w:cs="Arial"/>
                <w:bCs/>
                <w:color w:val="000000"/>
              </w:rPr>
              <w:t>[13] Правила установления требований энергетической эффективности для</w:t>
            </w:r>
          </w:p>
          <w:p w:rsidR="007455D5" w:rsidRPr="00863193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863193">
              <w:rPr>
                <w:rFonts w:ascii="Arial" w:hAnsi="Arial" w:cs="Arial"/>
                <w:bCs/>
                <w:color w:val="000000"/>
              </w:rPr>
              <w:t>зданий, строений, сооружений и требований к правилам определения класса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863193">
              <w:rPr>
                <w:rFonts w:ascii="Arial" w:hAnsi="Arial" w:cs="Arial"/>
                <w:bCs/>
                <w:color w:val="000000"/>
              </w:rPr>
              <w:t>энергетической эффективности многоквартирных домов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В этом постановлении не идет речи о безопасности лифтов.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7455D5" w:rsidRPr="00C073D8" w:rsidRDefault="007455D5" w:rsidP="00CE4C52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Исправить.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Pr="003E3C0B" w:rsidRDefault="007455D5" w:rsidP="007455D5">
            <w:pPr>
              <w:pStyle w:val="1"/>
              <w:tabs>
                <w:tab w:val="left" w:pos="1170"/>
              </w:tabs>
              <w:kinsoku w:val="0"/>
              <w:overflowPunct w:val="0"/>
              <w:spacing w:before="240" w:line="276" w:lineRule="auto"/>
              <w:ind w:right="245"/>
              <w:jc w:val="lef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  <w:lang w:val="en-US"/>
              </w:rPr>
              <w:t>[</w:t>
            </w:r>
            <w:r>
              <w:rPr>
                <w:b/>
                <w:spacing w:val="-2"/>
                <w:sz w:val="24"/>
                <w:szCs w:val="24"/>
              </w:rPr>
              <w:t>Отсутствуют требования</w:t>
            </w:r>
            <w:r>
              <w:rPr>
                <w:b/>
                <w:spacing w:val="-2"/>
                <w:sz w:val="24"/>
                <w:szCs w:val="24"/>
                <w:lang w:val="en-US"/>
              </w:rPr>
              <w:t>]</w:t>
            </w:r>
          </w:p>
        </w:tc>
        <w:tc>
          <w:tcPr>
            <w:tcW w:w="8080" w:type="dxa"/>
          </w:tcPr>
          <w:p w:rsidR="007455D5" w:rsidRDefault="007455D5" w:rsidP="00CE4C52">
            <w:pPr>
              <w:pStyle w:val="Default"/>
              <w:spacing w:before="240"/>
              <w:jc w:val="both"/>
            </w:pPr>
            <w:r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3E3C0B">
              <w:rPr>
                <w:rFonts w:ascii="Arial" w:hAnsi="Arial" w:cs="Arial"/>
                <w:bCs/>
                <w:sz w:val="20"/>
                <w:szCs w:val="20"/>
              </w:rPr>
              <w:t xml:space="preserve">б обязательном регулировании температурного режима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общих</w:t>
            </w:r>
            <w:r w:rsidRPr="003E3C0B">
              <w:rPr>
                <w:rFonts w:ascii="Arial" w:hAnsi="Arial" w:cs="Arial"/>
                <w:bCs/>
                <w:sz w:val="20"/>
                <w:szCs w:val="20"/>
              </w:rPr>
              <w:t xml:space="preserve"> помещений жилого дома для проектирования и нормальной эксплуатации жилых зданий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7455D5" w:rsidRDefault="007455D5" w:rsidP="007455D5">
            <w:pPr>
              <w:pStyle w:val="Default"/>
            </w:pPr>
          </w:p>
          <w:p w:rsidR="007455D5" w:rsidRPr="003E3C0B" w:rsidRDefault="007455D5" w:rsidP="007455D5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E3C0B">
              <w:rPr>
                <w:rFonts w:ascii="Arial" w:hAnsi="Arial" w:cs="Arial"/>
                <w:bCs/>
                <w:sz w:val="20"/>
                <w:szCs w:val="20"/>
              </w:rPr>
              <w:t>Предлагаю регулировать температурные режимы: Лестничных клеток типа Н1, входных тамбуров первых этажей, лифтового холла и лифтовой шахты.</w:t>
            </w:r>
          </w:p>
          <w:p w:rsidR="007455D5" w:rsidRDefault="007455D5" w:rsidP="007455D5">
            <w:pPr>
              <w:pStyle w:val="Default"/>
            </w:pPr>
          </w:p>
          <w:p w:rsidR="007455D5" w:rsidRPr="00010A6C" w:rsidRDefault="007455D5" w:rsidP="007455D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010A6C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Обоснование см. Приложение 1</w:t>
            </w:r>
          </w:p>
          <w:p w:rsidR="007455D5" w:rsidRPr="00251D22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/>
          <w:p w:rsidR="007455D5" w:rsidRDefault="007455D5" w:rsidP="007455D5">
            <w:r w:rsidRPr="004A7D70">
              <w:rPr>
                <w:b/>
                <w:sz w:val="24"/>
                <w:szCs w:val="24"/>
              </w:rPr>
              <w:t>9.2</w:t>
            </w:r>
            <w:r w:rsidRPr="00DE2EC7">
              <w:rPr>
                <w:sz w:val="24"/>
                <w:szCs w:val="24"/>
              </w:rPr>
              <w:t xml:space="preserve"> Расчетные параметры….</w:t>
            </w:r>
            <w:r>
              <w:t xml:space="preserve"> Таблица 9.1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09"/>
              <w:gridCol w:w="3413"/>
            </w:tblGrid>
            <w:tr w:rsidR="007455D5" w:rsidTr="004A7D70">
              <w:tc>
                <w:tcPr>
                  <w:tcW w:w="2609" w:type="dxa"/>
                </w:tcPr>
                <w:p w:rsidR="007455D5" w:rsidRPr="00D20553" w:rsidRDefault="007455D5" w:rsidP="007455D5">
                  <w:pPr>
                    <w:ind w:left="-72"/>
                    <w:rPr>
                      <w:b/>
                      <w:sz w:val="24"/>
                      <w:szCs w:val="24"/>
                    </w:rPr>
                  </w:pPr>
                  <w:r w:rsidRPr="00D20553">
                    <w:rPr>
                      <w:b/>
                      <w:sz w:val="24"/>
                      <w:szCs w:val="24"/>
                    </w:rPr>
                    <w:t>Помещение</w:t>
                  </w:r>
                </w:p>
              </w:tc>
              <w:tc>
                <w:tcPr>
                  <w:tcW w:w="3413" w:type="dxa"/>
                </w:tcPr>
                <w:p w:rsidR="007455D5" w:rsidRPr="00D20553" w:rsidRDefault="007455D5" w:rsidP="007455D5">
                  <w:pPr>
                    <w:ind w:left="-72"/>
                    <w:rPr>
                      <w:b/>
                      <w:sz w:val="24"/>
                      <w:szCs w:val="24"/>
                    </w:rPr>
                  </w:pPr>
                  <w:r w:rsidRPr="00D20553">
                    <w:rPr>
                      <w:b/>
                      <w:sz w:val="24"/>
                      <w:szCs w:val="24"/>
                    </w:rPr>
                    <w:t>Величина воздухообмена</w:t>
                  </w:r>
                </w:p>
              </w:tc>
            </w:tr>
            <w:tr w:rsidR="007455D5" w:rsidRPr="006B2517" w:rsidTr="004A7D70">
              <w:tc>
                <w:tcPr>
                  <w:tcW w:w="2609" w:type="dxa"/>
                </w:tcPr>
                <w:p w:rsidR="007455D5" w:rsidRPr="00D20553" w:rsidRDefault="007455D5" w:rsidP="007455D5">
                  <w:pPr>
                    <w:ind w:left="-72"/>
                    <w:rPr>
                      <w:sz w:val="24"/>
                      <w:szCs w:val="24"/>
                    </w:rPr>
                  </w:pPr>
                  <w:proofErr w:type="spellStart"/>
                  <w:r w:rsidRPr="00D20553">
                    <w:rPr>
                      <w:sz w:val="24"/>
                      <w:szCs w:val="24"/>
                    </w:rPr>
                    <w:t>Мусоросборная</w:t>
                  </w:r>
                  <w:proofErr w:type="spellEnd"/>
                  <w:r w:rsidRPr="00D20553">
                    <w:rPr>
                      <w:sz w:val="24"/>
                      <w:szCs w:val="24"/>
                    </w:rPr>
                    <w:t xml:space="preserve"> камера</w:t>
                  </w:r>
                </w:p>
              </w:tc>
              <w:tc>
                <w:tcPr>
                  <w:tcW w:w="3413" w:type="dxa"/>
                </w:tcPr>
                <w:p w:rsidR="007455D5" w:rsidRPr="00D20553" w:rsidRDefault="007455D5" w:rsidP="007455D5">
                  <w:pPr>
                    <w:ind w:left="-72"/>
                    <w:rPr>
                      <w:sz w:val="24"/>
                      <w:szCs w:val="24"/>
                    </w:rPr>
                  </w:pPr>
                  <w:r w:rsidRPr="00D20553">
                    <w:rPr>
                      <w:sz w:val="24"/>
                      <w:szCs w:val="24"/>
                    </w:rPr>
                    <w:t>1,0*</w:t>
                  </w:r>
                </w:p>
              </w:tc>
            </w:tr>
          </w:tbl>
          <w:p w:rsidR="007455D5" w:rsidRPr="006B2517" w:rsidRDefault="007455D5" w:rsidP="007455D5"/>
          <w:p w:rsidR="007455D5" w:rsidRDefault="007455D5" w:rsidP="007455D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B2517">
              <w:rPr>
                <w:sz w:val="24"/>
                <w:szCs w:val="24"/>
              </w:rPr>
              <w:t>*Воздухообмен по кратности следует определять по общему объему квартиры</w:t>
            </w:r>
          </w:p>
          <w:p w:rsidR="007455D5" w:rsidRPr="006B2517" w:rsidRDefault="007455D5" w:rsidP="007455D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7455D5" w:rsidRPr="009D25E1" w:rsidRDefault="007455D5" w:rsidP="00E51F9D">
            <w:pPr>
              <w:spacing w:after="240"/>
              <w:rPr>
                <w:sz w:val="22"/>
                <w:szCs w:val="22"/>
              </w:rPr>
            </w:pPr>
            <w:r w:rsidRPr="009D25E1">
              <w:rPr>
                <w:sz w:val="22"/>
                <w:szCs w:val="22"/>
              </w:rPr>
              <w:t>П</w:t>
            </w:r>
            <w:r w:rsidRPr="009D25E1">
              <w:rPr>
                <w:spacing w:val="18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р</w:t>
            </w:r>
            <w:r w:rsidRPr="009D25E1">
              <w:rPr>
                <w:spacing w:val="19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и</w:t>
            </w:r>
            <w:r w:rsidRPr="009D25E1">
              <w:rPr>
                <w:spacing w:val="20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м</w:t>
            </w:r>
            <w:r w:rsidRPr="009D25E1">
              <w:rPr>
                <w:spacing w:val="18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е</w:t>
            </w:r>
            <w:r w:rsidRPr="009D25E1">
              <w:rPr>
                <w:spacing w:val="18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ч</w:t>
            </w:r>
            <w:r w:rsidRPr="009D25E1">
              <w:rPr>
                <w:spacing w:val="18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а</w:t>
            </w:r>
            <w:r w:rsidRPr="009D25E1">
              <w:rPr>
                <w:spacing w:val="18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н</w:t>
            </w:r>
            <w:r w:rsidRPr="009D25E1">
              <w:rPr>
                <w:spacing w:val="20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и</w:t>
            </w:r>
            <w:r w:rsidRPr="009D25E1">
              <w:rPr>
                <w:spacing w:val="20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е</w:t>
            </w:r>
            <w:r w:rsidRPr="009D25E1">
              <w:rPr>
                <w:spacing w:val="17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–</w:t>
            </w:r>
            <w:r w:rsidRPr="009D25E1">
              <w:rPr>
                <w:spacing w:val="19"/>
                <w:sz w:val="22"/>
                <w:szCs w:val="22"/>
              </w:rPr>
              <w:t xml:space="preserve"> </w:t>
            </w:r>
            <w:r w:rsidRPr="009D25E1">
              <w:rPr>
                <w:spacing w:val="-1"/>
                <w:sz w:val="22"/>
                <w:szCs w:val="22"/>
              </w:rPr>
              <w:t>Кратность</w:t>
            </w:r>
            <w:r w:rsidRPr="009D25E1">
              <w:rPr>
                <w:spacing w:val="20"/>
                <w:sz w:val="22"/>
                <w:szCs w:val="22"/>
              </w:rPr>
              <w:t xml:space="preserve"> </w:t>
            </w:r>
            <w:r w:rsidRPr="009D25E1">
              <w:rPr>
                <w:spacing w:val="-1"/>
                <w:sz w:val="22"/>
                <w:szCs w:val="22"/>
              </w:rPr>
              <w:t>воздухообмена</w:t>
            </w:r>
            <w:r w:rsidRPr="009D25E1">
              <w:rPr>
                <w:spacing w:val="18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в</w:t>
            </w:r>
            <w:r w:rsidRPr="009D25E1">
              <w:rPr>
                <w:spacing w:val="18"/>
                <w:sz w:val="22"/>
                <w:szCs w:val="22"/>
              </w:rPr>
              <w:t xml:space="preserve"> </w:t>
            </w:r>
            <w:r w:rsidRPr="009D25E1">
              <w:rPr>
                <w:spacing w:val="-1"/>
                <w:sz w:val="22"/>
                <w:szCs w:val="22"/>
              </w:rPr>
              <w:t>помещениях</w:t>
            </w:r>
            <w:r w:rsidRPr="009D25E1">
              <w:rPr>
                <w:spacing w:val="21"/>
                <w:sz w:val="22"/>
                <w:szCs w:val="22"/>
              </w:rPr>
              <w:t xml:space="preserve"> </w:t>
            </w:r>
            <w:r w:rsidRPr="009D25E1">
              <w:rPr>
                <w:spacing w:val="-1"/>
                <w:sz w:val="22"/>
                <w:szCs w:val="22"/>
              </w:rPr>
              <w:t>другого</w:t>
            </w:r>
            <w:r w:rsidRPr="009D25E1">
              <w:rPr>
                <w:spacing w:val="19"/>
                <w:sz w:val="22"/>
                <w:szCs w:val="22"/>
              </w:rPr>
              <w:t xml:space="preserve"> </w:t>
            </w:r>
            <w:r w:rsidRPr="009D25E1">
              <w:rPr>
                <w:spacing w:val="-1"/>
                <w:sz w:val="22"/>
                <w:szCs w:val="22"/>
              </w:rPr>
              <w:t>назначения</w:t>
            </w:r>
            <w:r w:rsidRPr="009D25E1">
              <w:rPr>
                <w:spacing w:val="19"/>
                <w:sz w:val="22"/>
                <w:szCs w:val="22"/>
              </w:rPr>
              <w:t xml:space="preserve"> </w:t>
            </w:r>
            <w:r w:rsidRPr="009D25E1">
              <w:rPr>
                <w:spacing w:val="-2"/>
                <w:sz w:val="22"/>
                <w:szCs w:val="22"/>
              </w:rPr>
              <w:t>следует</w:t>
            </w:r>
            <w:r w:rsidRPr="009D25E1">
              <w:rPr>
                <w:spacing w:val="31"/>
                <w:sz w:val="22"/>
                <w:szCs w:val="22"/>
              </w:rPr>
              <w:t xml:space="preserve"> </w:t>
            </w:r>
            <w:r w:rsidRPr="009D25E1">
              <w:rPr>
                <w:spacing w:val="-1"/>
                <w:sz w:val="22"/>
                <w:szCs w:val="22"/>
              </w:rPr>
              <w:t>назначать</w:t>
            </w:r>
            <w:r w:rsidRPr="009D25E1">
              <w:rPr>
                <w:spacing w:val="-1"/>
                <w:sz w:val="22"/>
                <w:szCs w:val="22"/>
              </w:rPr>
              <w:tab/>
            </w:r>
            <w:r w:rsidRPr="009D25E1">
              <w:rPr>
                <w:sz w:val="22"/>
                <w:szCs w:val="22"/>
              </w:rPr>
              <w:t>по</w:t>
            </w:r>
            <w:r w:rsidRPr="009D25E1">
              <w:rPr>
                <w:sz w:val="22"/>
                <w:szCs w:val="22"/>
              </w:rPr>
              <w:tab/>
            </w:r>
            <w:r w:rsidRPr="009D25E1">
              <w:rPr>
                <w:strike/>
                <w:spacing w:val="-1"/>
                <w:sz w:val="22"/>
                <w:szCs w:val="22"/>
              </w:rPr>
              <w:t>СНиП</w:t>
            </w:r>
            <w:r w:rsidRPr="009D25E1">
              <w:rPr>
                <w:strike/>
                <w:spacing w:val="26"/>
                <w:sz w:val="22"/>
                <w:szCs w:val="22"/>
              </w:rPr>
              <w:t xml:space="preserve"> </w:t>
            </w:r>
            <w:r w:rsidRPr="009D25E1">
              <w:rPr>
                <w:strike/>
                <w:spacing w:val="-1"/>
                <w:sz w:val="22"/>
                <w:szCs w:val="22"/>
              </w:rPr>
              <w:t>31-</w:t>
            </w:r>
            <w:proofErr w:type="gramStart"/>
            <w:r w:rsidRPr="009D25E1">
              <w:rPr>
                <w:strike/>
                <w:spacing w:val="-1"/>
                <w:sz w:val="22"/>
                <w:szCs w:val="22"/>
              </w:rPr>
              <w:t>06</w:t>
            </w:r>
            <w:r w:rsidRPr="009D25E1">
              <w:rPr>
                <w:spacing w:val="-1"/>
                <w:sz w:val="22"/>
                <w:szCs w:val="22"/>
              </w:rPr>
              <w:t xml:space="preserve">  </w:t>
            </w:r>
            <w:r w:rsidRPr="009D25E1">
              <w:rPr>
                <w:sz w:val="22"/>
                <w:szCs w:val="22"/>
              </w:rPr>
              <w:t>и</w:t>
            </w:r>
            <w:proofErr w:type="gramEnd"/>
            <w:r w:rsidRPr="009D25E1">
              <w:rPr>
                <w:spacing w:val="1"/>
                <w:sz w:val="22"/>
                <w:szCs w:val="22"/>
              </w:rPr>
              <w:t xml:space="preserve"> </w:t>
            </w:r>
            <w:r w:rsidRPr="009D25E1">
              <w:rPr>
                <w:sz w:val="22"/>
                <w:szCs w:val="22"/>
              </w:rPr>
              <w:t>СП</w:t>
            </w:r>
            <w:r w:rsidRPr="009D25E1">
              <w:rPr>
                <w:spacing w:val="-1"/>
                <w:sz w:val="22"/>
                <w:szCs w:val="22"/>
              </w:rPr>
              <w:t xml:space="preserve"> 60.13330.</w:t>
            </w:r>
          </w:p>
        </w:tc>
        <w:tc>
          <w:tcPr>
            <w:tcW w:w="8080" w:type="dxa"/>
          </w:tcPr>
          <w:p w:rsidR="007455D5" w:rsidRPr="00DE2EC7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E2EC7">
              <w:rPr>
                <w:rFonts w:ascii="Arial" w:hAnsi="Arial" w:cs="Arial"/>
                <w:bCs/>
                <w:color w:val="000000"/>
              </w:rPr>
              <w:t>Символ «*» -звездочка указан</w:t>
            </w:r>
            <w:r>
              <w:rPr>
                <w:rFonts w:ascii="Arial" w:hAnsi="Arial" w:cs="Arial"/>
                <w:bCs/>
                <w:color w:val="000000"/>
              </w:rPr>
              <w:t>а</w:t>
            </w:r>
            <w:r w:rsidRPr="00DE2EC7">
              <w:rPr>
                <w:rFonts w:ascii="Arial" w:hAnsi="Arial" w:cs="Arial"/>
                <w:bCs/>
                <w:color w:val="000000"/>
              </w:rPr>
              <w:t xml:space="preserve"> в таблице 9.1 для </w:t>
            </w:r>
            <w:proofErr w:type="spellStart"/>
            <w:r w:rsidRPr="00DE2EC7">
              <w:rPr>
                <w:rFonts w:ascii="Arial" w:hAnsi="Arial" w:cs="Arial"/>
                <w:bCs/>
                <w:color w:val="000000"/>
              </w:rPr>
              <w:t>мусоросборной</w:t>
            </w:r>
            <w:proofErr w:type="spellEnd"/>
            <w:r w:rsidRPr="00DE2EC7">
              <w:rPr>
                <w:rFonts w:ascii="Arial" w:hAnsi="Arial" w:cs="Arial"/>
                <w:bCs/>
                <w:color w:val="000000"/>
              </w:rPr>
              <w:t xml:space="preserve"> камеры и под таблицей также со зв</w:t>
            </w:r>
            <w:r>
              <w:rPr>
                <w:rFonts w:ascii="Arial" w:hAnsi="Arial" w:cs="Arial"/>
                <w:bCs/>
                <w:color w:val="000000"/>
              </w:rPr>
              <w:t>ездочкой для квартиры</w:t>
            </w:r>
            <w:r w:rsidRPr="00DE2EC7">
              <w:rPr>
                <w:rFonts w:ascii="Arial" w:hAnsi="Arial" w:cs="Arial"/>
                <w:bCs/>
                <w:color w:val="000000"/>
              </w:rPr>
              <w:t>. Исправить.</w:t>
            </w:r>
          </w:p>
          <w:p w:rsidR="007455D5" w:rsidRPr="00C073D8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E2EC7">
              <w:rPr>
                <w:rFonts w:ascii="Arial" w:hAnsi="Arial" w:cs="Arial"/>
                <w:bCs/>
                <w:color w:val="000000"/>
              </w:rPr>
              <w:t>В примечании СНиП 31-06 заменить на СП 118.13330. Уточнить что речь идет не просто о пом</w:t>
            </w:r>
            <w:r w:rsidR="00010A6C">
              <w:rPr>
                <w:rFonts w:ascii="Arial" w:hAnsi="Arial" w:cs="Arial"/>
                <w:bCs/>
                <w:color w:val="000000"/>
              </w:rPr>
              <w:t xml:space="preserve">ещениях другого назначения, а </w:t>
            </w:r>
            <w:proofErr w:type="gramStart"/>
            <w:r w:rsidR="00010A6C">
              <w:rPr>
                <w:rFonts w:ascii="Arial" w:hAnsi="Arial" w:cs="Arial"/>
                <w:bCs/>
                <w:color w:val="000000"/>
              </w:rPr>
              <w:t xml:space="preserve">о </w:t>
            </w:r>
            <w:r w:rsidRPr="00DE2EC7">
              <w:rPr>
                <w:rFonts w:ascii="Arial" w:hAnsi="Arial" w:cs="Arial"/>
                <w:bCs/>
                <w:color w:val="000000"/>
              </w:rPr>
              <w:t>помещениях</w:t>
            </w:r>
            <w:proofErr w:type="gramEnd"/>
            <w:r w:rsidRPr="00DE2EC7">
              <w:rPr>
                <w:rFonts w:ascii="Arial" w:hAnsi="Arial" w:cs="Arial"/>
                <w:bCs/>
                <w:color w:val="000000"/>
              </w:rPr>
              <w:t xml:space="preserve"> встроенных или встроенно-пристроенных в жилой дом другой функциональной пожарной опасности. Еще раз проверить имеется ли в СП 118.13330 искомые показатели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7455D5" w:rsidRPr="000E43E9" w:rsidRDefault="007455D5" w:rsidP="007455D5">
            <w:pPr>
              <w:autoSpaceDE w:val="0"/>
              <w:autoSpaceDN w:val="0"/>
              <w:adjustRightInd w:val="0"/>
              <w:jc w:val="both"/>
            </w:pPr>
            <w:r w:rsidRPr="000E43E9">
              <w:rPr>
                <w:b/>
                <w:sz w:val="24"/>
                <w:szCs w:val="24"/>
              </w:rPr>
              <w:t>9.3</w:t>
            </w:r>
            <w:r w:rsidRPr="000E43E9">
              <w:rPr>
                <w:sz w:val="24"/>
                <w:szCs w:val="24"/>
              </w:rPr>
              <w:t xml:space="preserve"> При теплотехническом расчете ограждающих конструкций многоквартирных зданий следует принимать температуру внутреннего воздуха отапливаемых помещений </w:t>
            </w:r>
            <w:r w:rsidRPr="00010A6C">
              <w:rPr>
                <w:sz w:val="24"/>
                <w:szCs w:val="24"/>
                <w:u w:val="single"/>
              </w:rPr>
              <w:t>не менее 20 °С</w:t>
            </w:r>
            <w:r w:rsidRPr="000E43E9">
              <w:rPr>
                <w:sz w:val="24"/>
                <w:szCs w:val="24"/>
              </w:rPr>
              <w:t xml:space="preserve">, </w:t>
            </w:r>
            <w:r w:rsidRPr="000E43E9">
              <w:rPr>
                <w:color w:val="C00000"/>
                <w:sz w:val="24"/>
                <w:szCs w:val="24"/>
                <w:u w:val="single"/>
              </w:rPr>
              <w:t>относительную влажность – 50 %.</w:t>
            </w:r>
          </w:p>
        </w:tc>
        <w:tc>
          <w:tcPr>
            <w:tcW w:w="8080" w:type="dxa"/>
          </w:tcPr>
          <w:p w:rsidR="007455D5" w:rsidRPr="000E43E9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E43E9">
              <w:rPr>
                <w:rFonts w:ascii="Arial" w:hAnsi="Arial" w:cs="Arial"/>
                <w:spacing w:val="-1"/>
              </w:rPr>
              <w:t>Требования п.5.7 СП 50.13330 устанавливают</w:t>
            </w:r>
            <w:r>
              <w:rPr>
                <w:rFonts w:ascii="Arial" w:hAnsi="Arial" w:cs="Arial"/>
                <w:spacing w:val="-1"/>
              </w:rPr>
              <w:t xml:space="preserve"> относительную</w:t>
            </w:r>
            <w:r w:rsidRPr="000E43E9">
              <w:rPr>
                <w:rFonts w:ascii="Arial" w:hAnsi="Arial" w:cs="Arial"/>
                <w:spacing w:val="-1"/>
              </w:rPr>
              <w:t xml:space="preserve"> влажность в размере - 55%.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F470BC">
              <w:rPr>
                <w:rFonts w:ascii="Arial" w:hAnsi="Arial" w:cs="Arial"/>
                <w:spacing w:val="-1"/>
              </w:rPr>
              <w:t xml:space="preserve">Пункт 9.3 СП 54.13330 привести в </w:t>
            </w:r>
            <w:proofErr w:type="spellStart"/>
            <w:r w:rsidRPr="00F470BC">
              <w:rPr>
                <w:rFonts w:ascii="Arial" w:hAnsi="Arial" w:cs="Arial"/>
                <w:spacing w:val="-1"/>
              </w:rPr>
              <w:t>соот</w:t>
            </w:r>
            <w:proofErr w:type="spellEnd"/>
            <w:r w:rsidRPr="00F470BC">
              <w:rPr>
                <w:rFonts w:ascii="Arial" w:hAnsi="Arial" w:cs="Arial"/>
                <w:spacing w:val="-1"/>
              </w:rPr>
              <w:t>. с п.5.7 СП 50.13330</w:t>
            </w:r>
          </w:p>
          <w:p w:rsidR="007455D5" w:rsidRDefault="00010A6C" w:rsidP="007455D5">
            <w:pPr>
              <w:spacing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010A6C">
              <w:rPr>
                <w:rFonts w:ascii="Arial" w:hAnsi="Arial" w:cs="Arial"/>
                <w:spacing w:val="-1"/>
              </w:rPr>
              <w:t xml:space="preserve">СанПиН 2.1.2.2645-10 установил санитарно-эпидемиологические требования к условиям проживания в жилых зданиях и помещениях. Они обязательны для соблюдения при размещении, проектировании, реконструкции, строительстве и эксплуатации зданий и помещений, предназначенных для постоянного проживания. Температура в комнатах зимой </w:t>
            </w:r>
            <w:r w:rsidRPr="00010A6C">
              <w:rPr>
                <w:rFonts w:ascii="Arial" w:hAnsi="Arial" w:cs="Arial"/>
                <w:b/>
                <w:spacing w:val="-1"/>
              </w:rPr>
              <w:t>+18</w:t>
            </w:r>
            <w:r w:rsidRPr="00010A6C">
              <w:rPr>
                <w:rFonts w:ascii="Arial" w:hAnsi="Arial" w:cs="Arial"/>
                <w:spacing w:val="-1"/>
              </w:rPr>
              <w:t>-24°С, летом - 20-28°С. Методы контроля измерений выполняют согласно раздела 6 ГОСТ 30494-2011 «Здания жилые и общественные. Параметры микроклимата в помещениях».</w:t>
            </w:r>
          </w:p>
          <w:p w:rsidR="007455D5" w:rsidRPr="00DE2EC7" w:rsidRDefault="00010A6C" w:rsidP="00010A6C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010A6C">
              <w:rPr>
                <w:rFonts w:ascii="Arial" w:hAnsi="Arial" w:cs="Arial"/>
                <w:spacing w:val="-1"/>
              </w:rPr>
              <w:lastRenderedPageBreak/>
              <w:t>*Почему расчет ограж</w:t>
            </w:r>
            <w:r>
              <w:rPr>
                <w:rFonts w:ascii="Arial" w:hAnsi="Arial" w:cs="Arial"/>
                <w:spacing w:val="-1"/>
              </w:rPr>
              <w:t>дающих конструкций выполняем на</w:t>
            </w:r>
            <w:r w:rsidR="007455D5" w:rsidRPr="00010A6C">
              <w:rPr>
                <w:rFonts w:ascii="Arial" w:hAnsi="Arial" w:cs="Arial"/>
                <w:spacing w:val="-1"/>
              </w:rPr>
              <w:t xml:space="preserve"> </w:t>
            </w:r>
            <w:r w:rsidRPr="00010A6C">
              <w:rPr>
                <w:rFonts w:ascii="Arial" w:hAnsi="Arial" w:cs="Arial"/>
                <w:spacing w:val="-1"/>
              </w:rPr>
              <w:t>+20°С, если по СанПиН</w:t>
            </w:r>
            <w:r>
              <w:rPr>
                <w:rFonts w:ascii="Arial" w:hAnsi="Arial" w:cs="Arial"/>
                <w:spacing w:val="-1"/>
              </w:rPr>
              <w:t xml:space="preserve"> минимальная температура на которую проверяют </w:t>
            </w:r>
            <w:r w:rsidRPr="00010A6C">
              <w:rPr>
                <w:rFonts w:ascii="Arial" w:hAnsi="Arial" w:cs="Arial"/>
                <w:spacing w:val="-1"/>
              </w:rPr>
              <w:t>+</w:t>
            </w:r>
            <w:r>
              <w:rPr>
                <w:rFonts w:ascii="Arial" w:hAnsi="Arial" w:cs="Arial"/>
                <w:spacing w:val="-1"/>
              </w:rPr>
              <w:t>18</w:t>
            </w:r>
            <w:r w:rsidRPr="00010A6C">
              <w:rPr>
                <w:rFonts w:ascii="Arial" w:hAnsi="Arial" w:cs="Arial"/>
                <w:spacing w:val="-1"/>
              </w:rPr>
              <w:t>°С?</w:t>
            </w:r>
          </w:p>
        </w:tc>
      </w:tr>
      <w:tr w:rsidR="003C7F10" w:rsidRPr="00082AC9" w:rsidTr="00E076B4">
        <w:tc>
          <w:tcPr>
            <w:tcW w:w="704" w:type="dxa"/>
          </w:tcPr>
          <w:p w:rsidR="003C7F10" w:rsidRPr="00E076B4" w:rsidRDefault="003C7F10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3C7F10" w:rsidRDefault="003C7F10" w:rsidP="003C7F10">
            <w:pPr>
              <w:pStyle w:val="1"/>
              <w:kinsoku w:val="0"/>
              <w:overflowPunct w:val="0"/>
              <w:spacing w:before="240" w:line="276" w:lineRule="auto"/>
              <w:ind w:right="245" w:firstLine="281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3C7F10" w:rsidRDefault="003C7F10" w:rsidP="003C7F10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3C7F10">
              <w:rPr>
                <w:b/>
                <w:sz w:val="24"/>
                <w:szCs w:val="24"/>
              </w:rPr>
              <w:t>9.4</w:t>
            </w:r>
            <w:r w:rsidRPr="003C7F10">
              <w:rPr>
                <w:sz w:val="24"/>
                <w:szCs w:val="24"/>
              </w:rPr>
              <w:t xml:space="preserve"> Система отопления и вентиляции многоквартирного здания должна быть</w:t>
            </w:r>
            <w:r>
              <w:rPr>
                <w:sz w:val="24"/>
                <w:szCs w:val="24"/>
              </w:rPr>
              <w:t xml:space="preserve"> </w:t>
            </w:r>
            <w:r w:rsidRPr="003C7F10">
              <w:rPr>
                <w:sz w:val="24"/>
                <w:szCs w:val="24"/>
              </w:rPr>
              <w:t>рассчитана на обеспечение в помещениях в течение отопительного периода</w:t>
            </w:r>
            <w:r>
              <w:rPr>
                <w:sz w:val="24"/>
                <w:szCs w:val="24"/>
              </w:rPr>
              <w:t xml:space="preserve"> </w:t>
            </w:r>
            <w:r w:rsidRPr="003C7F10">
              <w:rPr>
                <w:sz w:val="24"/>
                <w:szCs w:val="24"/>
              </w:rPr>
              <w:t xml:space="preserve">температуры внутреннего воздуха в пределах </w:t>
            </w:r>
            <w:r w:rsidRPr="003C7F10">
              <w:rPr>
                <w:b/>
                <w:color w:val="FF0000"/>
                <w:sz w:val="24"/>
                <w:szCs w:val="24"/>
                <w:u w:val="single"/>
              </w:rPr>
              <w:t>оптимальных</w:t>
            </w:r>
            <w:r w:rsidRPr="003C7F10">
              <w:rPr>
                <w:color w:val="FF0000"/>
                <w:sz w:val="24"/>
                <w:szCs w:val="24"/>
                <w:u w:val="single"/>
              </w:rPr>
              <w:t xml:space="preserve"> параметров</w:t>
            </w:r>
            <w:r w:rsidRPr="003C7F1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C7F10">
              <w:rPr>
                <w:sz w:val="24"/>
                <w:szCs w:val="24"/>
              </w:rPr>
              <w:t>установленных ГОСТ 30494, при расчетных параметрах наружного воздуха для</w:t>
            </w:r>
            <w:r>
              <w:rPr>
                <w:sz w:val="24"/>
                <w:szCs w:val="24"/>
              </w:rPr>
              <w:t xml:space="preserve"> </w:t>
            </w:r>
            <w:r w:rsidRPr="003C7F10">
              <w:rPr>
                <w:sz w:val="24"/>
                <w:szCs w:val="24"/>
              </w:rPr>
              <w:t>соответствующих районов строительства.</w:t>
            </w:r>
          </w:p>
        </w:tc>
        <w:tc>
          <w:tcPr>
            <w:tcW w:w="8080" w:type="dxa"/>
          </w:tcPr>
          <w:p w:rsidR="003C7F10" w:rsidRDefault="003C7F10" w:rsidP="00CE4C52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>Какие все-таки принимать параметры Оптимальные или Допустимые?</w:t>
            </w:r>
          </w:p>
          <w:p w:rsidR="003C7F10" w:rsidRDefault="003C7F10" w:rsidP="00CE4C52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>
              <w:rPr>
                <w:rFonts w:ascii="Arial" w:hAnsi="Arial" w:cs="Arial"/>
                <w:spacing w:val="-1"/>
              </w:rPr>
              <w:t xml:space="preserve">СП 60.13330.2012 </w:t>
            </w:r>
            <w:r w:rsidRPr="003C7F10">
              <w:rPr>
                <w:rFonts w:ascii="Arial" w:hAnsi="Arial" w:cs="Arial"/>
                <w:spacing w:val="-1"/>
              </w:rPr>
              <w:t>5.4 Качество воздуха в помещениях жилых и общественных зданий следует обеспечивать согласно ГОСТ 30494 и ГОСТ Р ЕН 13779 необходимой величиной воздухообмена в помещениях.</w:t>
            </w:r>
          </w:p>
          <w:p w:rsidR="003C7F10" w:rsidRPr="000E43E9" w:rsidRDefault="003C7F10" w:rsidP="00CE4C52">
            <w:pPr>
              <w:spacing w:before="240" w:after="240" w:line="276" w:lineRule="auto"/>
              <w:jc w:val="both"/>
              <w:rPr>
                <w:rFonts w:ascii="Arial" w:hAnsi="Arial" w:cs="Arial"/>
                <w:spacing w:val="-1"/>
              </w:rPr>
            </w:pPr>
            <w:r w:rsidRPr="003C7F10">
              <w:rPr>
                <w:rFonts w:ascii="Arial" w:hAnsi="Arial" w:cs="Arial"/>
                <w:spacing w:val="-1"/>
                <w:u w:val="single"/>
              </w:rPr>
              <w:t>Для жилых</w:t>
            </w:r>
            <w:r w:rsidRPr="003C7F10">
              <w:rPr>
                <w:rFonts w:ascii="Arial" w:hAnsi="Arial" w:cs="Arial"/>
                <w:spacing w:val="-1"/>
              </w:rPr>
              <w:t xml:space="preserve"> и общественных зданий следует принимать, </w:t>
            </w:r>
            <w:r w:rsidRPr="003C7F10">
              <w:rPr>
                <w:rFonts w:ascii="Arial" w:hAnsi="Arial" w:cs="Arial"/>
                <w:spacing w:val="-1"/>
                <w:u w:val="single"/>
              </w:rPr>
              <w:t xml:space="preserve">как правило, </w:t>
            </w:r>
            <w:r w:rsidRPr="003C7F10">
              <w:rPr>
                <w:rFonts w:ascii="Arial" w:hAnsi="Arial" w:cs="Arial"/>
                <w:b/>
                <w:spacing w:val="-1"/>
                <w:u w:val="single"/>
              </w:rPr>
              <w:t>допустимые показатели</w:t>
            </w:r>
            <w:r w:rsidRPr="003C7F10">
              <w:rPr>
                <w:rFonts w:ascii="Arial" w:hAnsi="Arial" w:cs="Arial"/>
                <w:spacing w:val="-1"/>
                <w:u w:val="single"/>
              </w:rPr>
              <w:t xml:space="preserve"> качества воздуха.</w:t>
            </w:r>
            <w:r w:rsidRPr="003C7F10">
              <w:rPr>
                <w:rFonts w:ascii="Arial" w:hAnsi="Arial" w:cs="Arial"/>
                <w:spacing w:val="-1"/>
              </w:rPr>
              <w:t xml:space="preserve"> Оптимальные показатели воздуха для указанных зданий допускается принимать по заданию на проектирование.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numPr>
                <w:ilvl w:val="0"/>
                <w:numId w:val="39"/>
              </w:numPr>
              <w:kinsoku w:val="0"/>
              <w:overflowPunct w:val="0"/>
              <w:spacing w:before="240" w:line="276" w:lineRule="auto"/>
              <w:ind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Pr="005B37CF" w:rsidRDefault="007455D5" w:rsidP="007455D5">
            <w:pPr>
              <w:pStyle w:val="ad"/>
              <w:ind w:left="360"/>
            </w:pPr>
          </w:p>
          <w:p w:rsidR="007455D5" w:rsidRPr="005B37CF" w:rsidRDefault="007455D5" w:rsidP="00E51F9D">
            <w:pPr>
              <w:pStyle w:val="af0"/>
              <w:numPr>
                <w:ilvl w:val="1"/>
                <w:numId w:val="39"/>
              </w:numPr>
              <w:tabs>
                <w:tab w:val="left" w:pos="487"/>
              </w:tabs>
              <w:kinsoku w:val="0"/>
              <w:overflowPunct w:val="0"/>
              <w:spacing w:after="240"/>
              <w:ind w:right="100" w:firstLine="13"/>
              <w:jc w:val="both"/>
              <w:rPr>
                <w:spacing w:val="-1"/>
                <w:sz w:val="24"/>
                <w:szCs w:val="24"/>
              </w:rPr>
            </w:pPr>
            <w:r w:rsidRPr="00C02C09">
              <w:rPr>
                <w:sz w:val="24"/>
                <w:szCs w:val="24"/>
              </w:rPr>
              <w:t xml:space="preserve">В </w:t>
            </w:r>
            <w:r w:rsidRPr="00C02C09">
              <w:rPr>
                <w:spacing w:val="-1"/>
                <w:sz w:val="24"/>
                <w:szCs w:val="24"/>
              </w:rPr>
              <w:t>жилых</w:t>
            </w:r>
            <w:r w:rsidRPr="00C02C09">
              <w:rPr>
                <w:spacing w:val="4"/>
                <w:sz w:val="24"/>
                <w:szCs w:val="24"/>
              </w:rPr>
              <w:t xml:space="preserve"> </w:t>
            </w:r>
            <w:r w:rsidRPr="00C02C09">
              <w:rPr>
                <w:spacing w:val="-2"/>
                <w:sz w:val="24"/>
                <w:szCs w:val="24"/>
              </w:rPr>
              <w:t>комнатах</w:t>
            </w:r>
            <w:r w:rsidRPr="00C02C09">
              <w:rPr>
                <w:spacing w:val="4"/>
                <w:sz w:val="24"/>
                <w:szCs w:val="24"/>
              </w:rPr>
              <w:t xml:space="preserve"> </w:t>
            </w:r>
            <w:r w:rsidRPr="00C02C09">
              <w:rPr>
                <w:sz w:val="24"/>
                <w:szCs w:val="24"/>
              </w:rPr>
              <w:t>и</w:t>
            </w:r>
            <w:r w:rsidRPr="00C02C09">
              <w:rPr>
                <w:spacing w:val="4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кухне</w:t>
            </w:r>
            <w:r w:rsidRPr="00C02C09">
              <w:rPr>
                <w:spacing w:val="3"/>
                <w:sz w:val="24"/>
                <w:szCs w:val="24"/>
              </w:rPr>
              <w:t xml:space="preserve"> </w:t>
            </w:r>
            <w:r w:rsidRPr="00C02C09">
              <w:rPr>
                <w:spacing w:val="-2"/>
                <w:sz w:val="24"/>
                <w:szCs w:val="24"/>
              </w:rPr>
              <w:t>приток</w:t>
            </w:r>
            <w:r w:rsidRPr="00C02C09">
              <w:rPr>
                <w:spacing w:val="3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воздуха</w:t>
            </w:r>
            <w:r w:rsidRPr="00C02C09">
              <w:rPr>
                <w:spacing w:val="3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обеспечивается</w:t>
            </w:r>
            <w:r w:rsidRPr="00C02C09">
              <w:rPr>
                <w:spacing w:val="3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через</w:t>
            </w:r>
            <w:r w:rsidRPr="00C02C09">
              <w:rPr>
                <w:spacing w:val="37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регулируемые</w:t>
            </w:r>
            <w:r w:rsidRPr="00C02C09">
              <w:rPr>
                <w:spacing w:val="58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оконные</w:t>
            </w:r>
            <w:r w:rsidRPr="00C02C09">
              <w:rPr>
                <w:spacing w:val="58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створки,</w:t>
            </w:r>
            <w:r w:rsidRPr="00C02C09">
              <w:rPr>
                <w:spacing w:val="55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фрамуги,</w:t>
            </w:r>
            <w:r w:rsidRPr="00C02C09">
              <w:rPr>
                <w:spacing w:val="58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форточки,</w:t>
            </w:r>
            <w:r w:rsidRPr="00C02C09">
              <w:rPr>
                <w:spacing w:val="55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клапаны</w:t>
            </w:r>
            <w:r w:rsidRPr="00C02C09">
              <w:rPr>
                <w:spacing w:val="57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или</w:t>
            </w:r>
            <w:r w:rsidRPr="00C02C09">
              <w:rPr>
                <w:spacing w:val="57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другие</w:t>
            </w:r>
            <w:r w:rsidRPr="00C02C09">
              <w:rPr>
                <w:spacing w:val="29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устройства,</w:t>
            </w:r>
            <w:r w:rsidRPr="00C02C09">
              <w:rPr>
                <w:spacing w:val="15"/>
                <w:sz w:val="24"/>
                <w:szCs w:val="24"/>
              </w:rPr>
              <w:t xml:space="preserve"> </w:t>
            </w:r>
            <w:r w:rsidRPr="00C02C09">
              <w:rPr>
                <w:sz w:val="24"/>
                <w:szCs w:val="24"/>
              </w:rPr>
              <w:t>в</w:t>
            </w:r>
            <w:r w:rsidRPr="00C02C09">
              <w:rPr>
                <w:spacing w:val="15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том</w:t>
            </w:r>
            <w:r w:rsidRPr="00C02C09">
              <w:rPr>
                <w:spacing w:val="16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числе</w:t>
            </w:r>
            <w:r w:rsidRPr="00C02C09">
              <w:rPr>
                <w:spacing w:val="16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автономные</w:t>
            </w:r>
            <w:r w:rsidRPr="00C02C09">
              <w:rPr>
                <w:spacing w:val="14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стеновые</w:t>
            </w:r>
            <w:r w:rsidRPr="00C02C09">
              <w:rPr>
                <w:spacing w:val="16"/>
                <w:sz w:val="24"/>
                <w:szCs w:val="24"/>
              </w:rPr>
              <w:t xml:space="preserve"> </w:t>
            </w:r>
            <w:r w:rsidRPr="00C02C09">
              <w:rPr>
                <w:spacing w:val="-2"/>
                <w:sz w:val="24"/>
                <w:szCs w:val="24"/>
              </w:rPr>
              <w:t>воздушные</w:t>
            </w:r>
            <w:r w:rsidRPr="00C02C09">
              <w:rPr>
                <w:spacing w:val="14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клапаны</w:t>
            </w:r>
            <w:r w:rsidRPr="00C02C09">
              <w:rPr>
                <w:spacing w:val="14"/>
                <w:sz w:val="24"/>
                <w:szCs w:val="24"/>
              </w:rPr>
              <w:t xml:space="preserve"> </w:t>
            </w:r>
            <w:r w:rsidRPr="00C02C09">
              <w:rPr>
                <w:sz w:val="24"/>
                <w:szCs w:val="24"/>
              </w:rPr>
              <w:t>с</w:t>
            </w:r>
            <w:r w:rsidRPr="00C02C09">
              <w:rPr>
                <w:spacing w:val="16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регулируемым</w:t>
            </w:r>
            <w:r w:rsidRPr="00C02C09">
              <w:rPr>
                <w:spacing w:val="45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открыванием.</w:t>
            </w:r>
            <w:r w:rsidRPr="00C02C09">
              <w:rPr>
                <w:spacing w:val="39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Квартиры,</w:t>
            </w:r>
            <w:r w:rsidRPr="00C02C09">
              <w:rPr>
                <w:spacing w:val="39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проектируемые</w:t>
            </w:r>
            <w:r w:rsidRPr="00C02C09">
              <w:rPr>
                <w:spacing w:val="39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для</w:t>
            </w:r>
            <w:r w:rsidRPr="00C02C09">
              <w:rPr>
                <w:spacing w:val="39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III</w:t>
            </w:r>
            <w:r w:rsidRPr="00C02C09">
              <w:rPr>
                <w:spacing w:val="39"/>
                <w:sz w:val="24"/>
                <w:szCs w:val="24"/>
              </w:rPr>
              <w:t xml:space="preserve"> </w:t>
            </w:r>
            <w:r w:rsidRPr="00C02C09">
              <w:rPr>
                <w:sz w:val="24"/>
                <w:szCs w:val="24"/>
              </w:rPr>
              <w:t>и</w:t>
            </w:r>
            <w:r w:rsidRPr="00C02C09">
              <w:rPr>
                <w:spacing w:val="40"/>
                <w:sz w:val="24"/>
                <w:szCs w:val="24"/>
              </w:rPr>
              <w:t xml:space="preserve"> </w:t>
            </w:r>
            <w:r w:rsidRPr="00C02C09">
              <w:rPr>
                <w:sz w:val="24"/>
                <w:szCs w:val="24"/>
              </w:rPr>
              <w:t>IV</w:t>
            </w:r>
            <w:r w:rsidRPr="00C02C09">
              <w:rPr>
                <w:spacing w:val="38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климатических</w:t>
            </w:r>
            <w:r w:rsidRPr="00C02C09">
              <w:rPr>
                <w:spacing w:val="41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районов,</w:t>
            </w:r>
            <w:r w:rsidRPr="00C02C09">
              <w:rPr>
                <w:spacing w:val="23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должны</w:t>
            </w:r>
            <w:r w:rsidRPr="00C02C09">
              <w:rPr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быть</w:t>
            </w:r>
            <w:r w:rsidRPr="00C02C09">
              <w:rPr>
                <w:spacing w:val="-2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обеспечены</w:t>
            </w:r>
            <w:r w:rsidRPr="00C02C09">
              <w:rPr>
                <w:spacing w:val="2"/>
                <w:sz w:val="24"/>
                <w:szCs w:val="24"/>
              </w:rPr>
              <w:t xml:space="preserve"> </w:t>
            </w:r>
            <w:r w:rsidRPr="00C02C09">
              <w:rPr>
                <w:spacing w:val="-2"/>
                <w:sz w:val="24"/>
                <w:szCs w:val="24"/>
              </w:rPr>
              <w:t>горизонтальным</w:t>
            </w:r>
            <w:r w:rsidRPr="00C02C09">
              <w:rPr>
                <w:spacing w:val="1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 xml:space="preserve">сквозным </w:t>
            </w:r>
            <w:r w:rsidRPr="00C02C09">
              <w:rPr>
                <w:spacing w:val="-2"/>
                <w:sz w:val="24"/>
                <w:szCs w:val="24"/>
              </w:rPr>
              <w:t>или</w:t>
            </w:r>
            <w:r w:rsidRPr="00C02C09">
              <w:rPr>
                <w:spacing w:val="2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угловым проветриванием</w:t>
            </w:r>
            <w:r w:rsidRPr="00C02C09">
              <w:rPr>
                <w:spacing w:val="1"/>
                <w:sz w:val="24"/>
                <w:szCs w:val="24"/>
              </w:rPr>
              <w:t xml:space="preserve"> </w:t>
            </w:r>
            <w:r w:rsidRPr="00C02C09">
              <w:rPr>
                <w:sz w:val="24"/>
                <w:szCs w:val="24"/>
              </w:rPr>
              <w:t>в</w:t>
            </w:r>
            <w:r w:rsidRPr="00C02C09">
              <w:rPr>
                <w:spacing w:val="51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пределах</w:t>
            </w:r>
            <w:r w:rsidRPr="00C02C09">
              <w:rPr>
                <w:spacing w:val="39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площади</w:t>
            </w:r>
            <w:r w:rsidRPr="00C02C09">
              <w:rPr>
                <w:spacing w:val="38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квартир,</w:t>
            </w:r>
            <w:r w:rsidRPr="00C02C09">
              <w:rPr>
                <w:spacing w:val="37"/>
                <w:sz w:val="24"/>
                <w:szCs w:val="24"/>
              </w:rPr>
              <w:t xml:space="preserve"> </w:t>
            </w:r>
            <w:r w:rsidRPr="00C02C09">
              <w:rPr>
                <w:sz w:val="24"/>
                <w:szCs w:val="24"/>
              </w:rPr>
              <w:t>а</w:t>
            </w:r>
            <w:r w:rsidRPr="00C02C09">
              <w:rPr>
                <w:spacing w:val="40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также</w:t>
            </w:r>
            <w:r w:rsidRPr="00C02C09">
              <w:rPr>
                <w:spacing w:val="40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вертикальным</w:t>
            </w:r>
            <w:r w:rsidRPr="00C02C09">
              <w:rPr>
                <w:spacing w:val="40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проветриванием</w:t>
            </w:r>
            <w:r w:rsidRPr="00C02C09">
              <w:rPr>
                <w:spacing w:val="40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через</w:t>
            </w:r>
            <w:r w:rsidRPr="00C02C09">
              <w:rPr>
                <w:spacing w:val="37"/>
                <w:sz w:val="24"/>
                <w:szCs w:val="24"/>
              </w:rPr>
              <w:t xml:space="preserve"> </w:t>
            </w:r>
            <w:r w:rsidRPr="00C02C09">
              <w:rPr>
                <w:spacing w:val="-2"/>
                <w:sz w:val="24"/>
                <w:szCs w:val="24"/>
              </w:rPr>
              <w:t>шахты</w:t>
            </w:r>
            <w:r w:rsidRPr="00C02C09">
              <w:rPr>
                <w:spacing w:val="38"/>
                <w:sz w:val="24"/>
                <w:szCs w:val="24"/>
              </w:rPr>
              <w:t xml:space="preserve"> </w:t>
            </w:r>
            <w:r w:rsidRPr="00C02C09">
              <w:rPr>
                <w:sz w:val="24"/>
                <w:szCs w:val="24"/>
              </w:rPr>
              <w:t>в</w:t>
            </w:r>
            <w:r w:rsidRPr="00C02C09">
              <w:rPr>
                <w:spacing w:val="35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соответствии</w:t>
            </w:r>
            <w:r w:rsidRPr="00C02C09">
              <w:rPr>
                <w:sz w:val="24"/>
                <w:szCs w:val="24"/>
              </w:rPr>
              <w:t xml:space="preserve"> с</w:t>
            </w:r>
            <w:r w:rsidRPr="00C02C09">
              <w:rPr>
                <w:spacing w:val="-1"/>
                <w:sz w:val="24"/>
                <w:szCs w:val="24"/>
              </w:rPr>
              <w:t xml:space="preserve"> требованиями</w:t>
            </w:r>
            <w:r w:rsidRPr="00C02C09">
              <w:rPr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СП</w:t>
            </w:r>
            <w:r w:rsidRPr="00C02C09">
              <w:rPr>
                <w:spacing w:val="-2"/>
                <w:sz w:val="24"/>
                <w:szCs w:val="24"/>
              </w:rPr>
              <w:t xml:space="preserve"> </w:t>
            </w:r>
            <w:r w:rsidRPr="00C02C09">
              <w:rPr>
                <w:spacing w:val="-1"/>
                <w:sz w:val="24"/>
                <w:szCs w:val="24"/>
              </w:rPr>
              <w:t>60.13330.</w:t>
            </w:r>
          </w:p>
        </w:tc>
        <w:tc>
          <w:tcPr>
            <w:tcW w:w="8080" w:type="dxa"/>
          </w:tcPr>
          <w:p w:rsidR="007455D5" w:rsidRDefault="007455D5" w:rsidP="00CE4C52">
            <w:pPr>
              <w:spacing w:before="240" w:after="24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010A6C">
              <w:rPr>
                <w:rFonts w:ascii="Arial" w:hAnsi="Arial" w:cs="Arial"/>
                <w:b/>
                <w:bCs/>
                <w:color w:val="000000"/>
                <w:highlight w:val="yellow"/>
                <w:lang w:val="en-US"/>
              </w:rPr>
              <w:t>C</w:t>
            </w:r>
            <w:r w:rsidRPr="00010A6C">
              <w:rPr>
                <w:rFonts w:ascii="Arial" w:hAnsi="Arial" w:cs="Arial"/>
                <w:b/>
                <w:bCs/>
                <w:color w:val="000000"/>
                <w:highlight w:val="yellow"/>
              </w:rPr>
              <w:t>м. Приложение 2</w:t>
            </w:r>
            <w:r w:rsidRPr="00010A6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  <w:p w:rsidR="00C43E6B" w:rsidRDefault="00C43E6B" w:rsidP="00C43E6B">
            <w:pPr>
              <w:spacing w:after="240" w:line="276" w:lineRule="auto"/>
              <w:rPr>
                <w:rFonts w:ascii="Arial" w:hAnsi="Arial" w:cs="Arial"/>
                <w:bCs/>
                <w:color w:val="000000"/>
              </w:rPr>
            </w:pPr>
            <w:r w:rsidRPr="00C43E6B">
              <w:rPr>
                <w:rFonts w:ascii="Arial" w:hAnsi="Arial" w:cs="Arial"/>
                <w:bCs/>
                <w:color w:val="000000"/>
              </w:rPr>
              <w:t xml:space="preserve">РСН 29-88 Инструкция по применению вертикального проветривания в жилых домах городского типа. Госстрой </w:t>
            </w:r>
            <w:proofErr w:type="spellStart"/>
            <w:r w:rsidRPr="00C43E6B">
              <w:rPr>
                <w:rFonts w:ascii="Arial" w:hAnsi="Arial" w:cs="Arial"/>
                <w:bCs/>
                <w:color w:val="000000"/>
              </w:rPr>
              <w:t>УзССР</w:t>
            </w:r>
            <w:proofErr w:type="spellEnd"/>
            <w:r w:rsidRPr="00C43E6B">
              <w:rPr>
                <w:rFonts w:ascii="Arial" w:hAnsi="Arial" w:cs="Arial"/>
                <w:bCs/>
                <w:color w:val="000000"/>
              </w:rPr>
              <w:t>-Ташкент, 1988 г.</w:t>
            </w:r>
          </w:p>
          <w:p w:rsidR="00C43E6B" w:rsidRDefault="00C43E6B" w:rsidP="00C43E6B">
            <w:pPr>
              <w:spacing w:after="240" w:line="276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Приложение 1</w:t>
            </w:r>
          </w:p>
          <w:p w:rsidR="00C43E6B" w:rsidRDefault="00C43E6B" w:rsidP="00C43E6B">
            <w:pPr>
              <w:spacing w:after="240" w:line="276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Вертикальное проветривание – это …</w:t>
            </w:r>
          </w:p>
          <w:p w:rsidR="00C43E6B" w:rsidRDefault="00C43E6B" w:rsidP="00C43E6B">
            <w:pPr>
              <w:spacing w:after="240" w:line="276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Горизонтальное проветривание – это ….</w:t>
            </w:r>
          </w:p>
          <w:p w:rsidR="00C43E6B" w:rsidRPr="00010A6C" w:rsidRDefault="00C43E6B" w:rsidP="00C43E6B">
            <w:pPr>
              <w:spacing w:after="240"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*Положения пункта 9.6 СП 54.13330 были заимствованы из </w:t>
            </w:r>
            <w:r w:rsidRPr="00C43E6B">
              <w:rPr>
                <w:rFonts w:ascii="Arial" w:hAnsi="Arial" w:cs="Arial"/>
                <w:bCs/>
                <w:color w:val="000000"/>
              </w:rPr>
              <w:t>РСН 29-88</w:t>
            </w:r>
            <w:r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E51F9D">
            <w:pPr>
              <w:pStyle w:val="1"/>
              <w:kinsoku w:val="0"/>
              <w:overflowPunct w:val="0"/>
              <w:spacing w:before="240" w:after="240" w:line="276" w:lineRule="auto"/>
              <w:ind w:right="245"/>
              <w:jc w:val="both"/>
              <w:rPr>
                <w:b/>
                <w:spacing w:val="-2"/>
                <w:sz w:val="24"/>
                <w:szCs w:val="24"/>
              </w:rPr>
            </w:pPr>
            <w:r w:rsidRPr="005B37CF">
              <w:rPr>
                <w:b/>
                <w:sz w:val="24"/>
                <w:szCs w:val="24"/>
              </w:rPr>
              <w:t>9.10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D65645">
              <w:rPr>
                <w:sz w:val="24"/>
                <w:szCs w:val="24"/>
              </w:rPr>
              <w:t>В</w:t>
            </w:r>
            <w:proofErr w:type="gramEnd"/>
            <w:r w:rsidRPr="00D65645">
              <w:rPr>
                <w:spacing w:val="54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наружных</w:t>
            </w:r>
            <w:r w:rsidRPr="00D65645">
              <w:rPr>
                <w:spacing w:val="55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стенах</w:t>
            </w:r>
            <w:r w:rsidRPr="00D65645">
              <w:rPr>
                <w:spacing w:val="55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подвалов,</w:t>
            </w:r>
            <w:r w:rsidRPr="00D65645">
              <w:rPr>
                <w:spacing w:val="53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технических</w:t>
            </w:r>
            <w:r w:rsidRPr="00D65645">
              <w:rPr>
                <w:spacing w:val="55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lastRenderedPageBreak/>
              <w:t>подполий</w:t>
            </w:r>
            <w:r w:rsidRPr="00D65645">
              <w:rPr>
                <w:spacing w:val="55"/>
                <w:sz w:val="24"/>
                <w:szCs w:val="24"/>
              </w:rPr>
              <w:t xml:space="preserve"> </w:t>
            </w:r>
            <w:r w:rsidRPr="00D65645">
              <w:rPr>
                <w:sz w:val="24"/>
                <w:szCs w:val="24"/>
              </w:rPr>
              <w:t>и</w:t>
            </w:r>
            <w:r w:rsidRPr="00D65645">
              <w:rPr>
                <w:spacing w:val="55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холодного</w:t>
            </w:r>
            <w:r w:rsidRPr="00D65645">
              <w:rPr>
                <w:spacing w:val="29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чердака,</w:t>
            </w:r>
            <w:r w:rsidRPr="00D65645">
              <w:rPr>
                <w:spacing w:val="20"/>
                <w:sz w:val="24"/>
                <w:szCs w:val="24"/>
              </w:rPr>
              <w:t xml:space="preserve"> </w:t>
            </w:r>
            <w:r w:rsidRPr="00D65645">
              <w:rPr>
                <w:sz w:val="24"/>
                <w:szCs w:val="24"/>
              </w:rPr>
              <w:t>не</w:t>
            </w:r>
            <w:r w:rsidRPr="00D65645">
              <w:rPr>
                <w:spacing w:val="20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имеющих</w:t>
            </w:r>
            <w:r w:rsidRPr="00D65645">
              <w:rPr>
                <w:spacing w:val="21"/>
                <w:sz w:val="24"/>
                <w:szCs w:val="24"/>
              </w:rPr>
              <w:t xml:space="preserve"> </w:t>
            </w:r>
            <w:r w:rsidRPr="00D65645">
              <w:rPr>
                <w:spacing w:val="-2"/>
                <w:sz w:val="24"/>
                <w:szCs w:val="24"/>
              </w:rPr>
              <w:t>вытяжной</w:t>
            </w:r>
            <w:r w:rsidRPr="00D65645">
              <w:rPr>
                <w:spacing w:val="21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вентиляции,</w:t>
            </w:r>
            <w:r w:rsidRPr="00D65645">
              <w:rPr>
                <w:spacing w:val="20"/>
                <w:sz w:val="24"/>
                <w:szCs w:val="24"/>
              </w:rPr>
              <w:t xml:space="preserve"> </w:t>
            </w:r>
            <w:r w:rsidRPr="00D65645">
              <w:rPr>
                <w:spacing w:val="-2"/>
                <w:sz w:val="24"/>
                <w:szCs w:val="24"/>
              </w:rPr>
              <w:t>следует</w:t>
            </w:r>
            <w:r w:rsidRPr="00D65645">
              <w:rPr>
                <w:spacing w:val="20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предусматривать</w:t>
            </w:r>
            <w:r w:rsidRPr="00D65645">
              <w:rPr>
                <w:spacing w:val="19"/>
                <w:sz w:val="24"/>
                <w:szCs w:val="24"/>
              </w:rPr>
              <w:t xml:space="preserve"> </w:t>
            </w:r>
            <w:r w:rsidRPr="00D65645">
              <w:rPr>
                <w:spacing w:val="-2"/>
                <w:sz w:val="24"/>
                <w:szCs w:val="24"/>
              </w:rPr>
              <w:t>продухи</w:t>
            </w:r>
            <w:r w:rsidRPr="00D65645">
              <w:rPr>
                <w:spacing w:val="57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общей</w:t>
            </w:r>
            <w:r w:rsidRPr="00D65645">
              <w:rPr>
                <w:spacing w:val="5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площадью</w:t>
            </w:r>
            <w:r w:rsidRPr="00D65645">
              <w:rPr>
                <w:spacing w:val="5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не</w:t>
            </w:r>
            <w:r w:rsidRPr="00D65645">
              <w:rPr>
                <w:spacing w:val="4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менее</w:t>
            </w:r>
            <w:r w:rsidRPr="00D65645">
              <w:rPr>
                <w:spacing w:val="4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1/400</w:t>
            </w:r>
            <w:r w:rsidRPr="00D65645">
              <w:rPr>
                <w:spacing w:val="5"/>
                <w:sz w:val="24"/>
                <w:szCs w:val="24"/>
              </w:rPr>
              <w:t xml:space="preserve"> </w:t>
            </w:r>
            <w:r w:rsidRPr="00D65645">
              <w:rPr>
                <w:spacing w:val="-2"/>
                <w:sz w:val="24"/>
                <w:szCs w:val="24"/>
              </w:rPr>
              <w:t>площади</w:t>
            </w:r>
            <w:r w:rsidRPr="00D65645">
              <w:rPr>
                <w:spacing w:val="5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пола</w:t>
            </w:r>
            <w:r w:rsidRPr="00D65645">
              <w:rPr>
                <w:spacing w:val="6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технического</w:t>
            </w:r>
            <w:r w:rsidRPr="00D65645">
              <w:rPr>
                <w:spacing w:val="7"/>
                <w:sz w:val="24"/>
                <w:szCs w:val="24"/>
              </w:rPr>
              <w:t xml:space="preserve"> </w:t>
            </w:r>
            <w:r w:rsidRPr="00D65645">
              <w:rPr>
                <w:spacing w:val="-2"/>
                <w:sz w:val="24"/>
                <w:szCs w:val="24"/>
              </w:rPr>
              <w:t>подполья</w:t>
            </w:r>
            <w:r w:rsidRPr="00D65645">
              <w:rPr>
                <w:spacing w:val="7"/>
                <w:sz w:val="24"/>
                <w:szCs w:val="24"/>
              </w:rPr>
              <w:t xml:space="preserve"> </w:t>
            </w:r>
            <w:r w:rsidRPr="00D65645">
              <w:rPr>
                <w:spacing w:val="-2"/>
                <w:sz w:val="24"/>
                <w:szCs w:val="24"/>
              </w:rPr>
              <w:t>или</w:t>
            </w:r>
            <w:r w:rsidRPr="00D65645">
              <w:rPr>
                <w:spacing w:val="7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подвала,</w:t>
            </w:r>
            <w:r w:rsidRPr="00D65645">
              <w:rPr>
                <w:spacing w:val="63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равномерно</w:t>
            </w:r>
            <w:r w:rsidRPr="00D65645">
              <w:rPr>
                <w:spacing w:val="7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расположенные</w:t>
            </w:r>
            <w:r w:rsidRPr="00D65645">
              <w:rPr>
                <w:spacing w:val="9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по</w:t>
            </w:r>
            <w:r w:rsidRPr="00D65645">
              <w:rPr>
                <w:spacing w:val="7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периметру</w:t>
            </w:r>
            <w:r w:rsidRPr="00D65645">
              <w:rPr>
                <w:spacing w:val="5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наружных</w:t>
            </w:r>
            <w:r w:rsidRPr="00D65645">
              <w:rPr>
                <w:spacing w:val="10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стен.</w:t>
            </w:r>
            <w:r w:rsidRPr="00D65645">
              <w:rPr>
                <w:spacing w:val="6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Площадь</w:t>
            </w:r>
            <w:r w:rsidRPr="00D65645">
              <w:rPr>
                <w:spacing w:val="5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одного</w:t>
            </w:r>
            <w:r w:rsidRPr="00D65645">
              <w:rPr>
                <w:spacing w:val="10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продуха</w:t>
            </w:r>
            <w:r w:rsidR="00E51F9D">
              <w:rPr>
                <w:spacing w:val="33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должна</w:t>
            </w:r>
            <w:r w:rsidRPr="00D65645">
              <w:rPr>
                <w:spacing w:val="-3"/>
                <w:sz w:val="24"/>
                <w:szCs w:val="24"/>
              </w:rPr>
              <w:t xml:space="preserve"> </w:t>
            </w:r>
            <w:r w:rsidRPr="00D65645">
              <w:rPr>
                <w:spacing w:val="-1"/>
                <w:sz w:val="24"/>
                <w:szCs w:val="24"/>
              </w:rPr>
              <w:t>быть</w:t>
            </w:r>
            <w:r w:rsidRPr="00D65645">
              <w:rPr>
                <w:spacing w:val="-4"/>
                <w:sz w:val="24"/>
                <w:szCs w:val="24"/>
              </w:rPr>
              <w:t xml:space="preserve"> </w:t>
            </w:r>
            <w:r w:rsidRPr="00D65645">
              <w:rPr>
                <w:sz w:val="24"/>
                <w:szCs w:val="24"/>
              </w:rPr>
              <w:t>не</w:t>
            </w:r>
            <w:r w:rsidRPr="00D65645">
              <w:rPr>
                <w:spacing w:val="-1"/>
                <w:sz w:val="24"/>
                <w:szCs w:val="24"/>
              </w:rPr>
              <w:t xml:space="preserve"> менее 0,05</w:t>
            </w:r>
            <w:r w:rsidRPr="00D65645">
              <w:rPr>
                <w:sz w:val="24"/>
                <w:szCs w:val="24"/>
              </w:rPr>
              <w:t xml:space="preserve"> </w:t>
            </w:r>
            <w:r w:rsidRPr="00D65645">
              <w:rPr>
                <w:spacing w:val="-2"/>
                <w:sz w:val="24"/>
                <w:szCs w:val="24"/>
              </w:rPr>
              <w:t>м</w:t>
            </w:r>
            <w:r w:rsidR="00E51F9D" w:rsidRPr="00E51F9D">
              <w:rPr>
                <w:spacing w:val="-2"/>
                <w:sz w:val="24"/>
                <w:szCs w:val="24"/>
                <w:vertAlign w:val="superscript"/>
              </w:rPr>
              <w:t>2</w:t>
            </w:r>
            <w:r w:rsidRPr="00D6564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8080" w:type="dxa"/>
          </w:tcPr>
          <w:p w:rsidR="007455D5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5B37CF">
              <w:rPr>
                <w:rFonts w:ascii="Arial" w:hAnsi="Arial" w:cs="Arial"/>
                <w:bCs/>
                <w:color w:val="000000"/>
              </w:rPr>
              <w:lastRenderedPageBreak/>
              <w:t xml:space="preserve">Предлагаю пункт дополнить требованием устройства металлических сеток со стороны </w:t>
            </w:r>
            <w:proofErr w:type="spellStart"/>
            <w:r w:rsidRPr="005B37CF">
              <w:rPr>
                <w:rFonts w:ascii="Arial" w:hAnsi="Arial" w:cs="Arial"/>
                <w:bCs/>
                <w:color w:val="000000"/>
              </w:rPr>
              <w:t>техподполья</w:t>
            </w:r>
            <w:proofErr w:type="spellEnd"/>
            <w:r w:rsidRPr="005B37CF">
              <w:rPr>
                <w:rFonts w:ascii="Arial" w:hAnsi="Arial" w:cs="Arial"/>
                <w:bCs/>
                <w:color w:val="000000"/>
              </w:rPr>
              <w:t xml:space="preserve">/чердака во избежание попадания в эти пространства птиц и животных (кошек, крыс). В некоторых случаях через продухи в </w:t>
            </w:r>
            <w:proofErr w:type="spellStart"/>
            <w:r w:rsidRPr="005B37CF">
              <w:rPr>
                <w:rFonts w:ascii="Arial" w:hAnsi="Arial" w:cs="Arial"/>
                <w:bCs/>
                <w:color w:val="000000"/>
              </w:rPr>
              <w:t>техподполье</w:t>
            </w:r>
            <w:proofErr w:type="spellEnd"/>
            <w:r w:rsidRPr="005B37CF">
              <w:rPr>
                <w:rFonts w:ascii="Arial" w:hAnsi="Arial" w:cs="Arial"/>
                <w:bCs/>
                <w:color w:val="000000"/>
              </w:rPr>
              <w:t xml:space="preserve"> попадает мусор.</w:t>
            </w:r>
          </w:p>
          <w:p w:rsidR="00BC771C" w:rsidRPr="005B37CF" w:rsidRDefault="00BC771C" w:rsidP="00CE4C52">
            <w:pPr>
              <w:spacing w:before="240" w:after="240" w:line="276" w:lineRule="auto"/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Дополнительно прописать минимальное расстояние в мм от верха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отмостки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>до низ</w:t>
            </w:r>
            <w:proofErr w:type="gramEnd"/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lastRenderedPageBreak/>
              <w:t>продуха.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671425">
              <w:rPr>
                <w:b/>
                <w:sz w:val="24"/>
                <w:szCs w:val="24"/>
              </w:rPr>
              <w:t>9.12</w:t>
            </w:r>
            <w:r w:rsidRPr="00671425">
              <w:rPr>
                <w:sz w:val="24"/>
                <w:szCs w:val="24"/>
              </w:rPr>
              <w:t xml:space="preserve"> </w:t>
            </w:r>
            <w:r w:rsidRPr="00671425">
              <w:rPr>
                <w:color w:val="FF0000"/>
                <w:sz w:val="24"/>
                <w:szCs w:val="24"/>
                <w:u w:val="single"/>
              </w:rPr>
              <w:t>Естественное освещение должны иметь</w:t>
            </w:r>
            <w:r w:rsidRPr="00671425">
              <w:rPr>
                <w:color w:val="FF0000"/>
                <w:sz w:val="24"/>
                <w:szCs w:val="24"/>
              </w:rPr>
              <w:t xml:space="preserve"> </w:t>
            </w:r>
            <w:r w:rsidRPr="00671425">
              <w:rPr>
                <w:sz w:val="24"/>
                <w:szCs w:val="24"/>
              </w:rPr>
              <w:t xml:space="preserve">жилые комнаты </w:t>
            </w:r>
            <w:r w:rsidRPr="00671425">
              <w:rPr>
                <w:color w:val="FF0000"/>
                <w:sz w:val="24"/>
                <w:szCs w:val="24"/>
                <w:u w:val="single"/>
              </w:rPr>
              <w:t>и кухни</w:t>
            </w:r>
            <w:r w:rsidRPr="00671425">
              <w:rPr>
                <w:color w:val="FF0000"/>
                <w:sz w:val="24"/>
                <w:szCs w:val="24"/>
              </w:rPr>
              <w:t xml:space="preserve"> </w:t>
            </w:r>
            <w:r w:rsidRPr="00671425">
              <w:rPr>
                <w:sz w:val="24"/>
                <w:szCs w:val="24"/>
              </w:rPr>
              <w:t>(кроме</w:t>
            </w:r>
            <w:r>
              <w:rPr>
                <w:sz w:val="24"/>
                <w:szCs w:val="24"/>
              </w:rPr>
              <w:t xml:space="preserve"> </w:t>
            </w:r>
            <w:r w:rsidRPr="00671425">
              <w:rPr>
                <w:sz w:val="24"/>
                <w:szCs w:val="24"/>
              </w:rPr>
              <w:t>кухонь-ниш), помещения общественного назначения, встроенные в</w:t>
            </w:r>
            <w:r>
              <w:rPr>
                <w:sz w:val="24"/>
                <w:szCs w:val="24"/>
              </w:rPr>
              <w:t xml:space="preserve"> </w:t>
            </w:r>
            <w:r w:rsidRPr="00671425">
              <w:rPr>
                <w:sz w:val="24"/>
                <w:szCs w:val="24"/>
              </w:rPr>
              <w:t>многоквартирные здания, кроме помещений, размещение которых допускается в подвальных этажах согласно СП 118.13330.</w:t>
            </w:r>
          </w:p>
        </w:tc>
        <w:tc>
          <w:tcPr>
            <w:tcW w:w="8080" w:type="dxa"/>
          </w:tcPr>
          <w:p w:rsidR="007455D5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На понимание</w:t>
            </w:r>
            <w:r w:rsidRPr="00671425">
              <w:rPr>
                <w:rFonts w:ascii="Arial" w:hAnsi="Arial" w:cs="Arial"/>
                <w:bCs/>
                <w:color w:val="000000"/>
              </w:rPr>
              <w:t xml:space="preserve">: </w:t>
            </w:r>
            <w:r>
              <w:rPr>
                <w:rFonts w:ascii="Arial" w:hAnsi="Arial" w:cs="Arial"/>
                <w:bCs/>
                <w:color w:val="000000"/>
              </w:rPr>
              <w:t xml:space="preserve">Представим стандартное решение, когда кухня или жилая комната одной из сторон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смежна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с остекленной лоджией или балконом. В этом случае идет нарушение требований естественного освещения согласно термина «естественное освещение» </w:t>
            </w:r>
            <w:r w:rsidRPr="00671425">
              <w:rPr>
                <w:rFonts w:ascii="Arial" w:hAnsi="Arial" w:cs="Arial"/>
                <w:bCs/>
                <w:color w:val="000000"/>
              </w:rPr>
              <w:t>52.13330.2011</w:t>
            </w:r>
            <w:r>
              <w:rPr>
                <w:rFonts w:ascii="Arial" w:hAnsi="Arial" w:cs="Arial"/>
                <w:bCs/>
                <w:color w:val="000000"/>
              </w:rPr>
              <w:t xml:space="preserve"> так как свет проникает в кухню или жилую комнату через остекленное пространство.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При этом требований, послабляющих данное противоречие –нет. </w:t>
            </w:r>
          </w:p>
          <w:p w:rsidR="007455D5" w:rsidRPr="0066647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666475">
              <w:rPr>
                <w:rFonts w:ascii="Arial" w:hAnsi="Arial" w:cs="Arial"/>
                <w:bCs/>
                <w:color w:val="000000"/>
              </w:rPr>
              <w:t>СанПиН 2.2.1/2.1.1.1278-03 Гигиенические требования к естественному,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666475">
              <w:rPr>
                <w:rFonts w:ascii="Arial" w:hAnsi="Arial" w:cs="Arial"/>
                <w:bCs/>
                <w:color w:val="000000"/>
              </w:rPr>
              <w:t>искусственному и совмещенному освещению жилых и общественных зданий</w:t>
            </w:r>
          </w:p>
          <w:p w:rsidR="007455D5" w:rsidRPr="0066647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  <w:r w:rsidRPr="00666475">
              <w:rPr>
                <w:rFonts w:ascii="Arial" w:hAnsi="Arial" w:cs="Arial"/>
                <w:bCs/>
                <w:color w:val="000000"/>
              </w:rPr>
              <w:t>СанПиН 2.2.1/2.1.1.1076-01 Гигиенические требования к инсоляции и солнцезащите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666475">
              <w:rPr>
                <w:rFonts w:ascii="Arial" w:hAnsi="Arial" w:cs="Arial"/>
                <w:bCs/>
                <w:color w:val="000000"/>
              </w:rPr>
              <w:t>помещений жилых и общественных зданий и территорий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7455D5" w:rsidRPr="00F776AA" w:rsidRDefault="007455D5" w:rsidP="007455D5">
            <w:pPr>
              <w:pStyle w:val="1"/>
              <w:jc w:val="both"/>
              <w:rPr>
                <w:rFonts w:ascii="Arial" w:hAnsi="Arial" w:cs="Arial"/>
                <w:sz w:val="20"/>
              </w:rPr>
            </w:pPr>
            <w:r w:rsidRPr="002815CD">
              <w:rPr>
                <w:rFonts w:ascii="Arial" w:hAnsi="Arial" w:cs="Arial"/>
                <w:sz w:val="20"/>
              </w:rPr>
              <w:t>СанПиН 2.1.2.2645-10</w:t>
            </w:r>
            <w:r w:rsidRPr="00F776AA">
              <w:rPr>
                <w:rFonts w:ascii="Arial" w:hAnsi="Arial" w:cs="Arial"/>
                <w:sz w:val="20"/>
              </w:rPr>
              <w:t xml:space="preserve"> «Санитарно-эпидемиологические требования к условиям проживания в жилых зданиях и помещениях»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7455D5" w:rsidRPr="0067142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580C55">
              <w:rPr>
                <w:rFonts w:ascii="Arial" w:hAnsi="Arial" w:cs="Arial"/>
                <w:bCs/>
                <w:color w:val="000000"/>
              </w:rPr>
              <w:t>Санитарные правила и нормы</w:t>
            </w:r>
            <w:r>
              <w:rPr>
                <w:rFonts w:ascii="Arial" w:hAnsi="Arial" w:cs="Arial"/>
                <w:bCs/>
                <w:color w:val="000000"/>
              </w:rPr>
              <w:t xml:space="preserve"> – также послаблений не предусматривают!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671425">
              <w:rPr>
                <w:rFonts w:ascii="Arial" w:hAnsi="Arial" w:cs="Arial"/>
                <w:bCs/>
                <w:color w:val="000000"/>
              </w:rPr>
              <w:t>СП 52.13330.2011 Естественное и искусственное освещение. Приложение Б (обязательное). Термины и определения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</w:p>
          <w:p w:rsidR="007455D5" w:rsidRPr="005B37CF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671425">
              <w:rPr>
                <w:rFonts w:ascii="Arial" w:hAnsi="Arial" w:cs="Arial"/>
                <w:b/>
                <w:bCs/>
                <w:color w:val="000000"/>
              </w:rPr>
              <w:t>естественное освещение:</w:t>
            </w:r>
            <w:r w:rsidRPr="00671425">
              <w:rPr>
                <w:rFonts w:ascii="Arial" w:hAnsi="Arial" w:cs="Arial"/>
                <w:bCs/>
                <w:color w:val="000000"/>
              </w:rPr>
              <w:t xml:space="preserve"> Освещение помещений светом неба (прямым или отраженным), проникающим через световые проемы </w:t>
            </w:r>
            <w:r w:rsidRPr="00671425">
              <w:rPr>
                <w:rFonts w:ascii="Arial" w:hAnsi="Arial" w:cs="Arial"/>
                <w:bCs/>
                <w:color w:val="000000"/>
                <w:u w:val="single"/>
              </w:rPr>
              <w:t>в наружных ограждающих конструкциях.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Pr="00F13BC0" w:rsidRDefault="007455D5" w:rsidP="007455D5"/>
          <w:p w:rsidR="007455D5" w:rsidRPr="009D25E1" w:rsidRDefault="007455D5" w:rsidP="007455D5">
            <w:pPr>
              <w:pStyle w:val="af0"/>
              <w:tabs>
                <w:tab w:val="left" w:pos="1001"/>
              </w:tabs>
              <w:kinsoku w:val="0"/>
              <w:overflowPunct w:val="0"/>
              <w:ind w:right="111"/>
              <w:jc w:val="both"/>
              <w:rPr>
                <w:spacing w:val="6"/>
                <w:sz w:val="24"/>
                <w:szCs w:val="24"/>
              </w:rPr>
            </w:pPr>
            <w:r w:rsidRPr="00E52BDF">
              <w:rPr>
                <w:b/>
                <w:spacing w:val="5"/>
                <w:sz w:val="24"/>
                <w:szCs w:val="24"/>
              </w:rPr>
              <w:t>9.13</w:t>
            </w:r>
            <w:r w:rsidRPr="00E52BDF">
              <w:rPr>
                <w:spacing w:val="5"/>
                <w:sz w:val="24"/>
                <w:szCs w:val="24"/>
              </w:rPr>
              <w:t xml:space="preserve"> Отношение</w:t>
            </w:r>
            <w:r w:rsidRPr="00E52BDF">
              <w:rPr>
                <w:spacing w:val="23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площади</w:t>
            </w:r>
            <w:r w:rsidRPr="00E52BDF">
              <w:rPr>
                <w:spacing w:val="24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световых</w:t>
            </w:r>
            <w:r w:rsidRPr="00E52BDF">
              <w:rPr>
                <w:spacing w:val="22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проемов</w:t>
            </w:r>
            <w:r w:rsidRPr="00E52BDF">
              <w:rPr>
                <w:spacing w:val="22"/>
                <w:sz w:val="24"/>
                <w:szCs w:val="24"/>
              </w:rPr>
              <w:t xml:space="preserve"> </w:t>
            </w:r>
            <w:r w:rsidRPr="00E52BDF">
              <w:rPr>
                <w:sz w:val="24"/>
                <w:szCs w:val="24"/>
              </w:rPr>
              <w:t>к</w:t>
            </w:r>
            <w:r w:rsidRPr="00E52BDF">
              <w:rPr>
                <w:spacing w:val="21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площади</w:t>
            </w:r>
            <w:r w:rsidRPr="00E52BDF">
              <w:rPr>
                <w:spacing w:val="24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пола</w:t>
            </w:r>
            <w:r w:rsidRPr="00E52BDF">
              <w:rPr>
                <w:spacing w:val="23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жилых</w:t>
            </w:r>
            <w:r w:rsidRPr="00E52BDF">
              <w:rPr>
                <w:spacing w:val="22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комнат</w:t>
            </w:r>
            <w:r w:rsidRPr="00E52BDF">
              <w:rPr>
                <w:spacing w:val="23"/>
                <w:sz w:val="24"/>
                <w:szCs w:val="24"/>
              </w:rPr>
              <w:t xml:space="preserve"> </w:t>
            </w:r>
            <w:r w:rsidRPr="00E52BDF">
              <w:rPr>
                <w:sz w:val="24"/>
                <w:szCs w:val="24"/>
              </w:rPr>
              <w:t>и</w:t>
            </w:r>
            <w:r w:rsidRPr="00E52BDF">
              <w:rPr>
                <w:spacing w:val="46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кухни</w:t>
            </w:r>
            <w:r w:rsidRPr="00E52BDF">
              <w:rPr>
                <w:spacing w:val="31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следует</w:t>
            </w:r>
            <w:r w:rsidRPr="00E52BDF">
              <w:rPr>
                <w:spacing w:val="30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принимать</w:t>
            </w:r>
            <w:r w:rsidRPr="00E52BDF">
              <w:rPr>
                <w:spacing w:val="29"/>
                <w:sz w:val="24"/>
                <w:szCs w:val="24"/>
              </w:rPr>
              <w:t xml:space="preserve"> </w:t>
            </w:r>
            <w:r w:rsidRPr="00E52BDF">
              <w:rPr>
                <w:spacing w:val="3"/>
                <w:sz w:val="24"/>
                <w:szCs w:val="24"/>
              </w:rPr>
              <w:t>не</w:t>
            </w:r>
            <w:r w:rsidRPr="00E52BDF">
              <w:rPr>
                <w:spacing w:val="30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более</w:t>
            </w:r>
            <w:r w:rsidRPr="00E52BDF">
              <w:rPr>
                <w:spacing w:val="30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1:5,5</w:t>
            </w:r>
            <w:r w:rsidRPr="00E52BDF">
              <w:rPr>
                <w:spacing w:val="31"/>
                <w:sz w:val="24"/>
                <w:szCs w:val="24"/>
              </w:rPr>
              <w:t xml:space="preserve"> </w:t>
            </w:r>
            <w:r w:rsidRPr="00E52BDF">
              <w:rPr>
                <w:sz w:val="24"/>
                <w:szCs w:val="24"/>
              </w:rPr>
              <w:t>и</w:t>
            </w:r>
            <w:r w:rsidRPr="00E52BDF">
              <w:rPr>
                <w:spacing w:val="31"/>
                <w:sz w:val="24"/>
                <w:szCs w:val="24"/>
              </w:rPr>
              <w:t xml:space="preserve"> </w:t>
            </w:r>
            <w:r w:rsidRPr="00E52BDF">
              <w:rPr>
                <w:spacing w:val="3"/>
                <w:sz w:val="24"/>
                <w:szCs w:val="24"/>
              </w:rPr>
              <w:t>не</w:t>
            </w:r>
            <w:r w:rsidRPr="00E52BDF">
              <w:rPr>
                <w:spacing w:val="30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менее</w:t>
            </w:r>
            <w:r w:rsidRPr="00E52BDF">
              <w:rPr>
                <w:spacing w:val="30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1:8;</w:t>
            </w:r>
            <w:r w:rsidRPr="00E52BDF">
              <w:rPr>
                <w:spacing w:val="29"/>
                <w:sz w:val="24"/>
                <w:szCs w:val="24"/>
              </w:rPr>
              <w:t xml:space="preserve"> </w:t>
            </w:r>
            <w:r w:rsidRPr="00E52BDF">
              <w:rPr>
                <w:spacing w:val="4"/>
                <w:sz w:val="24"/>
                <w:szCs w:val="24"/>
              </w:rPr>
              <w:t>для</w:t>
            </w:r>
            <w:r w:rsidRPr="00E52BDF">
              <w:rPr>
                <w:spacing w:val="31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верхних</w:t>
            </w:r>
            <w:r w:rsidRPr="00E52BDF">
              <w:rPr>
                <w:spacing w:val="31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этажей</w:t>
            </w:r>
            <w:r w:rsidRPr="00E52BDF">
              <w:rPr>
                <w:spacing w:val="31"/>
                <w:sz w:val="24"/>
                <w:szCs w:val="24"/>
              </w:rPr>
              <w:t xml:space="preserve"> </w:t>
            </w:r>
            <w:r w:rsidRPr="00E52BDF">
              <w:rPr>
                <w:spacing w:val="3"/>
                <w:sz w:val="24"/>
                <w:szCs w:val="24"/>
              </w:rPr>
              <w:t>со</w:t>
            </w:r>
            <w:r w:rsidRPr="00E52BDF">
              <w:rPr>
                <w:spacing w:val="36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световыми</w:t>
            </w:r>
            <w:r w:rsidRPr="00E52BDF">
              <w:rPr>
                <w:spacing w:val="53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проемами</w:t>
            </w:r>
            <w:r w:rsidRPr="00E52BDF">
              <w:rPr>
                <w:spacing w:val="53"/>
                <w:sz w:val="24"/>
                <w:szCs w:val="24"/>
              </w:rPr>
              <w:t xml:space="preserve"> </w:t>
            </w:r>
            <w:r w:rsidRPr="00E52BDF">
              <w:rPr>
                <w:sz w:val="24"/>
                <w:szCs w:val="24"/>
              </w:rPr>
              <w:t>в</w:t>
            </w:r>
            <w:r w:rsidRPr="00E52BDF">
              <w:rPr>
                <w:spacing w:val="51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плоскости</w:t>
            </w:r>
            <w:r w:rsidRPr="00E52BDF">
              <w:rPr>
                <w:spacing w:val="53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наклонных</w:t>
            </w:r>
            <w:r w:rsidRPr="00E52BDF">
              <w:rPr>
                <w:spacing w:val="53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ограждающих</w:t>
            </w:r>
            <w:r w:rsidRPr="00E52BDF">
              <w:rPr>
                <w:spacing w:val="53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конструкций</w:t>
            </w:r>
            <w:r w:rsidRPr="00E52BDF">
              <w:rPr>
                <w:spacing w:val="55"/>
                <w:sz w:val="24"/>
                <w:szCs w:val="24"/>
              </w:rPr>
              <w:t xml:space="preserve"> </w:t>
            </w:r>
            <w:r w:rsidRPr="00E52BDF">
              <w:rPr>
                <w:sz w:val="24"/>
                <w:szCs w:val="24"/>
              </w:rPr>
              <w:t>–</w:t>
            </w:r>
            <w:r w:rsidRPr="00E52BDF">
              <w:rPr>
                <w:spacing w:val="53"/>
                <w:sz w:val="24"/>
                <w:szCs w:val="24"/>
              </w:rPr>
              <w:t xml:space="preserve"> </w:t>
            </w:r>
            <w:r w:rsidRPr="00E52BDF">
              <w:rPr>
                <w:spacing w:val="3"/>
                <w:sz w:val="24"/>
                <w:szCs w:val="24"/>
              </w:rPr>
              <w:t>не</w:t>
            </w:r>
            <w:r w:rsidRPr="00E52BDF">
              <w:rPr>
                <w:spacing w:val="38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менее</w:t>
            </w:r>
            <w:r w:rsidRPr="00E52BDF">
              <w:rPr>
                <w:spacing w:val="20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1:10</w:t>
            </w:r>
            <w:r w:rsidRPr="00E52BDF">
              <w:rPr>
                <w:spacing w:val="21"/>
                <w:sz w:val="24"/>
                <w:szCs w:val="24"/>
              </w:rPr>
              <w:t xml:space="preserve"> </w:t>
            </w:r>
            <w:r w:rsidRPr="00E52BDF">
              <w:rPr>
                <w:sz w:val="24"/>
                <w:szCs w:val="24"/>
              </w:rPr>
              <w:t>с</w:t>
            </w:r>
            <w:r w:rsidRPr="00E52BDF">
              <w:rPr>
                <w:spacing w:val="20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учетом</w:t>
            </w:r>
            <w:r w:rsidRPr="00E52BDF">
              <w:rPr>
                <w:spacing w:val="20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светотехнических</w:t>
            </w:r>
            <w:r w:rsidRPr="00E52BDF">
              <w:rPr>
                <w:spacing w:val="21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характеристик</w:t>
            </w:r>
            <w:r w:rsidRPr="00E52BDF">
              <w:rPr>
                <w:spacing w:val="20"/>
                <w:sz w:val="24"/>
                <w:szCs w:val="24"/>
              </w:rPr>
              <w:t xml:space="preserve"> </w:t>
            </w:r>
            <w:r w:rsidRPr="00E52BDF">
              <w:rPr>
                <w:spacing w:val="5"/>
                <w:sz w:val="24"/>
                <w:szCs w:val="24"/>
              </w:rPr>
              <w:t>окон</w:t>
            </w:r>
            <w:r w:rsidRPr="00E52BDF">
              <w:rPr>
                <w:spacing w:val="21"/>
                <w:sz w:val="24"/>
                <w:szCs w:val="24"/>
              </w:rPr>
              <w:t xml:space="preserve"> </w:t>
            </w:r>
            <w:r w:rsidRPr="00E52BDF">
              <w:rPr>
                <w:sz w:val="24"/>
                <w:szCs w:val="24"/>
              </w:rPr>
              <w:t>и</w:t>
            </w:r>
            <w:r w:rsidRPr="00E52BDF">
              <w:rPr>
                <w:spacing w:val="21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затенения</w:t>
            </w:r>
            <w:r w:rsidRPr="00E52BDF">
              <w:rPr>
                <w:spacing w:val="46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противостоящими</w:t>
            </w:r>
            <w:r w:rsidRPr="00E52BDF">
              <w:rPr>
                <w:spacing w:val="14"/>
                <w:sz w:val="24"/>
                <w:szCs w:val="24"/>
              </w:rPr>
              <w:t xml:space="preserve"> </w:t>
            </w:r>
            <w:r w:rsidRPr="00E52BDF">
              <w:rPr>
                <w:spacing w:val="6"/>
                <w:sz w:val="24"/>
                <w:szCs w:val="24"/>
              </w:rPr>
              <w:t>зданиями.</w:t>
            </w:r>
          </w:p>
        </w:tc>
        <w:tc>
          <w:tcPr>
            <w:tcW w:w="8080" w:type="dxa"/>
          </w:tcPr>
          <w:p w:rsidR="007455D5" w:rsidRPr="000F5380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0F5380">
              <w:rPr>
                <w:rFonts w:ascii="Arial" w:hAnsi="Arial" w:cs="Arial"/>
                <w:bCs/>
                <w:color w:val="000000"/>
              </w:rPr>
              <w:lastRenderedPageBreak/>
              <w:t xml:space="preserve">Для каких целей регулировать максимальный показатель световых проемов? </w:t>
            </w:r>
            <w:r w:rsidRPr="000F5380">
              <w:rPr>
                <w:rFonts w:ascii="Arial" w:hAnsi="Arial" w:cs="Arial"/>
              </w:rPr>
              <w:t xml:space="preserve">Ограничение </w:t>
            </w:r>
            <w:r w:rsidRPr="000F5380">
              <w:rPr>
                <w:rFonts w:ascii="Arial" w:hAnsi="Arial" w:cs="Arial"/>
                <w:i/>
              </w:rPr>
              <w:t>«не более 1:5,5»</w:t>
            </w:r>
            <w:r w:rsidRPr="000F5380">
              <w:rPr>
                <w:rFonts w:ascii="Arial" w:hAnsi="Arial" w:cs="Arial"/>
              </w:rPr>
              <w:t xml:space="preserve"> исключает возможность использования, например, остекления от пола до потолка в жилых домах коммерческого использования. </w:t>
            </w:r>
          </w:p>
          <w:p w:rsidR="007455D5" w:rsidRPr="000F5380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0F5380">
              <w:rPr>
                <w:rFonts w:ascii="Arial" w:hAnsi="Arial" w:cs="Arial"/>
              </w:rPr>
              <w:lastRenderedPageBreak/>
              <w:t>Предлагаю изложить в следующей редакции:</w:t>
            </w:r>
          </w:p>
          <w:p w:rsidR="007455D5" w:rsidRPr="000F5380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0F5380">
              <w:rPr>
                <w:rFonts w:ascii="Arial" w:hAnsi="Arial" w:cs="Arial"/>
              </w:rPr>
              <w:t xml:space="preserve"> 9.13 Отношение площади световых проемов к площади пола жилых комнат и кухни следует принимать не более 1:5,5 (для квартир государственного и муниципального жилищных фондов) и не менее 1:8; для верхних этажей со световыми проемами в плоскости наклонных ограждающих конструкций – не менее 1:10 с учетом светотехнических характеристик окон и затенения противостоящими зданиями.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spacing w:val="-1"/>
                <w:sz w:val="24"/>
                <w:szCs w:val="24"/>
              </w:rPr>
            </w:pPr>
            <w:r w:rsidRPr="00AE1370">
              <w:rPr>
                <w:b/>
                <w:sz w:val="24"/>
                <w:szCs w:val="24"/>
              </w:rPr>
              <w:t>9.16</w:t>
            </w:r>
            <w:r w:rsidRPr="00BA30CA">
              <w:rPr>
                <w:sz w:val="24"/>
                <w:szCs w:val="24"/>
              </w:rPr>
              <w:t xml:space="preserve"> </w:t>
            </w:r>
            <w:proofErr w:type="gramStart"/>
            <w:r w:rsidRPr="00BA30CA">
              <w:rPr>
                <w:sz w:val="24"/>
                <w:szCs w:val="24"/>
              </w:rPr>
              <w:t>В</w:t>
            </w:r>
            <w:proofErr w:type="gramEnd"/>
            <w:r w:rsidRPr="00BA30CA">
              <w:rPr>
                <w:spacing w:val="15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многоквартирных</w:t>
            </w:r>
            <w:r w:rsidRPr="00BA30CA">
              <w:rPr>
                <w:spacing w:val="19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зданиях,</w:t>
            </w:r>
            <w:r w:rsidRPr="00BA30CA">
              <w:rPr>
                <w:spacing w:val="15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проектируемых</w:t>
            </w:r>
            <w:r w:rsidRPr="00BA30CA">
              <w:rPr>
                <w:spacing w:val="17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для</w:t>
            </w:r>
            <w:r w:rsidRPr="00BA30CA">
              <w:rPr>
                <w:spacing w:val="16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строительства</w:t>
            </w:r>
            <w:r w:rsidRPr="00BA30CA">
              <w:rPr>
                <w:spacing w:val="18"/>
                <w:sz w:val="24"/>
                <w:szCs w:val="24"/>
              </w:rPr>
              <w:t xml:space="preserve"> </w:t>
            </w:r>
            <w:r w:rsidRPr="00BA30CA">
              <w:rPr>
                <w:sz w:val="24"/>
                <w:szCs w:val="24"/>
              </w:rPr>
              <w:t>в</w:t>
            </w:r>
            <w:r w:rsidRPr="00BA30CA">
              <w:rPr>
                <w:spacing w:val="14"/>
                <w:sz w:val="24"/>
                <w:szCs w:val="24"/>
              </w:rPr>
              <w:t xml:space="preserve"> </w:t>
            </w:r>
            <w:r w:rsidRPr="00BA30CA">
              <w:rPr>
                <w:sz w:val="24"/>
                <w:szCs w:val="24"/>
              </w:rPr>
              <w:t>III</w:t>
            </w:r>
            <w:r w:rsidRPr="00BA30CA">
              <w:rPr>
                <w:spacing w:val="25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климатическом</w:t>
            </w:r>
            <w:r w:rsidRPr="00BA30CA">
              <w:rPr>
                <w:spacing w:val="20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районе,</w:t>
            </w:r>
            <w:r w:rsidRPr="00BA30CA">
              <w:rPr>
                <w:spacing w:val="20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световые</w:t>
            </w:r>
            <w:r w:rsidRPr="00BA30CA">
              <w:rPr>
                <w:spacing w:val="20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проемы</w:t>
            </w:r>
            <w:r w:rsidRPr="00BA30CA">
              <w:rPr>
                <w:spacing w:val="23"/>
                <w:sz w:val="24"/>
                <w:szCs w:val="24"/>
              </w:rPr>
              <w:t xml:space="preserve"> </w:t>
            </w:r>
            <w:r w:rsidRPr="00BA30CA">
              <w:rPr>
                <w:sz w:val="24"/>
                <w:szCs w:val="24"/>
              </w:rPr>
              <w:t>в</w:t>
            </w:r>
            <w:r w:rsidRPr="00BA30CA">
              <w:rPr>
                <w:spacing w:val="22"/>
                <w:sz w:val="24"/>
                <w:szCs w:val="24"/>
              </w:rPr>
              <w:t xml:space="preserve"> </w:t>
            </w:r>
            <w:r w:rsidRPr="00BA30CA">
              <w:rPr>
                <w:spacing w:val="-2"/>
                <w:sz w:val="24"/>
                <w:szCs w:val="24"/>
              </w:rPr>
              <w:t>жилых</w:t>
            </w:r>
            <w:r w:rsidRPr="00BA30CA">
              <w:rPr>
                <w:spacing w:val="24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комнатах</w:t>
            </w:r>
            <w:r w:rsidRPr="00BA30CA">
              <w:rPr>
                <w:spacing w:val="21"/>
                <w:sz w:val="24"/>
                <w:szCs w:val="24"/>
              </w:rPr>
              <w:t xml:space="preserve"> </w:t>
            </w:r>
            <w:r w:rsidRPr="00BA30CA">
              <w:rPr>
                <w:sz w:val="24"/>
                <w:szCs w:val="24"/>
              </w:rPr>
              <w:t>и</w:t>
            </w:r>
            <w:r w:rsidRPr="00BA30CA">
              <w:rPr>
                <w:spacing w:val="23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кухнях,</w:t>
            </w:r>
            <w:r w:rsidRPr="00BA30CA">
              <w:rPr>
                <w:spacing w:val="22"/>
                <w:sz w:val="24"/>
                <w:szCs w:val="24"/>
              </w:rPr>
              <w:t xml:space="preserve"> </w:t>
            </w:r>
            <w:r w:rsidRPr="00BA30CA">
              <w:rPr>
                <w:sz w:val="24"/>
                <w:szCs w:val="24"/>
              </w:rPr>
              <w:t>а</w:t>
            </w:r>
            <w:r w:rsidRPr="00BA30CA">
              <w:rPr>
                <w:spacing w:val="20"/>
                <w:sz w:val="24"/>
                <w:szCs w:val="24"/>
              </w:rPr>
              <w:t xml:space="preserve"> </w:t>
            </w:r>
            <w:r w:rsidRPr="00BA30CA">
              <w:rPr>
                <w:sz w:val="24"/>
                <w:szCs w:val="24"/>
              </w:rPr>
              <w:t>в</w:t>
            </w:r>
            <w:r w:rsidRPr="00BA30CA">
              <w:rPr>
                <w:spacing w:val="20"/>
                <w:sz w:val="24"/>
                <w:szCs w:val="24"/>
              </w:rPr>
              <w:t xml:space="preserve"> </w:t>
            </w:r>
            <w:r w:rsidRPr="00BA30CA">
              <w:rPr>
                <w:sz w:val="24"/>
                <w:szCs w:val="24"/>
              </w:rPr>
              <w:t>IV</w:t>
            </w:r>
            <w:r w:rsidRPr="00BA30CA">
              <w:rPr>
                <w:spacing w:val="37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климатическом</w:t>
            </w:r>
            <w:r w:rsidRPr="00BA30CA">
              <w:rPr>
                <w:spacing w:val="10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подрайоне</w:t>
            </w:r>
            <w:r w:rsidRPr="00BA30CA">
              <w:rPr>
                <w:spacing w:val="12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также</w:t>
            </w:r>
            <w:r w:rsidRPr="00BA30CA">
              <w:rPr>
                <w:spacing w:val="12"/>
                <w:sz w:val="24"/>
                <w:szCs w:val="24"/>
              </w:rPr>
              <w:t xml:space="preserve"> </w:t>
            </w:r>
            <w:r w:rsidRPr="00BA30CA">
              <w:rPr>
                <w:sz w:val="24"/>
                <w:szCs w:val="24"/>
              </w:rPr>
              <w:t>в</w:t>
            </w:r>
            <w:r w:rsidRPr="00BA30CA">
              <w:rPr>
                <w:spacing w:val="9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лоджиях,</w:t>
            </w:r>
            <w:r w:rsidRPr="00BA30CA">
              <w:rPr>
                <w:spacing w:val="12"/>
                <w:sz w:val="24"/>
                <w:szCs w:val="24"/>
              </w:rPr>
              <w:t xml:space="preserve"> </w:t>
            </w:r>
            <w:r w:rsidRPr="00BA30CA">
              <w:rPr>
                <w:spacing w:val="-2"/>
                <w:sz w:val="24"/>
                <w:szCs w:val="24"/>
              </w:rPr>
              <w:t>должны</w:t>
            </w:r>
            <w:r w:rsidRPr="00BA30CA">
              <w:rPr>
                <w:spacing w:val="13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быть</w:t>
            </w:r>
            <w:r w:rsidRPr="00BA30CA">
              <w:rPr>
                <w:spacing w:val="11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  <w:u w:val="single"/>
              </w:rPr>
              <w:t>оборудованы</w:t>
            </w:r>
            <w:r w:rsidRPr="00BA30CA">
              <w:rPr>
                <w:spacing w:val="35"/>
                <w:sz w:val="24"/>
                <w:szCs w:val="24"/>
                <w:u w:val="single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  <w:u w:val="single"/>
              </w:rPr>
              <w:t>регулируемой</w:t>
            </w:r>
            <w:r w:rsidRPr="00BA30CA">
              <w:rPr>
                <w:spacing w:val="21"/>
                <w:sz w:val="24"/>
                <w:szCs w:val="24"/>
                <w:u w:val="single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  <w:u w:val="single"/>
              </w:rPr>
              <w:t>солнцезащитой</w:t>
            </w:r>
            <w:r w:rsidRPr="00BA30CA">
              <w:rPr>
                <w:spacing w:val="21"/>
                <w:sz w:val="24"/>
                <w:szCs w:val="24"/>
                <w:u w:val="single"/>
              </w:rPr>
              <w:t xml:space="preserve"> </w:t>
            </w:r>
            <w:r w:rsidRPr="00BA30CA">
              <w:rPr>
                <w:sz w:val="24"/>
                <w:szCs w:val="24"/>
              </w:rPr>
              <w:t>в</w:t>
            </w:r>
            <w:r w:rsidRPr="00BA30CA">
              <w:rPr>
                <w:spacing w:val="17"/>
                <w:sz w:val="24"/>
                <w:szCs w:val="24"/>
              </w:rPr>
              <w:t xml:space="preserve"> </w:t>
            </w:r>
            <w:r w:rsidRPr="00BA30CA">
              <w:rPr>
                <w:spacing w:val="-2"/>
                <w:sz w:val="24"/>
                <w:szCs w:val="24"/>
              </w:rPr>
              <w:t>пределах</w:t>
            </w:r>
            <w:r w:rsidRPr="00BA30CA">
              <w:rPr>
                <w:spacing w:val="21"/>
                <w:sz w:val="24"/>
                <w:szCs w:val="24"/>
              </w:rPr>
              <w:t xml:space="preserve"> </w:t>
            </w:r>
            <w:r w:rsidRPr="00F776AA">
              <w:rPr>
                <w:color w:val="FF0000"/>
                <w:spacing w:val="-1"/>
                <w:sz w:val="24"/>
                <w:szCs w:val="24"/>
                <w:u w:val="single"/>
              </w:rPr>
              <w:t>сектора</w:t>
            </w:r>
            <w:r w:rsidRPr="00F776AA">
              <w:rPr>
                <w:color w:val="FF0000"/>
                <w:spacing w:val="20"/>
                <w:sz w:val="24"/>
                <w:szCs w:val="24"/>
                <w:u w:val="single"/>
              </w:rPr>
              <w:t xml:space="preserve"> </w:t>
            </w:r>
            <w:r w:rsidRPr="00F776AA">
              <w:rPr>
                <w:color w:val="FF0000"/>
                <w:spacing w:val="-2"/>
                <w:sz w:val="24"/>
                <w:szCs w:val="24"/>
                <w:u w:val="single"/>
              </w:rPr>
              <w:t>200–290°.</w:t>
            </w:r>
            <w:r w:rsidRPr="00F776AA">
              <w:rPr>
                <w:color w:val="FF0000"/>
                <w:spacing w:val="19"/>
                <w:sz w:val="24"/>
                <w:szCs w:val="24"/>
              </w:rPr>
              <w:t xml:space="preserve"> </w:t>
            </w:r>
            <w:r w:rsidRPr="00BA30CA">
              <w:rPr>
                <w:sz w:val="24"/>
                <w:szCs w:val="24"/>
              </w:rPr>
              <w:t>В</w:t>
            </w:r>
            <w:r w:rsidRPr="00BA30CA">
              <w:rPr>
                <w:spacing w:val="20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двухэтажных</w:t>
            </w:r>
            <w:r w:rsidRPr="00BA30CA">
              <w:rPr>
                <w:spacing w:val="47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многоквартирных</w:t>
            </w:r>
            <w:r w:rsidRPr="00BA30CA">
              <w:rPr>
                <w:spacing w:val="60"/>
                <w:sz w:val="24"/>
                <w:szCs w:val="24"/>
              </w:rPr>
              <w:t xml:space="preserve"> </w:t>
            </w:r>
            <w:r w:rsidRPr="00BA30CA">
              <w:rPr>
                <w:spacing w:val="-2"/>
                <w:sz w:val="24"/>
                <w:szCs w:val="24"/>
              </w:rPr>
              <w:t>зданиях</w:t>
            </w:r>
            <w:r w:rsidRPr="00BA30CA">
              <w:rPr>
                <w:spacing w:val="60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солнцезащиту</w:t>
            </w:r>
            <w:r w:rsidRPr="00BA30CA">
              <w:rPr>
                <w:spacing w:val="57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допускается</w:t>
            </w:r>
            <w:r w:rsidRPr="00BA30CA">
              <w:rPr>
                <w:spacing w:val="59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обеспечивать</w:t>
            </w:r>
            <w:r w:rsidRPr="00BA30CA">
              <w:rPr>
                <w:spacing w:val="60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средствами</w:t>
            </w:r>
            <w:r w:rsidRPr="00BA30CA">
              <w:rPr>
                <w:spacing w:val="33"/>
                <w:sz w:val="24"/>
                <w:szCs w:val="24"/>
              </w:rPr>
              <w:t xml:space="preserve"> </w:t>
            </w:r>
            <w:r w:rsidRPr="00BA30CA">
              <w:rPr>
                <w:spacing w:val="-1"/>
                <w:sz w:val="24"/>
                <w:szCs w:val="24"/>
              </w:rPr>
              <w:t>озеленения.</w:t>
            </w:r>
          </w:p>
          <w:p w:rsidR="007455D5" w:rsidRDefault="007455D5" w:rsidP="007455D5"/>
          <w:p w:rsidR="007455D5" w:rsidRPr="004A7D70" w:rsidRDefault="007455D5" w:rsidP="007455D5">
            <w:pPr>
              <w:jc w:val="both"/>
            </w:pPr>
            <w:r w:rsidRPr="004A7D70">
              <w:rPr>
                <w:sz w:val="24"/>
                <w:szCs w:val="24"/>
              </w:rPr>
              <w:t>7.1.11 Ограждения лоджий и балконов в многоквартирных зданиях высотой</w:t>
            </w:r>
            <w:r>
              <w:rPr>
                <w:sz w:val="24"/>
                <w:szCs w:val="24"/>
              </w:rPr>
              <w:t xml:space="preserve"> </w:t>
            </w:r>
            <w:r w:rsidRPr="004A7D70">
              <w:rPr>
                <w:sz w:val="24"/>
                <w:szCs w:val="24"/>
              </w:rPr>
              <w:t xml:space="preserve">три этажа и более, а также </w:t>
            </w:r>
            <w:r w:rsidRPr="004A7D70">
              <w:rPr>
                <w:color w:val="FF0000"/>
                <w:sz w:val="24"/>
                <w:szCs w:val="24"/>
                <w:u w:val="single"/>
              </w:rPr>
              <w:t>наружная солнцезащита</w:t>
            </w:r>
            <w:r w:rsidRPr="004A7D70">
              <w:rPr>
                <w:sz w:val="24"/>
                <w:szCs w:val="24"/>
              </w:rPr>
              <w:t xml:space="preserve"> в многоквартирных зданиях I, II</w:t>
            </w:r>
            <w:r>
              <w:rPr>
                <w:sz w:val="24"/>
                <w:szCs w:val="24"/>
              </w:rPr>
              <w:t xml:space="preserve"> </w:t>
            </w:r>
            <w:r w:rsidRPr="004A7D70">
              <w:rPr>
                <w:sz w:val="24"/>
                <w:szCs w:val="24"/>
              </w:rPr>
              <w:t>и III степеней огнестойкости высотой 5 этажей и более должны выполняться из</w:t>
            </w:r>
            <w:r>
              <w:rPr>
                <w:sz w:val="24"/>
                <w:szCs w:val="24"/>
              </w:rPr>
              <w:t xml:space="preserve"> </w:t>
            </w:r>
            <w:r w:rsidRPr="004A7D70">
              <w:rPr>
                <w:sz w:val="24"/>
                <w:szCs w:val="24"/>
              </w:rPr>
              <w:t>негорючих материалов НГ.</w:t>
            </w:r>
          </w:p>
        </w:tc>
        <w:tc>
          <w:tcPr>
            <w:tcW w:w="8080" w:type="dxa"/>
          </w:tcPr>
          <w:p w:rsidR="007455D5" w:rsidRPr="000F5380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  <w:u w:val="single"/>
              </w:rPr>
            </w:pPr>
            <w:r w:rsidRPr="000F5380">
              <w:rPr>
                <w:rFonts w:ascii="Arial" w:hAnsi="Arial" w:cs="Arial"/>
                <w:bCs/>
                <w:color w:val="000000"/>
              </w:rPr>
              <w:t xml:space="preserve">В связи с постоянными спорами среди проектного и экспертного сообщества, прошу конкретизировать в тексте, </w:t>
            </w:r>
            <w:r w:rsidRPr="000F5380">
              <w:rPr>
                <w:rFonts w:ascii="Arial" w:hAnsi="Arial" w:cs="Arial"/>
                <w:bCs/>
                <w:color w:val="000000"/>
                <w:u w:val="single"/>
              </w:rPr>
              <w:t xml:space="preserve">что следует относить к регулируемой солнцезащите. 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0F5380">
              <w:rPr>
                <w:rFonts w:ascii="Arial" w:hAnsi="Arial" w:cs="Arial"/>
                <w:bCs/>
                <w:color w:val="000000"/>
              </w:rPr>
              <w:t xml:space="preserve">Бытует мнение о том, что жалюзи и шторы на окнах в жилых помещениях квартир являются регулируемой солнцезащитой. Следует отметить, что шторы и жалюзи являются предметом интерьера и не </w:t>
            </w:r>
            <w:r>
              <w:rPr>
                <w:rFonts w:ascii="Arial" w:hAnsi="Arial" w:cs="Arial"/>
                <w:bCs/>
                <w:color w:val="000000"/>
              </w:rPr>
              <w:t>являются техническими решениями в проектной или рабочей документации</w:t>
            </w:r>
            <w:r w:rsidRPr="000F5380">
              <w:rPr>
                <w:rFonts w:ascii="Arial" w:hAnsi="Arial" w:cs="Arial"/>
                <w:bCs/>
                <w:color w:val="000000"/>
              </w:rPr>
              <w:t>. Не являются строительной конструкцией, изделием, монтируемым при строительстве.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А вот в пункте записано про «</w:t>
            </w:r>
            <w:r w:rsidRPr="004A7D70">
              <w:rPr>
                <w:color w:val="FF0000"/>
                <w:sz w:val="24"/>
                <w:szCs w:val="24"/>
                <w:u w:val="single"/>
              </w:rPr>
              <w:t>наружная солнцезащит</w:t>
            </w:r>
            <w:r>
              <w:rPr>
                <w:color w:val="FF0000"/>
                <w:sz w:val="24"/>
                <w:szCs w:val="24"/>
                <w:u w:val="single"/>
              </w:rPr>
              <w:t>у</w:t>
            </w:r>
            <w:r>
              <w:rPr>
                <w:rFonts w:ascii="Arial" w:hAnsi="Arial" w:cs="Arial"/>
                <w:bCs/>
                <w:color w:val="000000"/>
              </w:rPr>
              <w:t>», может в пункте 9.16 тоже речь идет про наружную регулируемую солнцезащиту? Хорошо, если на каждое окно в особых климатических районах устраивать наружную регулируемую солнцезащиту, то жилье эконом-класса взлетит в цене.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А как обеспечить доступ пожарного при пожаре по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автолестнице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в жилое помещение, если на окнах будут устроены эти самые солнцезащитные устройства!?</w:t>
            </w:r>
          </w:p>
          <w:p w:rsidR="007455D5" w:rsidRPr="00F776AA" w:rsidRDefault="007455D5" w:rsidP="007455D5">
            <w:pPr>
              <w:pStyle w:val="1"/>
              <w:jc w:val="both"/>
              <w:rPr>
                <w:rFonts w:ascii="Arial" w:hAnsi="Arial" w:cs="Arial"/>
                <w:sz w:val="20"/>
              </w:rPr>
            </w:pPr>
            <w:r w:rsidRPr="002815CD">
              <w:rPr>
                <w:rFonts w:ascii="Arial" w:hAnsi="Arial" w:cs="Arial"/>
                <w:sz w:val="20"/>
              </w:rPr>
              <w:t>СанПиН 2.1.2.2645-10</w:t>
            </w:r>
            <w:r w:rsidRPr="00F776AA">
              <w:rPr>
                <w:rFonts w:ascii="Arial" w:hAnsi="Arial" w:cs="Arial"/>
                <w:sz w:val="20"/>
              </w:rPr>
              <w:t xml:space="preserve"> «Санитарно-эпидемиологические требования к условиям проживания в жилых зданиях и помещениях»</w:t>
            </w:r>
          </w:p>
          <w:p w:rsidR="007455D5" w:rsidRPr="00F776AA" w:rsidRDefault="007455D5" w:rsidP="007455D5">
            <w:pPr>
              <w:ind w:right="-1"/>
              <w:rPr>
                <w:rFonts w:ascii="Arial" w:hAnsi="Arial" w:cs="Arial"/>
                <w:color w:val="000000"/>
              </w:rPr>
            </w:pPr>
          </w:p>
          <w:p w:rsidR="007455D5" w:rsidRPr="00F776AA" w:rsidRDefault="007455D5" w:rsidP="00CE4C52">
            <w:pPr>
              <w:spacing w:before="240"/>
              <w:ind w:right="-1"/>
              <w:rPr>
                <w:rFonts w:ascii="Arial" w:hAnsi="Arial" w:cs="Arial"/>
                <w:b/>
                <w:color w:val="000000"/>
              </w:rPr>
            </w:pPr>
            <w:r w:rsidRPr="00F776AA">
              <w:rPr>
                <w:rFonts w:ascii="Arial" w:hAnsi="Arial" w:cs="Arial"/>
                <w:b/>
                <w:color w:val="000000"/>
              </w:rPr>
              <w:t>6. Солнцезащита</w:t>
            </w:r>
          </w:p>
          <w:p w:rsidR="007455D5" w:rsidRPr="00F776AA" w:rsidRDefault="007455D5" w:rsidP="007455D5">
            <w:pPr>
              <w:autoSpaceDE w:val="0"/>
              <w:autoSpaceDN w:val="0"/>
              <w:ind w:right="-1"/>
              <w:jc w:val="both"/>
              <w:rPr>
                <w:rFonts w:ascii="Arial" w:hAnsi="Arial" w:cs="Arial"/>
                <w:u w:val="single"/>
              </w:rPr>
            </w:pPr>
            <w:r w:rsidRPr="00F776AA">
              <w:rPr>
                <w:rFonts w:ascii="Arial" w:hAnsi="Arial" w:cs="Arial"/>
                <w:b/>
              </w:rPr>
              <w:t>п. 6.1.</w:t>
            </w:r>
            <w:r w:rsidRPr="00F776AA">
              <w:rPr>
                <w:rFonts w:ascii="Arial" w:hAnsi="Arial" w:cs="Arial"/>
              </w:rPr>
              <w:t xml:space="preserve"> Требования по ограничению избыточного теплового воздействия инсоляции распространяются </w:t>
            </w:r>
            <w:r w:rsidRPr="00F776AA">
              <w:rPr>
                <w:rFonts w:ascii="Arial" w:hAnsi="Arial" w:cs="Arial"/>
                <w:u w:val="single"/>
              </w:rPr>
              <w:t>на жилые комнаты отдельных квартир</w:t>
            </w:r>
            <w:r w:rsidRPr="00F776AA">
              <w:rPr>
                <w:rFonts w:ascii="Arial" w:hAnsi="Arial" w:cs="Arial"/>
              </w:rPr>
              <w:t xml:space="preserve"> или комнаты коммунальных квартир, общежитии, ДДУ, учебные помещения общеобразовательных школ, школ-интернатов, ПТУ и других средних специальных учебных заведений, ЛПУ, санаторно-оздоровительных и учреждений социального обеспечения, </w:t>
            </w:r>
            <w:r w:rsidRPr="00F776AA">
              <w:rPr>
                <w:rFonts w:ascii="Arial" w:hAnsi="Arial" w:cs="Arial"/>
                <w:u w:val="single"/>
              </w:rPr>
              <w:t xml:space="preserve">имеющих юго-западную и западную ориентации </w:t>
            </w:r>
            <w:proofErr w:type="spellStart"/>
            <w:r w:rsidRPr="00F776AA">
              <w:rPr>
                <w:rFonts w:ascii="Arial" w:hAnsi="Arial" w:cs="Arial"/>
                <w:u w:val="single"/>
              </w:rPr>
              <w:t>светопроемов</w:t>
            </w:r>
            <w:proofErr w:type="spellEnd"/>
            <w:r w:rsidRPr="00F776AA">
              <w:rPr>
                <w:rFonts w:ascii="Arial" w:hAnsi="Arial" w:cs="Arial"/>
                <w:u w:val="single"/>
              </w:rPr>
              <w:t>.</w:t>
            </w:r>
          </w:p>
          <w:p w:rsidR="007455D5" w:rsidRDefault="007455D5" w:rsidP="007455D5">
            <w:pPr>
              <w:ind w:right="-1"/>
              <w:contextualSpacing/>
              <w:jc w:val="both"/>
              <w:rPr>
                <w:rFonts w:ascii="Arial" w:hAnsi="Arial" w:cs="Arial"/>
              </w:rPr>
            </w:pPr>
          </w:p>
          <w:p w:rsidR="007455D5" w:rsidRPr="00E819BB" w:rsidRDefault="007455D5" w:rsidP="007455D5">
            <w:pPr>
              <w:ind w:right="-1"/>
              <w:contextualSpacing/>
              <w:jc w:val="both"/>
              <w:rPr>
                <w:rFonts w:ascii="Arial" w:eastAsia="Calibri" w:hAnsi="Arial" w:cs="Arial"/>
              </w:rPr>
            </w:pPr>
            <w:r w:rsidRPr="00E819BB">
              <w:rPr>
                <w:rFonts w:ascii="Arial" w:eastAsia="Calibri" w:hAnsi="Arial" w:cs="Arial"/>
              </w:rPr>
              <w:t>СП 50.13330.2012 «Тепловая защита зданий»</w:t>
            </w:r>
          </w:p>
          <w:p w:rsidR="007455D5" w:rsidRDefault="007455D5" w:rsidP="007455D5">
            <w:pPr>
              <w:ind w:right="-1"/>
              <w:contextualSpacing/>
              <w:jc w:val="both"/>
              <w:rPr>
                <w:rFonts w:ascii="Arial" w:eastAsia="Calibri" w:hAnsi="Arial" w:cs="Arial"/>
                <w:u w:val="single"/>
              </w:rPr>
            </w:pPr>
            <w:r w:rsidRPr="00E819BB">
              <w:rPr>
                <w:rFonts w:ascii="Arial" w:eastAsia="Calibri" w:hAnsi="Arial" w:cs="Arial"/>
              </w:rPr>
              <w:t xml:space="preserve">п.6.8 </w:t>
            </w:r>
            <w:r w:rsidRPr="00E819BB">
              <w:rPr>
                <w:rFonts w:ascii="Arial" w:eastAsia="Calibri" w:hAnsi="Arial" w:cs="Arial"/>
                <w:u w:val="single"/>
              </w:rPr>
              <w:t>В районах со среднемесячной температурой июля 21 °С и выше для окон и фонарей</w:t>
            </w:r>
            <w:r w:rsidRPr="00E819BB">
              <w:rPr>
                <w:rFonts w:ascii="Arial" w:eastAsia="Calibri" w:hAnsi="Arial" w:cs="Arial"/>
              </w:rPr>
              <w:t xml:space="preserve"> </w:t>
            </w:r>
            <w:r w:rsidRPr="00E819BB">
              <w:rPr>
                <w:rFonts w:ascii="Arial" w:eastAsia="Calibri" w:hAnsi="Arial" w:cs="Arial"/>
                <w:b/>
              </w:rPr>
              <w:t>зданий жилых</w:t>
            </w:r>
            <w:r w:rsidRPr="00E819BB">
              <w:rPr>
                <w:rFonts w:ascii="Arial" w:eastAsia="Calibri" w:hAnsi="Arial" w:cs="Arial"/>
              </w:rPr>
              <w:t xml:space="preserve">, больничных учреждений (больниц, клиник, стационаров и госпиталей), диспансеров, амбулаторно-поликлинических учреждений, родильных домов, домов ребенка, домов-интернатов для престарелых и инвалидов, детских садов, яслей, яслей-садов (комбинатов) и детских домов, а также производственных зданий, в которых </w:t>
            </w:r>
            <w:r w:rsidRPr="00E819BB">
              <w:rPr>
                <w:rFonts w:ascii="Arial" w:eastAsia="Calibri" w:hAnsi="Arial" w:cs="Arial"/>
                <w:u w:val="single"/>
              </w:rPr>
              <w:t>должны соблюдаться</w:t>
            </w:r>
            <w:r w:rsidRPr="00E819BB">
              <w:rPr>
                <w:rFonts w:ascii="Arial" w:eastAsia="Calibri" w:hAnsi="Arial" w:cs="Arial"/>
              </w:rPr>
              <w:t xml:space="preserve"> оптимальные нормы температуры и относительной влажности воздуха в рабочей зоне или по условиям технологии должны поддерживаться постоянными температура или температура и относительная влажность воздуха, </w:t>
            </w:r>
            <w:r w:rsidRPr="00E819BB">
              <w:rPr>
                <w:rFonts w:ascii="Arial" w:eastAsia="Calibri" w:hAnsi="Arial" w:cs="Arial"/>
                <w:u w:val="single"/>
              </w:rPr>
              <w:t>следует предусматривать солнцезащитные устройства.</w:t>
            </w:r>
          </w:p>
          <w:p w:rsidR="007455D5" w:rsidRPr="00E819BB" w:rsidRDefault="007455D5" w:rsidP="007455D5">
            <w:pPr>
              <w:ind w:right="-1"/>
              <w:contextualSpacing/>
              <w:jc w:val="both"/>
              <w:rPr>
                <w:rFonts w:ascii="Arial" w:eastAsia="Calibri" w:hAnsi="Arial" w:cs="Arial"/>
                <w:u w:val="single"/>
              </w:rPr>
            </w:pPr>
          </w:p>
          <w:p w:rsidR="007455D5" w:rsidRDefault="007455D5" w:rsidP="007455D5">
            <w:pPr>
              <w:ind w:right="-1"/>
              <w:contextualSpacing/>
              <w:jc w:val="both"/>
              <w:rPr>
                <w:rFonts w:ascii="Arial" w:hAnsi="Arial" w:cs="Arial"/>
              </w:rPr>
            </w:pPr>
            <w:r w:rsidRPr="00F776AA">
              <w:rPr>
                <w:rFonts w:ascii="Arial" w:hAnsi="Arial" w:cs="Arial"/>
              </w:rPr>
              <w:t xml:space="preserve">СанПиН использует формулировку – «имеющих </w:t>
            </w:r>
            <w:r w:rsidRPr="00F776AA">
              <w:rPr>
                <w:rFonts w:ascii="Arial" w:hAnsi="Arial" w:cs="Arial"/>
                <w:u w:val="single"/>
              </w:rPr>
              <w:t>юго-западную и западную ориентации</w:t>
            </w:r>
            <w:r w:rsidRPr="00F776AA">
              <w:rPr>
                <w:rFonts w:ascii="Arial" w:hAnsi="Arial" w:cs="Arial"/>
              </w:rPr>
              <w:t xml:space="preserve"> </w:t>
            </w:r>
            <w:proofErr w:type="spellStart"/>
            <w:r w:rsidRPr="00F776AA">
              <w:rPr>
                <w:rFonts w:ascii="Arial" w:hAnsi="Arial" w:cs="Arial"/>
              </w:rPr>
              <w:t>светопроемов</w:t>
            </w:r>
            <w:proofErr w:type="spellEnd"/>
            <w:r w:rsidRPr="00F776AA">
              <w:rPr>
                <w:rFonts w:ascii="Arial" w:hAnsi="Arial" w:cs="Arial"/>
              </w:rPr>
              <w:t>», а проект СП 54 «в</w:t>
            </w:r>
            <w:r w:rsidRPr="00F776AA">
              <w:rPr>
                <w:rFonts w:ascii="Arial" w:hAnsi="Arial" w:cs="Arial"/>
                <w:spacing w:val="17"/>
              </w:rPr>
              <w:t xml:space="preserve"> </w:t>
            </w:r>
            <w:r w:rsidRPr="00F776AA">
              <w:rPr>
                <w:rFonts w:ascii="Arial" w:hAnsi="Arial" w:cs="Arial"/>
                <w:spacing w:val="-2"/>
              </w:rPr>
              <w:t>пределах</w:t>
            </w:r>
            <w:r w:rsidRPr="00F776AA">
              <w:rPr>
                <w:rFonts w:ascii="Arial" w:hAnsi="Arial" w:cs="Arial"/>
                <w:spacing w:val="21"/>
              </w:rPr>
              <w:t xml:space="preserve"> </w:t>
            </w:r>
            <w:r w:rsidRPr="00F776AA">
              <w:rPr>
                <w:rFonts w:ascii="Arial" w:hAnsi="Arial" w:cs="Arial"/>
                <w:spacing w:val="-1"/>
                <w:u w:val="single"/>
              </w:rPr>
              <w:t>сектора</w:t>
            </w:r>
            <w:r w:rsidRPr="00F776AA">
              <w:rPr>
                <w:rFonts w:ascii="Arial" w:hAnsi="Arial" w:cs="Arial"/>
                <w:spacing w:val="20"/>
                <w:u w:val="single"/>
              </w:rPr>
              <w:t xml:space="preserve"> </w:t>
            </w:r>
            <w:r w:rsidRPr="00F776AA">
              <w:rPr>
                <w:rFonts w:ascii="Arial" w:hAnsi="Arial" w:cs="Arial"/>
                <w:spacing w:val="-2"/>
                <w:u w:val="single"/>
              </w:rPr>
              <w:t>200–290°</w:t>
            </w:r>
            <w:r w:rsidRPr="00F776AA">
              <w:rPr>
                <w:rFonts w:ascii="Arial" w:hAnsi="Arial" w:cs="Arial"/>
              </w:rPr>
              <w:t>»</w:t>
            </w:r>
            <w:r>
              <w:rPr>
                <w:rFonts w:ascii="Arial" w:hAnsi="Arial" w:cs="Arial"/>
              </w:rPr>
              <w:t>. СП 50.13330 вообще не указаны углы или сектора. Для справки СП 158.13330 использует «</w:t>
            </w:r>
            <w:r w:rsidRPr="002D0A12">
              <w:rPr>
                <w:rFonts w:ascii="Arial" w:hAnsi="Arial" w:cs="Arial"/>
                <w:u w:val="single"/>
              </w:rPr>
              <w:t>южные румбы</w:t>
            </w:r>
            <w:r>
              <w:rPr>
                <w:rFonts w:ascii="Arial" w:hAnsi="Arial" w:cs="Arial"/>
              </w:rPr>
              <w:t>».</w:t>
            </w:r>
          </w:p>
          <w:p w:rsidR="007455D5" w:rsidRPr="002815CD" w:rsidRDefault="007455D5" w:rsidP="007455D5">
            <w:pPr>
              <w:ind w:right="-1"/>
              <w:contextualSpacing/>
              <w:jc w:val="both"/>
              <w:rPr>
                <w:rFonts w:ascii="Arial" w:hAnsi="Arial" w:cs="Arial"/>
              </w:rPr>
            </w:pPr>
            <w:r w:rsidRPr="002815CD">
              <w:rPr>
                <w:rFonts w:ascii="Arial" w:hAnsi="Arial" w:cs="Arial"/>
              </w:rPr>
              <w:t xml:space="preserve">52-ФЗ «О санитарно-эпидемиологическом благополучии населения» </w:t>
            </w:r>
          </w:p>
          <w:p w:rsidR="007455D5" w:rsidRDefault="007455D5" w:rsidP="007455D5">
            <w:pPr>
              <w:ind w:right="-1"/>
              <w:contextualSpacing/>
              <w:jc w:val="both"/>
              <w:rPr>
                <w:rFonts w:ascii="Arial" w:hAnsi="Arial" w:cs="Arial"/>
              </w:rPr>
            </w:pPr>
            <w:r w:rsidRPr="002815CD">
              <w:rPr>
                <w:rFonts w:ascii="Arial" w:hAnsi="Arial" w:cs="Arial"/>
              </w:rPr>
              <w:t>Соблюдение санитарных правил является обязательным для граждан, индивидуальных предпринимателей и юридических лиц. [п.3 ст.39]</w:t>
            </w:r>
          </w:p>
          <w:p w:rsidR="007455D5" w:rsidRPr="002815CD" w:rsidRDefault="007455D5" w:rsidP="007455D5">
            <w:pPr>
              <w:ind w:right="-1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Другими словами, формулировки </w:t>
            </w:r>
            <w:r w:rsidRPr="00F776AA">
              <w:rPr>
                <w:rFonts w:ascii="Arial" w:hAnsi="Arial" w:cs="Arial"/>
              </w:rPr>
              <w:t>СанПиН</w:t>
            </w:r>
            <w:r>
              <w:rPr>
                <w:rFonts w:ascii="Arial" w:hAnsi="Arial" w:cs="Arial"/>
              </w:rPr>
              <w:t xml:space="preserve"> имеют доминирующее использование.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7455D5" w:rsidRPr="00E83B25" w:rsidRDefault="005B164A" w:rsidP="007455D5">
            <w:pPr>
              <w:pStyle w:val="Default"/>
              <w:spacing w:line="240" w:lineRule="atLeast"/>
              <w:ind w:right="-1"/>
              <w:contextualSpacing/>
              <w:rPr>
                <w:rFonts w:ascii="Arial" w:eastAsia="Calibri" w:hAnsi="Arial" w:cs="Arial"/>
                <w:color w:val="auto"/>
                <w:sz w:val="20"/>
                <w:szCs w:val="20"/>
                <w:lang w:eastAsia="en-US"/>
              </w:rPr>
            </w:pPr>
            <w:hyperlink r:id="rId17" w:history="1">
              <w:r w:rsidR="007455D5" w:rsidRPr="00E83B25">
                <w:rPr>
                  <w:rFonts w:ascii="Arial" w:eastAsia="Calibri" w:hAnsi="Arial" w:cs="Arial"/>
                  <w:color w:val="auto"/>
                  <w:sz w:val="20"/>
                  <w:szCs w:val="20"/>
                  <w:lang w:eastAsia="en-US"/>
                </w:rPr>
                <w:t>ГОСТ 33125-2014</w:t>
              </w:r>
            </w:hyperlink>
            <w:r w:rsidR="007455D5" w:rsidRPr="00E83B25">
              <w:rPr>
                <w:rFonts w:ascii="Arial" w:eastAsia="Calibri" w:hAnsi="Arial" w:cs="Arial"/>
                <w:color w:val="auto"/>
                <w:sz w:val="20"/>
                <w:szCs w:val="20"/>
                <w:lang w:eastAsia="en-US"/>
              </w:rPr>
              <w:t xml:space="preserve"> «Устройства солнцезащитные. Технические условия» </w:t>
            </w:r>
          </w:p>
          <w:p w:rsidR="007455D5" w:rsidRDefault="007455D5" w:rsidP="006A043B">
            <w:pPr>
              <w:pStyle w:val="formattext"/>
              <w:numPr>
                <w:ilvl w:val="1"/>
                <w:numId w:val="44"/>
              </w:numPr>
              <w:shd w:val="clear" w:color="auto" w:fill="FFFFFF"/>
              <w:spacing w:before="0" w:beforeAutospacing="0" w:after="0" w:afterAutospacing="0" w:line="315" w:lineRule="atLeast"/>
              <w:ind w:right="-1"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E83B25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Настоящий стандарт устанавливает основные требования к солнцезащитным устройствам (СЗУ) при промышленном выпуске СЗУ, изготовленным с применением различных материалов, при их размещении на наружных ограждающих конструкциях в местах расположения окон и навесных </w:t>
            </w:r>
            <w:proofErr w:type="spellStart"/>
            <w:r w:rsidRPr="00E83B25"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светопрозрачных</w:t>
            </w:r>
            <w:proofErr w:type="spellEnd"/>
            <w:r w:rsidRPr="00E83B25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фасадных систем, и </w:t>
            </w:r>
            <w:r w:rsidRPr="00E83B25">
              <w:rPr>
                <w:rFonts w:ascii="Arial" w:eastAsia="Calibri" w:hAnsi="Arial" w:cs="Arial"/>
                <w:sz w:val="20"/>
                <w:szCs w:val="20"/>
                <w:u w:val="single"/>
                <w:lang w:eastAsia="en-US"/>
              </w:rPr>
              <w:t>может быть использован при проектировании зданий в целом</w:t>
            </w:r>
            <w:r w:rsidRPr="00E83B25"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</w:p>
          <w:p w:rsidR="006A043B" w:rsidRPr="00E83B25" w:rsidRDefault="006A043B" w:rsidP="006A043B">
            <w:pPr>
              <w:pStyle w:val="formattext"/>
              <w:shd w:val="clear" w:color="auto" w:fill="FFFFFF"/>
              <w:spacing w:before="0" w:beforeAutospacing="0" w:after="0" w:afterAutospacing="0" w:line="315" w:lineRule="atLeast"/>
              <w:ind w:left="375" w:right="-1"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7455D5" w:rsidRPr="000F5380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Предлагаю внести ясность в пункт. Тема устройства и требований к солнцезащите не раскрыта должным образом.</w:t>
            </w:r>
          </w:p>
        </w:tc>
      </w:tr>
      <w:tr w:rsidR="003F0BDA" w:rsidRPr="00082AC9" w:rsidTr="00E076B4">
        <w:tc>
          <w:tcPr>
            <w:tcW w:w="704" w:type="dxa"/>
          </w:tcPr>
          <w:p w:rsidR="003F0BDA" w:rsidRPr="00E076B4" w:rsidRDefault="003F0BDA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3F0BDA" w:rsidRDefault="003F0BDA" w:rsidP="003F0BDA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3F0BDA" w:rsidRDefault="003F0BDA" w:rsidP="003F0BD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:rsidR="003F0BDA" w:rsidRDefault="003F0BDA" w:rsidP="00E51F9D">
            <w:pPr>
              <w:autoSpaceDE w:val="0"/>
              <w:autoSpaceDN w:val="0"/>
              <w:adjustRightInd w:val="0"/>
              <w:spacing w:before="240" w:after="240"/>
              <w:jc w:val="both"/>
              <w:rPr>
                <w:b/>
                <w:spacing w:val="-2"/>
                <w:sz w:val="24"/>
                <w:szCs w:val="24"/>
              </w:rPr>
            </w:pPr>
            <w:r w:rsidRPr="003F0BDA">
              <w:rPr>
                <w:b/>
                <w:sz w:val="24"/>
                <w:szCs w:val="24"/>
              </w:rPr>
              <w:lastRenderedPageBreak/>
              <w:t>9.18</w:t>
            </w:r>
            <w:r w:rsidRPr="003F0BDA">
              <w:rPr>
                <w:sz w:val="24"/>
                <w:szCs w:val="24"/>
              </w:rPr>
              <w:t xml:space="preserve"> В многоквартирных зданиях следует предусматривать электроосвещение,</w:t>
            </w:r>
            <w:r>
              <w:rPr>
                <w:sz w:val="24"/>
                <w:szCs w:val="24"/>
              </w:rPr>
              <w:t xml:space="preserve"> </w:t>
            </w:r>
            <w:r w:rsidRPr="003F0BDA">
              <w:rPr>
                <w:sz w:val="24"/>
                <w:szCs w:val="24"/>
              </w:rPr>
              <w:t>силовое электрооборудование, телефонизацию, радиофикацию, телевизионные</w:t>
            </w:r>
            <w:r>
              <w:rPr>
                <w:sz w:val="24"/>
                <w:szCs w:val="24"/>
              </w:rPr>
              <w:t xml:space="preserve"> </w:t>
            </w:r>
            <w:r w:rsidRPr="003F0BDA">
              <w:rPr>
                <w:sz w:val="24"/>
                <w:szCs w:val="24"/>
              </w:rPr>
              <w:t>антенны и звонковую сигнализацию, а также автоматическую пожарную</w:t>
            </w:r>
            <w:r>
              <w:rPr>
                <w:sz w:val="24"/>
                <w:szCs w:val="24"/>
              </w:rPr>
              <w:t xml:space="preserve"> </w:t>
            </w:r>
            <w:r w:rsidRPr="003F0BDA">
              <w:rPr>
                <w:sz w:val="24"/>
                <w:szCs w:val="24"/>
              </w:rPr>
              <w:t>сигнализацию, системы оповещения и управления эвакуацией при пожаре, лифты</w:t>
            </w:r>
            <w:r>
              <w:rPr>
                <w:sz w:val="24"/>
                <w:szCs w:val="24"/>
              </w:rPr>
              <w:t xml:space="preserve"> </w:t>
            </w:r>
            <w:r w:rsidRPr="003F0BDA">
              <w:rPr>
                <w:sz w:val="24"/>
                <w:szCs w:val="24"/>
              </w:rPr>
              <w:t xml:space="preserve">для транспортирования пожарных подразделений, </w:t>
            </w:r>
            <w:r w:rsidRPr="003F0BDA">
              <w:rPr>
                <w:color w:val="C00000"/>
                <w:sz w:val="24"/>
                <w:szCs w:val="24"/>
                <w:u w:val="single"/>
              </w:rPr>
              <w:t>средства спасения людей</w:t>
            </w:r>
            <w:r w:rsidRPr="003F0BD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F0BDA">
              <w:rPr>
                <w:sz w:val="24"/>
                <w:szCs w:val="24"/>
              </w:rPr>
              <w:t>системы противопожарной защиты в соответствии с требованиями нормативных</w:t>
            </w:r>
            <w:r>
              <w:rPr>
                <w:sz w:val="24"/>
                <w:szCs w:val="24"/>
              </w:rPr>
              <w:t xml:space="preserve"> </w:t>
            </w:r>
            <w:r w:rsidRPr="003F0BDA">
              <w:rPr>
                <w:sz w:val="24"/>
                <w:szCs w:val="24"/>
              </w:rPr>
              <w:t>документов по пожарной безопасности, а также другие инженерные системы,</w:t>
            </w:r>
            <w:r>
              <w:rPr>
                <w:sz w:val="24"/>
                <w:szCs w:val="24"/>
              </w:rPr>
              <w:t xml:space="preserve"> </w:t>
            </w:r>
            <w:r w:rsidRPr="003F0BDA">
              <w:rPr>
                <w:sz w:val="24"/>
                <w:szCs w:val="24"/>
              </w:rPr>
              <w:t>предусмотренные заданием на проектирование.</w:t>
            </w:r>
          </w:p>
        </w:tc>
        <w:tc>
          <w:tcPr>
            <w:tcW w:w="8080" w:type="dxa"/>
          </w:tcPr>
          <w:p w:rsidR="003F0BDA" w:rsidRPr="00A51A38" w:rsidRDefault="003F0BDA" w:rsidP="003F0BDA">
            <w:pPr>
              <w:spacing w:before="240" w:after="240"/>
              <w:ind w:left="33" w:firstLine="284"/>
              <w:jc w:val="both"/>
              <w:rPr>
                <w:rFonts w:ascii="Arial" w:hAnsi="Arial" w:cs="Arial"/>
              </w:rPr>
            </w:pPr>
            <w:r w:rsidRPr="00A51A38">
              <w:rPr>
                <w:rFonts w:ascii="Arial" w:hAnsi="Arial" w:cs="Arial"/>
              </w:rPr>
              <w:lastRenderedPageBreak/>
              <w:t>В п.</w:t>
            </w:r>
            <w:r>
              <w:rPr>
                <w:rFonts w:ascii="Arial" w:hAnsi="Arial" w:cs="Arial"/>
              </w:rPr>
              <w:t>9</w:t>
            </w:r>
            <w:r w:rsidRPr="00A51A3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18</w:t>
            </w:r>
            <w:r w:rsidRPr="00A51A38">
              <w:rPr>
                <w:rFonts w:ascii="Arial" w:hAnsi="Arial" w:cs="Arial"/>
              </w:rPr>
              <w:t xml:space="preserve"> вместо слов "средства спасения людей..." и далее по тексту записать "средства индивидуальной защиты и спасения граждан при пожаре, аварийное освещение, первичные средства пожаротушения, знаки пожарной безопасности и другие системы обеспечения пожарной безопасности в соответствии с требования</w:t>
            </w:r>
            <w:r>
              <w:rPr>
                <w:rFonts w:ascii="Arial" w:hAnsi="Arial" w:cs="Arial"/>
              </w:rPr>
              <w:t>ми Технического регламента /</w:t>
            </w:r>
            <w:r w:rsidRPr="00A51A38">
              <w:rPr>
                <w:rFonts w:ascii="Arial" w:hAnsi="Arial" w:cs="Arial"/>
              </w:rPr>
              <w:t xml:space="preserve"> и нормативных документов по его реализации..." и далее по тексту. Основание - ст.83-85, ст. 105 - 107, ст.123 ФЗ </w:t>
            </w:r>
            <w:r w:rsidRPr="00A51A38">
              <w:rPr>
                <w:rFonts w:ascii="Arial" w:hAnsi="Arial" w:cs="Arial"/>
              </w:rPr>
              <w:lastRenderedPageBreak/>
              <w:t>№123.</w:t>
            </w:r>
          </w:p>
          <w:p w:rsidR="003F0BDA" w:rsidRPr="000F5380" w:rsidRDefault="003F0BDA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7455D5" w:rsidRPr="007041A0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FF0000"/>
                <w:sz w:val="24"/>
                <w:szCs w:val="24"/>
                <w:u w:val="single"/>
                <w:lang w:eastAsia="en-US"/>
              </w:rPr>
            </w:pPr>
            <w:r w:rsidRPr="00563F67">
              <w:rPr>
                <w:rFonts w:eastAsiaTheme="minorHAnsi"/>
                <w:b/>
                <w:sz w:val="24"/>
                <w:szCs w:val="24"/>
                <w:lang w:eastAsia="en-US"/>
              </w:rPr>
              <w:t>9.19</w:t>
            </w:r>
            <w:r w:rsidRPr="00563F67">
              <w:rPr>
                <w:rFonts w:eastAsiaTheme="minorHAnsi"/>
                <w:sz w:val="24"/>
                <w:szCs w:val="24"/>
                <w:lang w:eastAsia="en-US"/>
              </w:rPr>
              <w:t xml:space="preserve"> Лифты следует предусматривать в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</w:t>
            </w:r>
            <w:r w:rsidRPr="00563F67">
              <w:rPr>
                <w:rFonts w:eastAsiaTheme="minorHAnsi"/>
                <w:sz w:val="24"/>
                <w:szCs w:val="24"/>
                <w:lang w:eastAsia="en-US"/>
              </w:rPr>
              <w:t xml:space="preserve">ногоквартирных зданиях с отметкой пола верхнего жилого этажа, превышающей уровень отметки пола первого этажа </w:t>
            </w:r>
            <w:r w:rsidRPr="007041A0">
              <w:rPr>
                <w:rFonts w:eastAsiaTheme="minorHAnsi"/>
                <w:color w:val="FF0000"/>
                <w:sz w:val="24"/>
                <w:szCs w:val="24"/>
                <w:u w:val="single"/>
                <w:lang w:eastAsia="en-US"/>
              </w:rPr>
              <w:t>на</w:t>
            </w:r>
          </w:p>
          <w:p w:rsidR="007455D5" w:rsidRPr="007041A0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FF0000"/>
                <w:sz w:val="24"/>
                <w:szCs w:val="24"/>
                <w:u w:val="single"/>
                <w:lang w:eastAsia="en-US"/>
              </w:rPr>
            </w:pPr>
            <w:r w:rsidRPr="007041A0">
              <w:rPr>
                <w:rFonts w:eastAsiaTheme="minorHAnsi"/>
                <w:color w:val="FF0000"/>
                <w:sz w:val="24"/>
                <w:szCs w:val="24"/>
                <w:u w:val="single"/>
                <w:lang w:eastAsia="en-US"/>
              </w:rPr>
              <w:t>12 м.</w:t>
            </w:r>
          </w:p>
          <w:p w:rsidR="007455D5" w:rsidRPr="004F0AFA" w:rsidRDefault="007455D5" w:rsidP="007455D5">
            <w:r>
              <w:rPr>
                <w:rFonts w:eastAsiaTheme="minorHAnsi"/>
                <w:sz w:val="24"/>
                <w:szCs w:val="24"/>
                <w:lang w:eastAsia="en-US"/>
              </w:rPr>
              <w:t>……..</w:t>
            </w:r>
          </w:p>
        </w:tc>
        <w:tc>
          <w:tcPr>
            <w:tcW w:w="8080" w:type="dxa"/>
          </w:tcPr>
          <w:p w:rsidR="007455D5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F0AFA">
              <w:rPr>
                <w:rFonts w:ascii="Arial" w:hAnsi="Arial" w:cs="Arial"/>
                <w:bCs/>
                <w:color w:val="000000"/>
              </w:rPr>
              <w:t>Замечание см. с п.4.3 выше по тексту</w:t>
            </w:r>
          </w:p>
          <w:p w:rsidR="007455D5" w:rsidRPr="00D84669" w:rsidRDefault="007455D5" w:rsidP="007455D5">
            <w:pPr>
              <w:pStyle w:val="1"/>
              <w:jc w:val="both"/>
              <w:rPr>
                <w:rFonts w:ascii="Arial" w:hAnsi="Arial" w:cs="Arial"/>
                <w:sz w:val="20"/>
              </w:rPr>
            </w:pPr>
            <w:r w:rsidRPr="00D84669">
              <w:rPr>
                <w:rFonts w:ascii="Arial" w:hAnsi="Arial" w:cs="Arial"/>
                <w:sz w:val="20"/>
              </w:rPr>
              <w:t>СанПиН 2.1.2.2645-10 «Санитарно-эпидемиологические требования к условиям проживания в жилых зданиях и помещениях»</w:t>
            </w:r>
          </w:p>
          <w:p w:rsidR="007455D5" w:rsidRPr="00D84669" w:rsidRDefault="007455D5" w:rsidP="007455D5">
            <w:pPr>
              <w:pStyle w:val="1"/>
              <w:jc w:val="both"/>
              <w:rPr>
                <w:rFonts w:ascii="Arial" w:hAnsi="Arial" w:cs="Arial"/>
                <w:b/>
                <w:sz w:val="20"/>
              </w:rPr>
            </w:pPr>
          </w:p>
          <w:p w:rsidR="007455D5" w:rsidRDefault="007455D5" w:rsidP="007455D5">
            <w:pPr>
              <w:pStyle w:val="1"/>
              <w:jc w:val="both"/>
              <w:rPr>
                <w:rFonts w:ascii="Arial" w:hAnsi="Arial" w:cs="Arial"/>
                <w:sz w:val="20"/>
              </w:rPr>
            </w:pPr>
            <w:r w:rsidRPr="00D84669">
              <w:rPr>
                <w:rFonts w:ascii="Arial" w:hAnsi="Arial" w:cs="Arial"/>
                <w:b/>
                <w:sz w:val="20"/>
              </w:rPr>
              <w:t>п. 3.10</w:t>
            </w:r>
            <w:r w:rsidRPr="00D84669">
              <w:rPr>
                <w:rFonts w:ascii="Arial" w:hAnsi="Arial" w:cs="Arial"/>
                <w:sz w:val="20"/>
              </w:rPr>
              <w:t xml:space="preserve">. Жилые здания </w:t>
            </w:r>
            <w:r w:rsidRPr="00D84669">
              <w:rPr>
                <w:rFonts w:ascii="Arial" w:hAnsi="Arial" w:cs="Arial"/>
                <w:sz w:val="20"/>
                <w:u w:val="single"/>
              </w:rPr>
              <w:t>высотой более пяти этажей должны быть оборудованы лифтами</w:t>
            </w:r>
            <w:r w:rsidRPr="00D84669">
              <w:rPr>
                <w:rFonts w:ascii="Arial" w:hAnsi="Arial" w:cs="Arial"/>
                <w:sz w:val="20"/>
              </w:rPr>
              <w:t xml:space="preserve"> (грузовыми и пассажирскими). При оборудовании дома лифтами, габариты одной из кабин, должны обеспечивать возможность транспортирования человека на носилках или инвалидной коляске.</w:t>
            </w:r>
          </w:p>
          <w:p w:rsidR="007455D5" w:rsidRPr="00D84669" w:rsidRDefault="007455D5" w:rsidP="007455D5"/>
          <w:p w:rsidR="007455D5" w:rsidRPr="00D84669" w:rsidRDefault="007455D5" w:rsidP="007455D5">
            <w:pPr>
              <w:ind w:right="-1"/>
              <w:contextualSpacing/>
              <w:jc w:val="both"/>
              <w:rPr>
                <w:rFonts w:ascii="Arial" w:hAnsi="Arial" w:cs="Arial"/>
              </w:rPr>
            </w:pPr>
            <w:r w:rsidRPr="00D84669">
              <w:rPr>
                <w:rFonts w:ascii="Arial" w:hAnsi="Arial" w:cs="Arial"/>
              </w:rPr>
              <w:t>Предлагаются разные подходы по необходимости установления лифтов в многоквартирных жилых домах.  СанПиН 2.1.2.2645-10 измеряет «высотой в пять этажей», а СП 54.13330 устанавливает «отметку + 12,00 от уровня чистого пола». Следует установить в качестве критерия либо «отметку пола от уровня первого этажа» так как высота этажа может быть разной.</w:t>
            </w:r>
          </w:p>
          <w:p w:rsidR="001423B7" w:rsidRDefault="007455D5" w:rsidP="00E51F9D">
            <w:pPr>
              <w:spacing w:after="240"/>
              <w:ind w:right="-1"/>
              <w:contextualSpacing/>
              <w:jc w:val="both"/>
              <w:rPr>
                <w:rFonts w:ascii="Arial" w:hAnsi="Arial" w:cs="Arial"/>
              </w:rPr>
            </w:pPr>
            <w:r w:rsidRPr="00D84669">
              <w:rPr>
                <w:rFonts w:ascii="Arial" w:hAnsi="Arial" w:cs="Arial"/>
              </w:rPr>
              <w:t>Но если говорить о доступности МГН выше первого этажа (человек приехал в гости) это уже требует установку лифтов, н</w:t>
            </w:r>
            <w:r>
              <w:rPr>
                <w:rFonts w:ascii="Arial" w:hAnsi="Arial" w:cs="Arial"/>
              </w:rPr>
              <w:t>ачиная с отметки второго этажа!</w:t>
            </w:r>
          </w:p>
          <w:p w:rsidR="00E51F9D" w:rsidRPr="00D84669" w:rsidRDefault="00E51F9D" w:rsidP="00E51F9D">
            <w:pPr>
              <w:spacing w:after="240"/>
              <w:ind w:right="-1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7455D5" w:rsidRPr="005714DF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C00000"/>
                <w:sz w:val="24"/>
                <w:szCs w:val="24"/>
                <w:u w:val="single"/>
                <w:lang w:eastAsia="en-US"/>
              </w:rPr>
            </w:pPr>
            <w:r w:rsidRPr="000F70B5">
              <w:rPr>
                <w:rFonts w:eastAsiaTheme="minorHAnsi"/>
                <w:b/>
                <w:sz w:val="24"/>
                <w:szCs w:val="24"/>
                <w:lang w:eastAsia="en-US"/>
              </w:rPr>
              <w:t>9.22</w:t>
            </w:r>
            <w:r w:rsidRPr="000F70B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0F70B5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  <w:r w:rsidRPr="000F70B5">
              <w:rPr>
                <w:rFonts w:eastAsiaTheme="minorHAnsi"/>
                <w:sz w:val="24"/>
                <w:szCs w:val="24"/>
                <w:lang w:eastAsia="en-US"/>
              </w:rPr>
              <w:t xml:space="preserve"> I – III климатических районах при всех наружных входах в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0F70B5">
              <w:rPr>
                <w:rFonts w:eastAsiaTheme="minorHAnsi"/>
                <w:sz w:val="24"/>
                <w:szCs w:val="24"/>
                <w:lang w:eastAsia="en-US"/>
              </w:rPr>
              <w:t>многоквартирные здания (</w:t>
            </w:r>
            <w:r w:rsidRPr="008C0ABB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 xml:space="preserve">кроме входов из наружной воздушной зоны в незадымляемую лестничную </w:t>
            </w:r>
            <w:r w:rsidRPr="008C0ABB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lastRenderedPageBreak/>
              <w:t>клетку</w:t>
            </w:r>
            <w:r w:rsidRPr="000F70B5">
              <w:rPr>
                <w:rFonts w:eastAsiaTheme="minorHAnsi"/>
                <w:sz w:val="24"/>
                <w:szCs w:val="24"/>
                <w:lang w:eastAsia="en-US"/>
              </w:rPr>
              <w:t xml:space="preserve">) следует предусматривать </w:t>
            </w:r>
            <w:r w:rsidRPr="008C0ABB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 xml:space="preserve">тамбуры </w:t>
            </w:r>
            <w:r w:rsidRPr="005714DF">
              <w:rPr>
                <w:rFonts w:eastAsiaTheme="minorHAnsi"/>
                <w:b/>
                <w:color w:val="C00000"/>
                <w:sz w:val="24"/>
                <w:szCs w:val="24"/>
                <w:u w:val="single"/>
                <w:lang w:eastAsia="en-US"/>
              </w:rPr>
              <w:t>глубиной не менее 1,5 м.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:rsidR="007455D5" w:rsidRPr="008C0ABB" w:rsidRDefault="007455D5" w:rsidP="002A1B90">
            <w:pPr>
              <w:spacing w:before="240"/>
              <w:ind w:firstLine="284"/>
              <w:jc w:val="both"/>
              <w:rPr>
                <w:rFonts w:ascii="Arial" w:hAnsi="Arial" w:cs="Arial"/>
                <w:b/>
                <w:color w:val="C00000"/>
              </w:rPr>
            </w:pPr>
            <w:r w:rsidRPr="008C0ABB">
              <w:rPr>
                <w:rFonts w:ascii="Arial" w:hAnsi="Arial" w:cs="Arial"/>
                <w:b/>
              </w:rPr>
              <w:lastRenderedPageBreak/>
              <w:t>5.1.7</w:t>
            </w:r>
            <w:r w:rsidR="002A1B90">
              <w:rPr>
                <w:rFonts w:ascii="Arial" w:hAnsi="Arial" w:cs="Arial"/>
                <w:b/>
              </w:rPr>
              <w:t xml:space="preserve"> СП 59.13330.2012</w:t>
            </w:r>
            <w:r w:rsidRPr="008C0ABB">
              <w:rPr>
                <w:rFonts w:ascii="Arial" w:hAnsi="Arial" w:cs="Arial"/>
                <w:b/>
              </w:rPr>
              <w:t xml:space="preserve"> </w:t>
            </w:r>
            <w:r w:rsidRPr="008C0ABB">
              <w:rPr>
                <w:rFonts w:ascii="Arial" w:hAnsi="Arial" w:cs="Arial"/>
                <w:b/>
                <w:color w:val="C00000"/>
                <w:u w:val="single"/>
              </w:rPr>
              <w:t>Глубина</w:t>
            </w:r>
            <w:r w:rsidRPr="008C0ABB">
              <w:rPr>
                <w:rFonts w:ascii="Arial" w:hAnsi="Arial" w:cs="Arial"/>
              </w:rPr>
              <w:t xml:space="preserve"> тамбуров и тамбур-шлюзов </w:t>
            </w:r>
            <w:r w:rsidRPr="008C0ABB">
              <w:rPr>
                <w:rFonts w:ascii="Arial" w:hAnsi="Arial" w:cs="Arial"/>
                <w:u w:val="single"/>
              </w:rPr>
              <w:t>при прямом движении и одностороннем открывании дверей</w:t>
            </w:r>
            <w:r w:rsidRPr="008C0ABB">
              <w:rPr>
                <w:rFonts w:ascii="Arial" w:hAnsi="Arial" w:cs="Arial"/>
              </w:rPr>
              <w:t xml:space="preserve"> должна быть </w:t>
            </w:r>
            <w:r w:rsidRPr="008C0ABB">
              <w:rPr>
                <w:rFonts w:ascii="Arial" w:hAnsi="Arial" w:cs="Arial"/>
                <w:b/>
                <w:color w:val="C00000"/>
              </w:rPr>
              <w:t xml:space="preserve">не менее 2,3 </w:t>
            </w:r>
            <w:r w:rsidRPr="008C0ABB">
              <w:rPr>
                <w:rFonts w:ascii="Arial" w:hAnsi="Arial" w:cs="Arial"/>
                <w:b/>
                <w:color w:val="C00000"/>
                <w:u w:val="single"/>
              </w:rPr>
              <w:t>при ширине</w:t>
            </w:r>
            <w:r w:rsidRPr="008C0ABB">
              <w:rPr>
                <w:rFonts w:ascii="Arial" w:hAnsi="Arial" w:cs="Arial"/>
                <w:b/>
                <w:color w:val="C00000"/>
              </w:rPr>
              <w:t xml:space="preserve"> не менее 1,50 м.</w:t>
            </w:r>
          </w:p>
          <w:p w:rsidR="007455D5" w:rsidRPr="008C0ABB" w:rsidRDefault="007455D5" w:rsidP="007455D5">
            <w:pPr>
              <w:ind w:firstLine="284"/>
              <w:jc w:val="both"/>
              <w:rPr>
                <w:rFonts w:ascii="Arial" w:hAnsi="Arial" w:cs="Arial"/>
              </w:rPr>
            </w:pPr>
            <w:r w:rsidRPr="008C0ABB">
              <w:rPr>
                <w:rFonts w:ascii="Arial" w:hAnsi="Arial" w:cs="Arial"/>
                <w:u w:val="single"/>
              </w:rPr>
              <w:t>При последовательном расположении навесных</w:t>
            </w:r>
            <w:r w:rsidRPr="008C0ABB">
              <w:rPr>
                <w:rFonts w:ascii="Arial" w:hAnsi="Arial" w:cs="Arial"/>
              </w:rPr>
              <w:t xml:space="preserve"> или поворотных </w:t>
            </w:r>
            <w:r w:rsidRPr="008C0ABB">
              <w:rPr>
                <w:rFonts w:ascii="Arial" w:hAnsi="Arial" w:cs="Arial"/>
                <w:u w:val="single"/>
              </w:rPr>
              <w:t>дверей</w:t>
            </w:r>
            <w:r w:rsidRPr="008C0ABB">
              <w:rPr>
                <w:rFonts w:ascii="Arial" w:hAnsi="Arial" w:cs="Arial"/>
              </w:rPr>
              <w:t xml:space="preserve"> необходимо обеспечить, чтобы минимальное свободное пространство между ними было </w:t>
            </w:r>
            <w:r w:rsidRPr="008C0ABB">
              <w:rPr>
                <w:rFonts w:ascii="Arial" w:hAnsi="Arial" w:cs="Arial"/>
                <w:b/>
                <w:color w:val="C00000"/>
                <w:u w:val="single"/>
              </w:rPr>
              <w:t>не менее 1,4 м плюс ширина двери</w:t>
            </w:r>
            <w:r w:rsidRPr="008C0ABB">
              <w:rPr>
                <w:rFonts w:ascii="Arial" w:hAnsi="Arial" w:cs="Arial"/>
                <w:u w:val="single"/>
              </w:rPr>
              <w:t>,</w:t>
            </w:r>
            <w:r w:rsidRPr="008C0ABB">
              <w:rPr>
                <w:rFonts w:ascii="Arial" w:hAnsi="Arial" w:cs="Arial"/>
              </w:rPr>
              <w:t xml:space="preserve"> открывающаяся внутрь </w:t>
            </w:r>
            <w:proofErr w:type="spellStart"/>
            <w:r w:rsidRPr="008C0ABB">
              <w:rPr>
                <w:rFonts w:ascii="Arial" w:hAnsi="Arial" w:cs="Arial"/>
              </w:rPr>
              <w:t>междверного</w:t>
            </w:r>
            <w:proofErr w:type="spellEnd"/>
            <w:r w:rsidRPr="008C0ABB">
              <w:rPr>
                <w:rFonts w:ascii="Arial" w:hAnsi="Arial" w:cs="Arial"/>
              </w:rPr>
              <w:t xml:space="preserve"> пространства.</w:t>
            </w:r>
          </w:p>
          <w:p w:rsidR="007455D5" w:rsidRPr="008C0ABB" w:rsidRDefault="007455D5" w:rsidP="007455D5">
            <w:pPr>
              <w:ind w:firstLine="284"/>
              <w:jc w:val="both"/>
              <w:rPr>
                <w:rFonts w:ascii="Arial" w:hAnsi="Arial" w:cs="Arial"/>
              </w:rPr>
            </w:pPr>
            <w:r w:rsidRPr="008C0ABB">
              <w:rPr>
                <w:rFonts w:ascii="Arial" w:hAnsi="Arial" w:cs="Arial"/>
              </w:rPr>
              <w:t xml:space="preserve">Свободное пространство у двери со стороны защелки должно быть: при </w:t>
            </w:r>
            <w:r w:rsidRPr="008C0ABB">
              <w:rPr>
                <w:rFonts w:ascii="Arial" w:hAnsi="Arial" w:cs="Arial"/>
              </w:rPr>
              <w:lastRenderedPageBreak/>
              <w:t>открывании «от себя» не менее 0,3 м, а при открывании «к себе» - не менее 0,6 м.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  <w:u w:val="single"/>
              </w:rPr>
            </w:pPr>
            <w:r w:rsidRPr="008C0ABB">
              <w:rPr>
                <w:rFonts w:ascii="Arial" w:hAnsi="Arial" w:cs="Arial"/>
              </w:rPr>
              <w:t>При глубине тамбура менее 1,8 м до 1,5 м (при реконструкции) его ширина должна быть не менее 2 м.</w:t>
            </w:r>
          </w:p>
          <w:p w:rsidR="007455D5" w:rsidRPr="004F0AFA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u w:val="single"/>
              </w:rPr>
              <w:t>Принцип Конвенции ООН О правах инвалидов, действующий в Российской Федерации с 25 октября 2012 г</w:t>
            </w:r>
            <w:r w:rsidRPr="001B3FC9">
              <w:rPr>
                <w:rFonts w:ascii="Arial" w:hAnsi="Arial" w:cs="Arial"/>
                <w:bCs/>
                <w:color w:val="000000"/>
              </w:rPr>
              <w:t xml:space="preserve">. </w:t>
            </w:r>
            <w:r w:rsidRPr="004F0AFA">
              <w:rPr>
                <w:rFonts w:ascii="Arial" w:hAnsi="Arial" w:cs="Arial"/>
                <w:bCs/>
                <w:color w:val="000000"/>
                <w:u w:val="single"/>
              </w:rPr>
              <w:t>Доступ</w:t>
            </w:r>
            <w:r>
              <w:rPr>
                <w:rFonts w:ascii="Arial" w:hAnsi="Arial" w:cs="Arial"/>
                <w:bCs/>
                <w:color w:val="000000"/>
                <w:u w:val="single"/>
              </w:rPr>
              <w:t xml:space="preserve"> (временное пребывание)</w:t>
            </w:r>
            <w:r w:rsidRPr="004F0AFA">
              <w:rPr>
                <w:rFonts w:ascii="Arial" w:hAnsi="Arial" w:cs="Arial"/>
                <w:bCs/>
                <w:color w:val="000000"/>
              </w:rPr>
              <w:t xml:space="preserve"> инвалида-колясочника</w:t>
            </w:r>
            <w:r>
              <w:rPr>
                <w:rFonts w:ascii="Arial" w:hAnsi="Arial" w:cs="Arial"/>
                <w:bCs/>
                <w:color w:val="000000"/>
              </w:rPr>
              <w:t xml:space="preserve"> (М4)</w:t>
            </w:r>
            <w:r w:rsidRPr="004F0AFA">
              <w:rPr>
                <w:rFonts w:ascii="Arial" w:hAnsi="Arial" w:cs="Arial"/>
                <w:bCs/>
                <w:color w:val="000000"/>
              </w:rPr>
              <w:t xml:space="preserve"> должен быть в любой жилой дом в любую квартиру на любом этаже.</w:t>
            </w:r>
          </w:p>
          <w:p w:rsidR="007455D5" w:rsidRPr="004F0AFA" w:rsidRDefault="007455D5" w:rsidP="004F39C0">
            <w:pPr>
              <w:spacing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4F0AFA">
              <w:rPr>
                <w:rFonts w:ascii="Arial" w:hAnsi="Arial" w:cs="Arial"/>
                <w:bCs/>
                <w:color w:val="000000"/>
              </w:rPr>
              <w:t>Исходя из этого принципа – габариты входного тамбура, его конфигурации и ориентирование дверей должно соответствовать минимальным параметрам п.5.1.7 СП 59.13330. При этом обратить внимание на пересматриваемый пункт в проекте СП 59.13330 в редакции:</w:t>
            </w:r>
          </w:p>
          <w:p w:rsidR="007455D5" w:rsidRPr="004F0AFA" w:rsidRDefault="007455D5" w:rsidP="007455D5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0AFA">
              <w:rPr>
                <w:rFonts w:ascii="Arial" w:hAnsi="Arial" w:cs="Arial"/>
                <w:sz w:val="20"/>
                <w:szCs w:val="20"/>
              </w:rPr>
              <w:t>Пункт 5.1.7 абзац первый. Заменить значение «2,3» на «</w:t>
            </w:r>
            <w:r w:rsidRPr="004F0AFA">
              <w:rPr>
                <w:rFonts w:ascii="Arial" w:hAnsi="Arial" w:cs="Arial"/>
                <w:b/>
                <w:bCs/>
                <w:sz w:val="20"/>
                <w:szCs w:val="20"/>
              </w:rPr>
              <w:t>2,5 м</w:t>
            </w:r>
            <w:r w:rsidRPr="004F0AFA">
              <w:rPr>
                <w:rFonts w:ascii="Arial" w:hAnsi="Arial" w:cs="Arial"/>
                <w:sz w:val="20"/>
                <w:szCs w:val="20"/>
              </w:rPr>
              <w:t xml:space="preserve">». </w:t>
            </w:r>
          </w:p>
          <w:p w:rsidR="007455D5" w:rsidRPr="004F0AFA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4F0AFA">
              <w:rPr>
                <w:rFonts w:ascii="Arial" w:hAnsi="Arial" w:cs="Arial"/>
              </w:rPr>
              <w:t>абзац четвертый. Заменить значение «2 м» на «</w:t>
            </w:r>
            <w:r w:rsidRPr="004F0AFA">
              <w:rPr>
                <w:rFonts w:ascii="Arial" w:hAnsi="Arial" w:cs="Arial"/>
                <w:b/>
                <w:bCs/>
              </w:rPr>
              <w:t>2,55м</w:t>
            </w:r>
            <w:r w:rsidRPr="004F0AFA">
              <w:rPr>
                <w:rFonts w:ascii="Arial" w:hAnsi="Arial" w:cs="Arial"/>
              </w:rPr>
              <w:t>».</w:t>
            </w:r>
          </w:p>
          <w:p w:rsidR="007455D5" w:rsidRPr="004F0AFA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4F0AFA">
              <w:rPr>
                <w:rFonts w:ascii="Arial" w:hAnsi="Arial" w:cs="Arial"/>
                <w:bCs/>
                <w:color w:val="000000"/>
              </w:rPr>
              <w:t>Исправить.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4F0AFA">
              <w:rPr>
                <w:rFonts w:ascii="Arial" w:hAnsi="Arial" w:cs="Arial"/>
              </w:rPr>
              <w:t>В случае устройства входа в квартиру с улицы непосредственно (это первые этажи жилых домов) нужно ли предусматривать входные теплые тамбуры. Данное требовани</w:t>
            </w:r>
            <w:r w:rsidR="002A1B90">
              <w:rPr>
                <w:rFonts w:ascii="Arial" w:hAnsi="Arial" w:cs="Arial"/>
              </w:rPr>
              <w:t>е</w:t>
            </w:r>
            <w:r w:rsidRPr="004F0AFA">
              <w:rPr>
                <w:rFonts w:ascii="Arial" w:hAnsi="Arial" w:cs="Arial"/>
              </w:rPr>
              <w:t xml:space="preserve"> пока не отрегулировано нормативной базой.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8C0AB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1509</wp:posOffset>
                  </wp:positionH>
                  <wp:positionV relativeFrom="paragraph">
                    <wp:posOffset>5088</wp:posOffset>
                  </wp:positionV>
                  <wp:extent cx="1847619" cy="3085714"/>
                  <wp:effectExtent l="0" t="0" r="635" b="635"/>
                  <wp:wrapTight wrapText="bothSides">
                    <wp:wrapPolygon edited="0">
                      <wp:start x="0" y="0"/>
                      <wp:lineTo x="0" y="21471"/>
                      <wp:lineTo x="21385" y="21471"/>
                      <wp:lineTo x="2138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619" cy="30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>Должна ли глубина и ширина тамбура, включая ширину открывания двери в чистоте (см.рис)</w:t>
            </w:r>
            <w:r w:rsidR="00D1082B">
              <w:rPr>
                <w:rFonts w:ascii="Arial" w:hAnsi="Arial" w:cs="Arial"/>
              </w:rPr>
              <w:t xml:space="preserve"> выше 1-го этажа</w:t>
            </w:r>
            <w:r>
              <w:rPr>
                <w:rFonts w:ascii="Arial" w:hAnsi="Arial" w:cs="Arial"/>
              </w:rPr>
              <w:t xml:space="preserve">, отвечать требованиям входного тамбура на 1-ом этаже жилого здания, если путь к безопасной зоне расположен через наружную зону лестницы типа Н1? (в </w:t>
            </w:r>
            <w:proofErr w:type="spellStart"/>
            <w:r>
              <w:rPr>
                <w:rFonts w:ascii="Arial" w:hAnsi="Arial" w:cs="Arial"/>
              </w:rPr>
              <w:t>соот</w:t>
            </w:r>
            <w:proofErr w:type="spellEnd"/>
            <w:r>
              <w:rPr>
                <w:rFonts w:ascii="Arial" w:hAnsi="Arial" w:cs="Arial"/>
              </w:rPr>
              <w:t>. с СП 59.13330)</w:t>
            </w:r>
          </w:p>
          <w:p w:rsidR="00495177" w:rsidRDefault="00495177" w:rsidP="007455D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этом случае следует записать минимальную ширину незадымляемого перехода не менее 1,4м и указать минимальную ширину открывания двери в чистоте в лестничную клетку.</w:t>
            </w:r>
          </w:p>
          <w:p w:rsidR="00495177" w:rsidRPr="005F1E25" w:rsidRDefault="00495177" w:rsidP="007455D5">
            <w:pPr>
              <w:spacing w:after="240" w:line="276" w:lineRule="auto"/>
              <w:jc w:val="both"/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</w:pPr>
            <w:r w:rsidRPr="00495177">
              <w:rPr>
                <w:rFonts w:ascii="Arial" w:hAnsi="Arial" w:cs="Arial"/>
                <w:b/>
                <w:color w:val="2D2D2D"/>
                <w:spacing w:val="2"/>
                <w:shd w:val="clear" w:color="auto" w:fill="FFFFFF"/>
              </w:rPr>
              <w:t>п.6.1.6 СП 59.13330.2012</w:t>
            </w:r>
            <w:r w:rsidRPr="00495177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 Расстояние от наружной стены до ограждения балкона, лоджии </w:t>
            </w:r>
            <w:r w:rsidRPr="00495177"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  <w:t>должно быть не менее 1,4 м;</w:t>
            </w:r>
            <w:r w:rsidRPr="00495177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 высота ограждения - в пределах от 1,15 до 1,2 м. Каждый конструктивный элемент </w:t>
            </w:r>
            <w:r w:rsidRPr="005F1E25"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  <w:t xml:space="preserve">порога наружной двери </w:t>
            </w:r>
            <w:r w:rsidRPr="005F1E25"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  <w:lastRenderedPageBreak/>
              <w:t>на балкон или лоджию не должен быть выше 0,014 м.</w:t>
            </w:r>
          </w:p>
          <w:p w:rsidR="005F1E25" w:rsidRDefault="00495177" w:rsidP="007455D5">
            <w:pPr>
              <w:spacing w:after="240" w:line="276" w:lineRule="auto"/>
              <w:jc w:val="both"/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</w:pPr>
            <w:r w:rsidRPr="00495177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>Примечание - При наличии свободного пространства от проема балконной двери в каждую сторону не менее 1,2 м, расстояние от ограждения до стены допускается сократить до 1,2 м.</w:t>
            </w:r>
          </w:p>
          <w:p w:rsidR="00D1082B" w:rsidRDefault="00495177" w:rsidP="007455D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495177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>Ограждения балконов и лоджий в зоне между высотами от 0,45 до 0,7 м от уровня пола должны быть прозрачными для обеспечения хорошего обзора инвалиду на кресле-коляске.</w:t>
            </w:r>
          </w:p>
          <w:p w:rsidR="005F1E25" w:rsidRPr="008C0ABB" w:rsidRDefault="005F1E25" w:rsidP="007455D5">
            <w:pPr>
              <w:spacing w:after="240" w:line="276" w:lineRule="auto"/>
              <w:jc w:val="both"/>
              <w:rPr>
                <w:rFonts w:ascii="Arial" w:hAnsi="Arial" w:cs="Arial"/>
              </w:rPr>
            </w:pPr>
            <w:r w:rsidRPr="002A1B90">
              <w:rPr>
                <w:rFonts w:ascii="Arial" w:hAnsi="Arial" w:cs="Arial"/>
                <w:u w:val="single"/>
              </w:rPr>
              <w:t>Вопрос</w:t>
            </w:r>
            <w:r>
              <w:rPr>
                <w:rFonts w:ascii="Arial" w:hAnsi="Arial" w:cs="Arial"/>
              </w:rPr>
              <w:t xml:space="preserve"> пункт 6.1.6 СП 59.13330 распространяется на незадымляемые переходы лестничных клеток типа Н1? Если да, то следует в СП 54</w:t>
            </w:r>
            <w:r w:rsidR="00D5687E">
              <w:rPr>
                <w:rFonts w:ascii="Arial" w:hAnsi="Arial" w:cs="Arial"/>
              </w:rPr>
              <w:t>.13330</w:t>
            </w:r>
            <w:r>
              <w:rPr>
                <w:rFonts w:ascii="Arial" w:hAnsi="Arial" w:cs="Arial"/>
              </w:rPr>
              <w:t xml:space="preserve"> дать ссылку или внести уточнения.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7455D5" w:rsidRPr="004F0AFA" w:rsidRDefault="007455D5" w:rsidP="007455D5">
            <w:pPr>
              <w:autoSpaceDE w:val="0"/>
              <w:autoSpaceDN w:val="0"/>
              <w:adjustRightInd w:val="0"/>
              <w:jc w:val="both"/>
            </w:pPr>
            <w:r w:rsidRPr="00BF356A">
              <w:rPr>
                <w:rFonts w:eastAsiaTheme="minorHAnsi"/>
                <w:b/>
                <w:sz w:val="24"/>
                <w:szCs w:val="24"/>
                <w:lang w:eastAsia="en-US"/>
              </w:rPr>
              <w:t>9.25</w:t>
            </w:r>
            <w:r w:rsidRPr="00BF356A">
              <w:rPr>
                <w:rFonts w:eastAsiaTheme="minorHAnsi"/>
                <w:sz w:val="24"/>
                <w:szCs w:val="24"/>
                <w:lang w:eastAsia="en-US"/>
              </w:rPr>
              <w:t xml:space="preserve"> Не допускается размещение уборной и ванной (или душевой)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BF356A">
              <w:rPr>
                <w:rFonts w:eastAsiaTheme="minorHAnsi"/>
                <w:sz w:val="24"/>
                <w:szCs w:val="24"/>
                <w:lang w:eastAsia="en-US"/>
              </w:rPr>
              <w:t>непосредственно над жилыми комнатами и кухнями. Размещение уборной 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BF356A">
              <w:rPr>
                <w:rFonts w:eastAsiaTheme="minorHAnsi"/>
                <w:sz w:val="24"/>
                <w:szCs w:val="24"/>
                <w:lang w:eastAsia="en-US"/>
              </w:rPr>
              <w:t>ванной (или душевой) в верхнем уровне над кухней допускается в квартирах,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BF356A">
              <w:rPr>
                <w:rFonts w:eastAsiaTheme="minorHAnsi"/>
                <w:sz w:val="24"/>
                <w:szCs w:val="24"/>
                <w:lang w:eastAsia="en-US"/>
              </w:rPr>
              <w:t>расположенных в двух уровнях.</w:t>
            </w:r>
          </w:p>
        </w:tc>
        <w:tc>
          <w:tcPr>
            <w:tcW w:w="8080" w:type="dxa"/>
          </w:tcPr>
          <w:p w:rsidR="007455D5" w:rsidRPr="00D20553" w:rsidRDefault="007455D5" w:rsidP="00CE4C52">
            <w:pPr>
              <w:spacing w:before="240" w:after="240" w:line="276" w:lineRule="auto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Предлагаю дополнить пункт требованием о недопущении размещения кухни над или под жилыми комнатами.</w:t>
            </w:r>
            <w:r w:rsidR="00D1082B">
              <w:rPr>
                <w:rFonts w:ascii="Arial" w:hAnsi="Arial" w:cs="Arial"/>
                <w:bCs/>
                <w:color w:val="000000"/>
              </w:rPr>
              <w:t xml:space="preserve"> Многие не знают о постановлении </w:t>
            </w:r>
            <w:r w:rsidR="00D1082B" w:rsidRPr="00D20553">
              <w:rPr>
                <w:rFonts w:ascii="Arial" w:hAnsi="Arial" w:cs="Arial"/>
                <w:bCs/>
                <w:color w:val="000000"/>
              </w:rPr>
              <w:t>Правительства РФ от 28.01.2006 г. № 47</w:t>
            </w:r>
            <w:r w:rsidR="00D1082B">
              <w:rPr>
                <w:rFonts w:ascii="Arial" w:hAnsi="Arial" w:cs="Arial"/>
                <w:bCs/>
                <w:color w:val="000000"/>
              </w:rPr>
              <w:t>.</w:t>
            </w:r>
          </w:p>
          <w:p w:rsidR="007455D5" w:rsidRPr="00D20553" w:rsidRDefault="007455D5" w:rsidP="007455D5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  <w:u w:val="single"/>
              </w:rPr>
              <w:t>Основание</w:t>
            </w:r>
            <w:r w:rsidRPr="00D20553">
              <w:rPr>
                <w:rFonts w:ascii="Arial" w:hAnsi="Arial" w:cs="Arial"/>
                <w:bCs/>
                <w:color w:val="000000"/>
              </w:rPr>
              <w:t>: Постановление Правительства РФ от 28.01.2006 г. № 47(с изменениями на 25 марта 2015 года)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сносу»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  <w:u w:val="single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 xml:space="preserve">24. </w:t>
            </w:r>
            <w:r w:rsidRPr="00D20553">
              <w:rPr>
                <w:rFonts w:ascii="Arial" w:hAnsi="Arial" w:cs="Arial"/>
                <w:bCs/>
                <w:color w:val="000000"/>
                <w:u w:val="single"/>
              </w:rPr>
              <w:t>Размещение над комнатами</w:t>
            </w:r>
            <w:r w:rsidRPr="00D20553">
              <w:rPr>
                <w:rFonts w:ascii="Arial" w:hAnsi="Arial" w:cs="Arial"/>
                <w:bCs/>
                <w:color w:val="000000"/>
              </w:rPr>
              <w:t xml:space="preserve"> уборной, ванной (душевой) и </w:t>
            </w:r>
            <w:r w:rsidRPr="00D20553">
              <w:rPr>
                <w:rFonts w:ascii="Arial" w:hAnsi="Arial" w:cs="Arial"/>
                <w:bCs/>
                <w:color w:val="000000"/>
                <w:u w:val="single"/>
              </w:rPr>
              <w:t>кухни не допускается.</w:t>
            </w:r>
            <w:r w:rsidRPr="00D20553">
              <w:rPr>
                <w:rFonts w:ascii="Arial" w:hAnsi="Arial" w:cs="Arial"/>
                <w:bCs/>
                <w:color w:val="000000"/>
              </w:rPr>
              <w:t xml:space="preserve"> Размещение уборной, ванной (душевой) в верхнем уровне над кухней допускается в квартирах, расположенных в 2 уровнях.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ind w:left="3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 w:rsidRPr="007A31B5">
              <w:rPr>
                <w:b/>
                <w:sz w:val="24"/>
                <w:szCs w:val="24"/>
              </w:rPr>
              <w:t>9.28</w:t>
            </w:r>
            <w:r w:rsidRPr="00FB0522">
              <w:rPr>
                <w:sz w:val="24"/>
                <w:szCs w:val="24"/>
              </w:rPr>
              <w:t xml:space="preserve"> Уровни шума от внутридомового инженерного оборудования</w:t>
            </w:r>
            <w:r>
              <w:rPr>
                <w:sz w:val="24"/>
                <w:szCs w:val="24"/>
              </w:rPr>
              <w:t xml:space="preserve"> </w:t>
            </w:r>
            <w:r w:rsidRPr="00FB0522">
              <w:rPr>
                <w:sz w:val="24"/>
                <w:szCs w:val="24"/>
              </w:rPr>
              <w:t>многоквартирного здания и от других источников шума не должны превышать</w:t>
            </w:r>
            <w:r>
              <w:rPr>
                <w:sz w:val="24"/>
                <w:szCs w:val="24"/>
              </w:rPr>
              <w:t xml:space="preserve"> </w:t>
            </w:r>
            <w:r w:rsidRPr="00FB0522">
              <w:rPr>
                <w:sz w:val="24"/>
                <w:szCs w:val="24"/>
              </w:rPr>
              <w:t xml:space="preserve">установленные допустимые уровни, и не более чем на 2 </w:t>
            </w:r>
            <w:proofErr w:type="spellStart"/>
            <w:r w:rsidRPr="00FB0522">
              <w:rPr>
                <w:sz w:val="24"/>
                <w:szCs w:val="24"/>
              </w:rPr>
              <w:t>дБА</w:t>
            </w:r>
            <w:proofErr w:type="spellEnd"/>
            <w:r w:rsidRPr="00FB0522">
              <w:rPr>
                <w:sz w:val="24"/>
                <w:szCs w:val="24"/>
              </w:rPr>
              <w:t xml:space="preserve"> превышать фоновые</w:t>
            </w:r>
            <w:r>
              <w:rPr>
                <w:sz w:val="24"/>
                <w:szCs w:val="24"/>
              </w:rPr>
              <w:t xml:space="preserve"> </w:t>
            </w:r>
            <w:r w:rsidRPr="00FB0522">
              <w:rPr>
                <w:sz w:val="24"/>
                <w:szCs w:val="24"/>
              </w:rPr>
              <w:t>значения, определяемые при неработающем внутридомовом источнике шума, как в</w:t>
            </w:r>
            <w:r>
              <w:rPr>
                <w:sz w:val="24"/>
                <w:szCs w:val="24"/>
              </w:rPr>
              <w:t xml:space="preserve"> дневное, так и в </w:t>
            </w:r>
            <w:r>
              <w:rPr>
                <w:sz w:val="24"/>
                <w:szCs w:val="24"/>
              </w:rPr>
              <w:lastRenderedPageBreak/>
              <w:t>ночное время.</w:t>
            </w:r>
          </w:p>
        </w:tc>
        <w:tc>
          <w:tcPr>
            <w:tcW w:w="8080" w:type="dxa"/>
          </w:tcPr>
          <w:p w:rsidR="002A1B90" w:rsidRDefault="002A1B90" w:rsidP="007455D5">
            <w:pPr>
              <w:pStyle w:val="146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Требование любого пункта должно быть направлено на реализацию конкретных мер. Считаю некорректным предлагать данный пункт. В данном случае проектировщик руководствуется требованиями профильного свода правил, где установлены допустимые уровни шума.</w:t>
            </w:r>
          </w:p>
          <w:p w:rsidR="007455D5" w:rsidRPr="00D20553" w:rsidRDefault="007455D5" w:rsidP="007455D5">
            <w:pPr>
              <w:pStyle w:val="146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2055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В данном пункте речь идет о шумах, которые </w:t>
            </w:r>
            <w:r w:rsidRPr="00D20553">
              <w:rPr>
                <w:rFonts w:ascii="Arial" w:hAnsi="Arial" w:cs="Arial"/>
                <w:b w:val="0"/>
                <w:bCs w:val="0"/>
                <w:sz w:val="20"/>
                <w:szCs w:val="20"/>
                <w:u w:val="single"/>
              </w:rPr>
              <w:t>замеряют при эксплуатации объекта</w:t>
            </w:r>
            <w:r w:rsidRPr="00D2055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. </w:t>
            </w:r>
          </w:p>
          <w:p w:rsidR="007455D5" w:rsidRDefault="007455D5" w:rsidP="007455D5">
            <w:pPr>
              <w:pStyle w:val="146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2055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Есть профильный санитарно-эпидемиологический нормативный документ СН 2.2.4/2.1.8.562-96 «Шум на рабочих местах, в помещениях жилых, общественных зданий и на территории жилой застройки».</w:t>
            </w:r>
          </w:p>
          <w:p w:rsidR="002168CB" w:rsidRPr="00D20553" w:rsidRDefault="002168CB" w:rsidP="007455D5">
            <w:pPr>
              <w:pStyle w:val="146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:rsidR="007455D5" w:rsidRPr="00D20553" w:rsidRDefault="007455D5" w:rsidP="007455D5">
            <w:pPr>
              <w:spacing w:after="240" w:line="276" w:lineRule="auto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iCs/>
              </w:rPr>
              <w:t xml:space="preserve">Предлагаю пункт исключить или </w:t>
            </w:r>
            <w:r w:rsidR="002168CB">
              <w:rPr>
                <w:rFonts w:ascii="Arial" w:hAnsi="Arial" w:cs="Arial"/>
                <w:iCs/>
              </w:rPr>
              <w:t xml:space="preserve">пересмотреть пункт и </w:t>
            </w:r>
            <w:r w:rsidRPr="00D20553">
              <w:rPr>
                <w:rFonts w:ascii="Arial" w:hAnsi="Arial" w:cs="Arial"/>
                <w:iCs/>
              </w:rPr>
              <w:t>дать ссылку на СН 2.2.4/2.1.8.562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/>
          <w:p w:rsidR="007455D5" w:rsidRPr="00115957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115957">
              <w:rPr>
                <w:rFonts w:eastAsiaTheme="minorHAnsi"/>
                <w:b/>
                <w:sz w:val="24"/>
                <w:szCs w:val="24"/>
                <w:lang w:eastAsia="en-US"/>
              </w:rPr>
              <w:t>9.29</w:t>
            </w:r>
            <w:r w:rsidRPr="00115957">
              <w:rPr>
                <w:rFonts w:eastAsiaTheme="minorHAnsi"/>
                <w:sz w:val="24"/>
                <w:szCs w:val="24"/>
                <w:lang w:eastAsia="en-US"/>
              </w:rPr>
              <w:t xml:space="preserve"> Для обеспечения допустимого уровня шума в многоквартирных зданиях не допускается крепление санитарных приборов и трубопроводов непосредственно к межквартирным стенам и перегородкам, ограждающим жилые комнаты, не допускается размещать машинное помещение и шахты лифтов, </w:t>
            </w:r>
            <w:proofErr w:type="spellStart"/>
            <w:r w:rsidRPr="00115957">
              <w:rPr>
                <w:rFonts w:eastAsiaTheme="minorHAnsi"/>
                <w:sz w:val="24"/>
                <w:szCs w:val="24"/>
                <w:lang w:eastAsia="en-US"/>
              </w:rPr>
              <w:t>мусоросборную</w:t>
            </w:r>
            <w:proofErr w:type="spellEnd"/>
            <w:r w:rsidRPr="00115957">
              <w:rPr>
                <w:rFonts w:eastAsiaTheme="minorHAnsi"/>
                <w:sz w:val="24"/>
                <w:szCs w:val="24"/>
                <w:lang w:eastAsia="en-US"/>
              </w:rPr>
              <w:t xml:space="preserve"> камеру, ствол </w:t>
            </w:r>
            <w:proofErr w:type="spellStart"/>
            <w:r w:rsidRPr="00115957">
              <w:rPr>
                <w:rFonts w:eastAsiaTheme="minorHAnsi"/>
                <w:sz w:val="24"/>
                <w:szCs w:val="24"/>
                <w:lang w:eastAsia="en-US"/>
              </w:rPr>
              <w:t>мусопровода</w:t>
            </w:r>
            <w:proofErr w:type="spellEnd"/>
            <w:r w:rsidRPr="00115957">
              <w:rPr>
                <w:rFonts w:eastAsiaTheme="minorHAnsi"/>
                <w:sz w:val="24"/>
                <w:szCs w:val="24"/>
                <w:lang w:eastAsia="en-US"/>
              </w:rPr>
              <w:t xml:space="preserve"> и устройство для его очистки и промывки над жилыми комнатами, под ними, а также смежно с ними.</w:t>
            </w:r>
          </w:p>
          <w:p w:rsidR="007455D5" w:rsidRPr="00D20553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</w:pPr>
            <w:r w:rsidRPr="00D20553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>При устройстве санузлов при спальнях рекомендуется по заданию на проектирование в целях защиты от шума отделять их друг от друга встроенными между ними гардеробными.</w:t>
            </w:r>
          </w:p>
          <w:p w:rsidR="007455D5" w:rsidRPr="00D20553" w:rsidRDefault="007455D5" w:rsidP="007455D5"/>
        </w:tc>
        <w:tc>
          <w:tcPr>
            <w:tcW w:w="8080" w:type="dxa"/>
          </w:tcPr>
          <w:p w:rsidR="007455D5" w:rsidRPr="00D20553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Второй абзац вводит недопустимое ограничение на гибкость объемно-планировочных решений квартиры. Материалы по устройству звукоизоляции и методики расчета уже несколько десятилетий позволяют обосновать допустимые нормативные показатели воздушного и ударного шумов.</w:t>
            </w:r>
          </w:p>
          <w:p w:rsidR="007455D5" w:rsidRPr="001B3FC9" w:rsidRDefault="007455D5" w:rsidP="007455D5">
            <w:pPr>
              <w:pStyle w:val="146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1B3FC9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Второй абзац – исключить.</w:t>
            </w:r>
          </w:p>
        </w:tc>
      </w:tr>
      <w:tr w:rsidR="00054294" w:rsidRPr="00082AC9" w:rsidTr="00E076B4">
        <w:tc>
          <w:tcPr>
            <w:tcW w:w="704" w:type="dxa"/>
          </w:tcPr>
          <w:p w:rsidR="00054294" w:rsidRPr="00E076B4" w:rsidRDefault="00054294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054294" w:rsidRDefault="00054294" w:rsidP="00054294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8B3548" w:rsidRDefault="008B3548" w:rsidP="008B3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8B3548" w:rsidRPr="008B3548" w:rsidRDefault="008B3548" w:rsidP="008B3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B3548">
              <w:rPr>
                <w:b/>
                <w:sz w:val="24"/>
                <w:szCs w:val="24"/>
              </w:rPr>
              <w:t>9.30</w:t>
            </w:r>
            <w:r w:rsidRPr="008B3548">
              <w:rPr>
                <w:sz w:val="24"/>
                <w:szCs w:val="24"/>
              </w:rPr>
              <w:t xml:space="preserve"> </w:t>
            </w:r>
            <w:proofErr w:type="gramStart"/>
            <w:r w:rsidRPr="008B3548">
              <w:rPr>
                <w:sz w:val="24"/>
                <w:szCs w:val="24"/>
              </w:rPr>
              <w:t>В</w:t>
            </w:r>
            <w:proofErr w:type="gramEnd"/>
            <w:r w:rsidRPr="008B3548">
              <w:rPr>
                <w:sz w:val="24"/>
                <w:szCs w:val="24"/>
              </w:rPr>
              <w:t xml:space="preserve"> многоквартирных зданиях следует предусматривать: хозяйственно-питьевое и горячее водоснабжение, канализацию и водостоки в соответствии с СП</w:t>
            </w:r>
          </w:p>
          <w:p w:rsidR="00054294" w:rsidRPr="006B4464" w:rsidRDefault="008B3548" w:rsidP="00E51F9D">
            <w:pPr>
              <w:autoSpaceDE w:val="0"/>
              <w:autoSpaceDN w:val="0"/>
              <w:adjustRightInd w:val="0"/>
              <w:spacing w:after="240"/>
              <w:rPr>
                <w:sz w:val="24"/>
                <w:szCs w:val="24"/>
              </w:rPr>
            </w:pPr>
            <w:r w:rsidRPr="008B3548">
              <w:rPr>
                <w:sz w:val="24"/>
                <w:szCs w:val="24"/>
              </w:rPr>
              <w:t xml:space="preserve">30.13330 и СП 31.13330; отопление, вентиляцию, </w:t>
            </w:r>
            <w:proofErr w:type="spellStart"/>
            <w:r w:rsidRPr="006B4464">
              <w:rPr>
                <w:color w:val="FF0000"/>
                <w:sz w:val="24"/>
                <w:szCs w:val="24"/>
                <w:u w:val="single"/>
              </w:rPr>
              <w:t>противодымную</w:t>
            </w:r>
            <w:proofErr w:type="spellEnd"/>
            <w:r w:rsidRPr="006B4464">
              <w:rPr>
                <w:color w:val="FF0000"/>
                <w:sz w:val="24"/>
                <w:szCs w:val="24"/>
                <w:u w:val="single"/>
              </w:rPr>
              <w:t xml:space="preserve"> защиту – в</w:t>
            </w:r>
            <w:r w:rsidR="006B4464" w:rsidRPr="006B4464">
              <w:rPr>
                <w:color w:val="FF0000"/>
                <w:sz w:val="24"/>
                <w:szCs w:val="24"/>
                <w:u w:val="single"/>
              </w:rPr>
              <w:t xml:space="preserve"> соответствии с СП 60.13330</w:t>
            </w:r>
          </w:p>
        </w:tc>
        <w:tc>
          <w:tcPr>
            <w:tcW w:w="8080" w:type="dxa"/>
          </w:tcPr>
          <w:p w:rsidR="00054294" w:rsidRDefault="006B4464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СП 60.13330 по требованиям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противодымной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защите ссылается на СП 7.13130.2013.</w:t>
            </w:r>
          </w:p>
          <w:p w:rsidR="006B4464" w:rsidRPr="00D20553" w:rsidRDefault="006B4464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Предлагаю заменить ссылку на документ.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 w:rsidRPr="001B5CA6">
              <w:rPr>
                <w:rFonts w:eastAsiaTheme="minorHAnsi"/>
                <w:b/>
                <w:sz w:val="24"/>
                <w:szCs w:val="24"/>
                <w:lang w:eastAsia="en-US"/>
              </w:rPr>
              <w:t>9.34</w:t>
            </w:r>
            <w:r w:rsidRPr="001B5CA6">
              <w:rPr>
                <w:rFonts w:eastAsiaTheme="minorHAnsi"/>
                <w:sz w:val="24"/>
                <w:szCs w:val="24"/>
                <w:lang w:eastAsia="en-US"/>
              </w:rPr>
              <w:t xml:space="preserve"> Во вновь строящихся и реконструируемых </w:t>
            </w:r>
            <w:r w:rsidRPr="001B5CA6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многоквартирных зданиях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1B5CA6">
              <w:rPr>
                <w:rFonts w:eastAsiaTheme="minorHAnsi"/>
                <w:sz w:val="24"/>
                <w:szCs w:val="24"/>
                <w:lang w:eastAsia="en-US"/>
              </w:rPr>
              <w:t xml:space="preserve">этажностью 5 этажей и более следует </w:t>
            </w:r>
            <w:proofErr w:type="spellStart"/>
            <w:r w:rsidRPr="00C50E6F">
              <w:rPr>
                <w:rFonts w:eastAsiaTheme="minorHAnsi"/>
                <w:color w:val="C00000"/>
                <w:sz w:val="24"/>
                <w:szCs w:val="24"/>
                <w:lang w:eastAsia="en-US"/>
              </w:rPr>
              <w:t>устройстраивать</w:t>
            </w:r>
            <w:proofErr w:type="spellEnd"/>
            <w:r w:rsidRPr="00C50E6F">
              <w:rPr>
                <w:rFonts w:eastAsiaTheme="minorHAnsi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1B5CA6">
              <w:rPr>
                <w:rFonts w:eastAsiaTheme="minorHAnsi"/>
                <w:sz w:val="24"/>
                <w:szCs w:val="24"/>
                <w:lang w:eastAsia="en-US"/>
              </w:rPr>
              <w:t>мусоропроводы в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1B5CA6">
              <w:rPr>
                <w:rFonts w:eastAsiaTheme="minorHAnsi"/>
                <w:sz w:val="24"/>
                <w:szCs w:val="24"/>
                <w:lang w:eastAsia="en-US"/>
              </w:rPr>
              <w:t>соответствии с требованиями пунктов 2.28, 2.2.10, 2.2.11 [15].</w:t>
            </w:r>
          </w:p>
        </w:tc>
        <w:tc>
          <w:tcPr>
            <w:tcW w:w="8080" w:type="dxa"/>
          </w:tcPr>
          <w:p w:rsidR="007455D5" w:rsidRPr="00D20553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lastRenderedPageBreak/>
              <w:t>Исправить орфографию – «</w:t>
            </w:r>
            <w:proofErr w:type="spellStart"/>
            <w:r w:rsidRPr="00D20553">
              <w:rPr>
                <w:rFonts w:ascii="Arial" w:eastAsiaTheme="minorHAnsi" w:hAnsi="Arial" w:cs="Arial"/>
                <w:u w:val="single"/>
                <w:lang w:eastAsia="en-US"/>
              </w:rPr>
              <w:t>устройстраивать</w:t>
            </w:r>
            <w:proofErr w:type="spellEnd"/>
            <w:r w:rsidRPr="00D20553">
              <w:rPr>
                <w:rFonts w:ascii="Arial" w:hAnsi="Arial" w:cs="Arial"/>
                <w:bCs/>
                <w:color w:val="000000"/>
              </w:rPr>
              <w:t>»</w:t>
            </w:r>
          </w:p>
          <w:p w:rsidR="007455D5" w:rsidRPr="00D20553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D20553">
              <w:rPr>
                <w:rFonts w:ascii="Arial" w:eastAsiaTheme="minorHAnsi" w:hAnsi="Arial" w:cs="Arial"/>
                <w:lang w:eastAsia="en-US"/>
              </w:rPr>
              <w:t>СН 2.2.4/2.1.8.566-96 «Производственная вибрация, вибрация в помещениях жилых и общественных зданий. Санитарные нормы» - [15] отсутствуют пункты – 2.28, 2.2.10, 2.2.11</w:t>
            </w:r>
          </w:p>
          <w:p w:rsidR="007455D5" w:rsidRPr="00D20553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D20553">
              <w:rPr>
                <w:rFonts w:ascii="Arial" w:eastAsiaTheme="minorHAnsi" w:hAnsi="Arial" w:cs="Arial"/>
                <w:lang w:eastAsia="en-US"/>
              </w:rPr>
              <w:t>Исправить.</w:t>
            </w:r>
          </w:p>
          <w:p w:rsidR="007455D5" w:rsidRPr="00D20553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eastAsia="en-US"/>
              </w:rPr>
            </w:pPr>
          </w:p>
          <w:p w:rsidR="007455D5" w:rsidRPr="00D20553" w:rsidRDefault="007455D5" w:rsidP="007455D5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D20553">
              <w:rPr>
                <w:rFonts w:ascii="Arial" w:eastAsiaTheme="minorHAnsi" w:hAnsi="Arial" w:cs="Arial"/>
                <w:lang w:eastAsia="en-US"/>
              </w:rPr>
              <w:t>*Почему в Первой редакции так много по тексту ошибок орфографии, пропущенных слов и неверных перекрестных ссылок?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Pr="00D20553" w:rsidRDefault="007455D5" w:rsidP="007455D5">
            <w:pPr>
              <w:rPr>
                <w:rFonts w:eastAsiaTheme="minorHAnsi"/>
              </w:rPr>
            </w:pPr>
          </w:p>
          <w:p w:rsidR="007455D5" w:rsidRPr="007A31B5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31B5">
              <w:rPr>
                <w:b/>
                <w:sz w:val="24"/>
                <w:szCs w:val="24"/>
              </w:rPr>
              <w:t>9.35</w:t>
            </w:r>
            <w:r w:rsidRPr="007A31B5">
              <w:rPr>
                <w:sz w:val="24"/>
                <w:szCs w:val="24"/>
              </w:rPr>
              <w:t xml:space="preserve"> Этажи жилые (кроме блокированных зданий) и этажи с помещениями для</w:t>
            </w:r>
            <w:r>
              <w:rPr>
                <w:sz w:val="24"/>
                <w:szCs w:val="24"/>
              </w:rPr>
              <w:t xml:space="preserve"> </w:t>
            </w:r>
            <w:r w:rsidRPr="007A31B5">
              <w:rPr>
                <w:sz w:val="24"/>
                <w:szCs w:val="24"/>
              </w:rPr>
              <w:t>детских дошкольных и лечебно-профилактических учреждений должны отделяться</w:t>
            </w:r>
          </w:p>
          <w:p w:rsidR="007455D5" w:rsidRPr="00D20553" w:rsidRDefault="007455D5" w:rsidP="00E51F9D">
            <w:pPr>
              <w:autoSpaceDE w:val="0"/>
              <w:autoSpaceDN w:val="0"/>
              <w:adjustRightInd w:val="0"/>
              <w:spacing w:after="240"/>
              <w:jc w:val="both"/>
              <w:rPr>
                <w:sz w:val="24"/>
                <w:szCs w:val="24"/>
              </w:rPr>
            </w:pPr>
            <w:r w:rsidRPr="007A31B5">
              <w:rPr>
                <w:sz w:val="24"/>
                <w:szCs w:val="24"/>
              </w:rPr>
              <w:t>от автостоянки техническим этажом или этажом с нежилыми помещениями для</w:t>
            </w:r>
            <w:r>
              <w:rPr>
                <w:sz w:val="24"/>
                <w:szCs w:val="24"/>
              </w:rPr>
              <w:t xml:space="preserve"> </w:t>
            </w:r>
            <w:r w:rsidRPr="007A31B5">
              <w:rPr>
                <w:sz w:val="24"/>
                <w:szCs w:val="24"/>
              </w:rPr>
              <w:t>защиты от проникновения выхлопных газов и сверхнормативных уровней шума.</w:t>
            </w:r>
          </w:p>
        </w:tc>
        <w:tc>
          <w:tcPr>
            <w:tcW w:w="8080" w:type="dxa"/>
          </w:tcPr>
          <w:p w:rsidR="007455D5" w:rsidRPr="00D20553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 xml:space="preserve">Пункты, ограничивающие выбор технических решений, влияющих на объемно-планировочные решения в значительной степени тормозят </w:t>
            </w:r>
            <w:r w:rsidRPr="00D20553">
              <w:rPr>
                <w:rFonts w:ascii="Arial" w:hAnsi="Arial" w:cs="Arial"/>
                <w:bCs/>
                <w:color w:val="000000"/>
                <w:u w:val="single"/>
              </w:rPr>
              <w:t>принцип гибкого нормирования</w:t>
            </w:r>
            <w:r w:rsidRPr="00D20553">
              <w:rPr>
                <w:rFonts w:ascii="Arial" w:hAnsi="Arial" w:cs="Arial"/>
                <w:bCs/>
                <w:color w:val="000000"/>
              </w:rPr>
              <w:t xml:space="preserve">. 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Все пункты Сводов правил, которые при пересмотрах и изменениях копируется из документа в документ (с 60-х годов) должны быть пересмотрены с учетом новых материалов и технологий. При необходимости вынесены на межведомственные обсуждения.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Pr="00D20553" w:rsidRDefault="007455D5" w:rsidP="007455D5"/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B41AB6">
              <w:rPr>
                <w:rFonts w:eastAsiaTheme="minorHAnsi"/>
                <w:b/>
                <w:sz w:val="24"/>
                <w:szCs w:val="24"/>
                <w:lang w:eastAsia="en-US"/>
              </w:rPr>
              <w:t>9.36</w:t>
            </w:r>
            <w:r w:rsidRPr="00B41AB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B41AB6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proofErr w:type="gramEnd"/>
            <w:r w:rsidRPr="00B41AB6">
              <w:rPr>
                <w:rFonts w:eastAsiaTheme="minorHAnsi"/>
                <w:sz w:val="24"/>
                <w:szCs w:val="24"/>
                <w:lang w:eastAsia="en-US"/>
              </w:rPr>
              <w:t xml:space="preserve"> многоквартирных зданиях в первом, цокольном или подвальном этажах следует предусматривать кладовую уборочного инвентаря, </w:t>
            </w:r>
            <w:r w:rsidRPr="00B41AB6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оборудованную раковиной</w:t>
            </w:r>
            <w:r w:rsidRPr="00B41AB6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7455D5" w:rsidRPr="009545EF" w:rsidRDefault="007455D5" w:rsidP="007455D5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545EF">
              <w:rPr>
                <w:b/>
                <w:sz w:val="22"/>
                <w:szCs w:val="22"/>
              </w:rPr>
              <w:t>Для справки (аналогичные требования для других типов зданий):</w:t>
            </w:r>
          </w:p>
          <w:p w:rsidR="007455D5" w:rsidRPr="009545EF" w:rsidRDefault="007455D5" w:rsidP="007455D5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  <w:p w:rsidR="007455D5" w:rsidRPr="009709E2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545EF">
              <w:rPr>
                <w:sz w:val="22"/>
                <w:szCs w:val="22"/>
                <w:u w:val="single"/>
              </w:rPr>
              <w:t>СП 118.13330.2012</w:t>
            </w:r>
            <w:r w:rsidRPr="009545EF">
              <w:rPr>
                <w:sz w:val="22"/>
                <w:szCs w:val="22"/>
              </w:rPr>
              <w:t xml:space="preserve"> п. 5.46: В зданиях следует предусматривать помещения для хранения, очистки и сушки уборочного инвентаря, оборудованные системой горячего и холодного водоснабжения и, как правило, смежные с уборными. Площадь этих помещений следует принимать из расчета 0,8 м на каждые 100 м полезной площади этажа, но </w:t>
            </w:r>
            <w:r w:rsidRPr="009545EF">
              <w:rPr>
                <w:b/>
                <w:sz w:val="22"/>
                <w:szCs w:val="22"/>
              </w:rPr>
              <w:t>не менее 2 м.кв</w:t>
            </w:r>
            <w:r w:rsidRPr="009545EF">
              <w:rPr>
                <w:sz w:val="22"/>
                <w:szCs w:val="22"/>
              </w:rPr>
              <w:t xml:space="preserve">. При площади этажа менее 400 м следует предусматривать одно помещение на два смежных этажа. Помещения для уборочного инвентаря медицинских учреждений принимаются по </w:t>
            </w:r>
            <w:r w:rsidRPr="009545EF">
              <w:rPr>
                <w:sz w:val="22"/>
                <w:szCs w:val="22"/>
              </w:rPr>
              <w:lastRenderedPageBreak/>
              <w:t>действующим санитарным нормам.</w:t>
            </w:r>
            <w:r w:rsidRPr="00E8531F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п.5.41</w:t>
            </w:r>
            <w:r w:rsidRPr="009709E2">
              <w:rPr>
                <w:sz w:val="22"/>
                <w:szCs w:val="22"/>
              </w:rPr>
              <w:t>)</w:t>
            </w:r>
          </w:p>
          <w:p w:rsidR="007455D5" w:rsidRPr="00E8531F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7455D5" w:rsidRPr="004A0805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545EF">
              <w:rPr>
                <w:sz w:val="22"/>
                <w:szCs w:val="22"/>
                <w:u w:val="single"/>
              </w:rPr>
              <w:t>СП 44.13330.2011</w:t>
            </w:r>
            <w:r w:rsidRPr="009545EF">
              <w:rPr>
                <w:sz w:val="22"/>
                <w:szCs w:val="22"/>
              </w:rPr>
              <w:t xml:space="preserve"> п 4.8: </w:t>
            </w:r>
            <w:proofErr w:type="gramStart"/>
            <w:r w:rsidRPr="009545EF">
              <w:rPr>
                <w:sz w:val="22"/>
                <w:szCs w:val="22"/>
              </w:rPr>
              <w:t>В</w:t>
            </w:r>
            <w:proofErr w:type="gramEnd"/>
            <w:r w:rsidRPr="009545EF">
              <w:rPr>
                <w:sz w:val="22"/>
                <w:szCs w:val="22"/>
              </w:rPr>
              <w:t xml:space="preserve"> зданиях следует предусматривать помещения для хранения, очистки и сушки уборочного инвентаря, оборудованные системой горячего и холодного водоснабжения и, как правило, смежные с уборными. Площадь этих помещений следует принимать из расчета 0,8 м</w:t>
            </w:r>
            <w:r w:rsidRPr="009545EF">
              <w:rPr>
                <w:sz w:val="22"/>
                <w:szCs w:val="22"/>
                <w:vertAlign w:val="superscript"/>
              </w:rPr>
              <w:t>2</w:t>
            </w:r>
            <w:r w:rsidRPr="009545EF">
              <w:rPr>
                <w:sz w:val="22"/>
                <w:szCs w:val="22"/>
              </w:rPr>
              <w:t xml:space="preserve"> на каждые 100 м</w:t>
            </w:r>
            <w:r w:rsidRPr="009545EF">
              <w:rPr>
                <w:sz w:val="22"/>
                <w:szCs w:val="22"/>
                <w:vertAlign w:val="superscript"/>
              </w:rPr>
              <w:t>2</w:t>
            </w:r>
            <w:r w:rsidRPr="009545EF">
              <w:rPr>
                <w:sz w:val="22"/>
                <w:szCs w:val="22"/>
              </w:rPr>
              <w:t xml:space="preserve"> площади этажа, но </w:t>
            </w:r>
            <w:r w:rsidRPr="009545EF">
              <w:rPr>
                <w:b/>
                <w:sz w:val="22"/>
                <w:szCs w:val="22"/>
              </w:rPr>
              <w:t>не менее 4 м</w:t>
            </w:r>
            <w:r w:rsidRPr="009545EF">
              <w:rPr>
                <w:b/>
                <w:sz w:val="22"/>
                <w:szCs w:val="22"/>
                <w:vertAlign w:val="superscript"/>
              </w:rPr>
              <w:t>2</w:t>
            </w:r>
            <w:r w:rsidRPr="009545EF">
              <w:rPr>
                <w:sz w:val="22"/>
                <w:szCs w:val="22"/>
              </w:rPr>
              <w:t>. При площади этажа менее 400 м</w:t>
            </w:r>
            <w:r w:rsidRPr="009545EF">
              <w:rPr>
                <w:sz w:val="22"/>
                <w:szCs w:val="22"/>
                <w:vertAlign w:val="superscript"/>
              </w:rPr>
              <w:t>2</w:t>
            </w:r>
            <w:r w:rsidRPr="009545EF">
              <w:rPr>
                <w:sz w:val="22"/>
                <w:szCs w:val="22"/>
              </w:rPr>
              <w:t xml:space="preserve"> следует предусматривать одно помещение на два смежных этажа.</w:t>
            </w:r>
          </w:p>
          <w:p w:rsidR="007455D5" w:rsidRPr="004A0805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7455D5" w:rsidRPr="009545EF" w:rsidRDefault="007455D5" w:rsidP="007455D5">
            <w:pPr>
              <w:spacing w:after="24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  <w:r w:rsidRPr="009545EF">
              <w:rPr>
                <w:bCs/>
                <w:color w:val="000000"/>
                <w:sz w:val="22"/>
                <w:szCs w:val="22"/>
                <w:u w:val="single"/>
              </w:rPr>
              <w:t>СанПиН 2.1.2.2645-10</w:t>
            </w:r>
            <w:r w:rsidRPr="009545EF">
              <w:rPr>
                <w:bCs/>
                <w:color w:val="000000"/>
                <w:sz w:val="22"/>
                <w:szCs w:val="22"/>
              </w:rPr>
              <w:t xml:space="preserve"> «Санитарно-эпидемиологические требования к условиям проживания в жилых зданиях и помещениях».</w:t>
            </w:r>
          </w:p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 w:rsidRPr="009545EF">
              <w:rPr>
                <w:bCs/>
                <w:color w:val="000000"/>
                <w:sz w:val="22"/>
                <w:szCs w:val="22"/>
              </w:rPr>
              <w:t>п.3.6. В жилых зданиях любой этажности на первом, цокольном или подвальном этажах следует предусматривать кладовую для хранения уборочного инвентаря, оборудованную раковиной. Допускается устройство кладовых площадью не менее 3 м</w:t>
            </w:r>
            <w:r w:rsidR="005B164A">
              <w:rPr>
                <w:bCs/>
                <w:noProof/>
                <w:color w:val="000000"/>
                <w:sz w:val="22"/>
                <w:szCs w:val="22"/>
              </w:rPr>
            </w:r>
            <w:r w:rsidR="005B164A">
              <w:rPr>
                <w:bCs/>
                <w:noProof/>
                <w:color w:val="000000"/>
                <w:sz w:val="22"/>
                <w:szCs w:val="22"/>
              </w:rPr>
              <w:pict>
                <v:rect id="Прямоугольник 2" o:spid="_x0000_s1026" alt="Об утверждении СанПиН 2.1.2.2645-10 (с изменениями на 27 декабря 2010 года)" style="width:8.35pt;height: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9545EF">
              <w:rPr>
                <w:bCs/>
                <w:color w:val="000000"/>
                <w:sz w:val="22"/>
                <w:szCs w:val="22"/>
              </w:rPr>
              <w:t>/чел для жильцов дома: хозяйственных, для хранения овощей, а также для твердого топлива. При этом выход из этажа, где размещаются кладовые, должен быть изолирован от жилой части. Прокладка канализационных сетей в хозяйственных кладовых запрещается.</w:t>
            </w:r>
          </w:p>
        </w:tc>
        <w:tc>
          <w:tcPr>
            <w:tcW w:w="8080" w:type="dxa"/>
          </w:tcPr>
          <w:p w:rsidR="007455D5" w:rsidRPr="00D20553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lastRenderedPageBreak/>
              <w:t>В кладовой уборочного инвентаря уборщица как правило набирает ведра с водой для уборки общих помещений жилого дома.   Здесь в большей степени важен напольный поддон чем раковина. Предложение дополнить пункт – устройством напольного поддона для набора воды и полосканий ведер, мытья швабр, тряпок и других грязных работ. Для слива использованной воды и моющих растворов необходимо предусмотреть унитаз. В туалет работник тоже должен иметь возможность сходить.</w:t>
            </w:r>
          </w:p>
          <w:p w:rsidR="00CE4C52" w:rsidRDefault="00CE4C52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</w:p>
          <w:p w:rsidR="007455D5" w:rsidRPr="00D20553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Необходимо установить минимальную площадь –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D20553">
              <w:rPr>
                <w:rFonts w:ascii="Arial" w:hAnsi="Arial" w:cs="Arial"/>
                <w:bCs/>
                <w:color w:val="000000"/>
              </w:rPr>
              <w:t>«не менее», с учетом размещения необходимого инвентаря в хозяйственном помещении.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Помещение должно отвечать требованиям: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-человек (работник) в этом помещение должен иметь возможность переодеться (стул, шкаф для одежды и вещей),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-должен быть обеспечен нормируемый кратный воздухообмен,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-установлен температурный режим «не менее»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lastRenderedPageBreak/>
              <w:t>-моечный инвентарь (</w:t>
            </w:r>
            <w:proofErr w:type="spellStart"/>
            <w:r w:rsidRPr="00D20553">
              <w:rPr>
                <w:rFonts w:ascii="Arial" w:hAnsi="Arial" w:cs="Arial"/>
                <w:bCs/>
                <w:color w:val="000000"/>
              </w:rPr>
              <w:t>дез.средства</w:t>
            </w:r>
            <w:proofErr w:type="spellEnd"/>
            <w:r w:rsidRPr="00D20553">
              <w:rPr>
                <w:rFonts w:ascii="Arial" w:hAnsi="Arial" w:cs="Arial"/>
                <w:bCs/>
                <w:color w:val="000000"/>
              </w:rPr>
              <w:t>, швабры, тряпки)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-прибор отопления (для поддержания температурного режима)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-розетка 220в,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  <w:u w:val="single"/>
              </w:rPr>
              <w:t>Прописать возможность устройства одной комнаты уборочного инвентаря на две и более секции жилого дома.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9 Требования к внутридомовым инженерным системам и внутриквартирному оборудованию и санитарно-эпидемиологические требования</w:t>
            </w:r>
          </w:p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63" w:right="245"/>
              <w:jc w:val="both"/>
              <w:rPr>
                <w:b/>
                <w:spacing w:val="-2"/>
                <w:sz w:val="24"/>
                <w:szCs w:val="24"/>
              </w:rPr>
            </w:pPr>
            <w:r w:rsidRPr="0006446A">
              <w:rPr>
                <w:rFonts w:eastAsiaTheme="minorHAnsi"/>
                <w:b/>
                <w:sz w:val="24"/>
                <w:szCs w:val="24"/>
                <w:lang w:eastAsia="en-US"/>
              </w:rPr>
              <w:t>9.39</w:t>
            </w:r>
            <w:r w:rsidRPr="0006446A">
              <w:rPr>
                <w:rFonts w:eastAsiaTheme="minorHAnsi"/>
                <w:sz w:val="24"/>
                <w:szCs w:val="24"/>
                <w:lang w:eastAsia="en-US"/>
              </w:rPr>
              <w:t xml:space="preserve"> Для снижения поступления радиации (радона) от грунта следует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06446A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герметизировать перекрытие</w:t>
            </w:r>
            <w:r w:rsidRPr="0006446A">
              <w:rPr>
                <w:rFonts w:eastAsiaTheme="minorHAnsi"/>
                <w:sz w:val="24"/>
                <w:szCs w:val="24"/>
                <w:lang w:eastAsia="en-US"/>
              </w:rPr>
              <w:t xml:space="preserve"> между подвальным или цокольным и первым этажом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06446A">
              <w:rPr>
                <w:rFonts w:eastAsiaTheme="minorHAnsi"/>
                <w:sz w:val="24"/>
                <w:szCs w:val="24"/>
                <w:lang w:eastAsia="en-US"/>
              </w:rPr>
              <w:t>многоквартирного здания.</w:t>
            </w:r>
          </w:p>
        </w:tc>
        <w:tc>
          <w:tcPr>
            <w:tcW w:w="8080" w:type="dxa"/>
          </w:tcPr>
          <w:p w:rsidR="007455D5" w:rsidRPr="00D20553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Единственное требование в СП 54 по защите от радона. Периодически возникают разночтения в трактовке выражения «</w:t>
            </w:r>
            <w:r w:rsidRPr="00D20553">
              <w:rPr>
                <w:rFonts w:ascii="Arial" w:eastAsiaTheme="minorHAnsi" w:hAnsi="Arial" w:cs="Arial"/>
                <w:u w:val="single"/>
                <w:lang w:eastAsia="en-US"/>
              </w:rPr>
              <w:t>герметизировать перекрытие</w:t>
            </w:r>
            <w:r w:rsidRPr="00D20553">
              <w:rPr>
                <w:rFonts w:ascii="Arial" w:hAnsi="Arial" w:cs="Arial"/>
                <w:bCs/>
                <w:color w:val="000000"/>
              </w:rPr>
              <w:t>».</w:t>
            </w:r>
          </w:p>
          <w:p w:rsidR="007455D5" w:rsidRPr="00D20553" w:rsidRDefault="007455D5" w:rsidP="007455D5">
            <w:pPr>
              <w:spacing w:after="240" w:line="276" w:lineRule="auto"/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 xml:space="preserve">Ранее в СП 54.13330 было записано: </w:t>
            </w:r>
            <w:r w:rsidRPr="00D20553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 xml:space="preserve">9.34 Для снижения поступления радиации (радона) от грунта следует </w:t>
            </w:r>
            <w:r w:rsidRPr="00D20553">
              <w:rPr>
                <w:rFonts w:ascii="Arial" w:hAnsi="Arial" w:cs="Arial"/>
                <w:i/>
                <w:color w:val="2D2D2D"/>
                <w:spacing w:val="2"/>
                <w:u w:val="single"/>
                <w:shd w:val="clear" w:color="auto" w:fill="FFFFFF"/>
              </w:rPr>
              <w:t>герметизировать перекрытие</w:t>
            </w:r>
            <w:r w:rsidRPr="00D20553">
              <w:rPr>
                <w:rFonts w:ascii="Arial" w:hAnsi="Arial" w:cs="Arial"/>
                <w:i/>
                <w:color w:val="2D2D2D"/>
                <w:spacing w:val="2"/>
                <w:shd w:val="clear" w:color="auto" w:fill="FFFFFF"/>
              </w:rPr>
              <w:t xml:space="preserve"> между подвальным или цокольным и первым этажом здания.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Прошу отдельным предложением дописать какими возможными техническими решениями может достигаться – герметизация перекрытия.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numPr>
                <w:ilvl w:val="0"/>
                <w:numId w:val="39"/>
              </w:numPr>
              <w:kinsoku w:val="0"/>
              <w:overflowPunct w:val="0"/>
              <w:spacing w:before="240" w:line="276" w:lineRule="auto"/>
              <w:ind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Долговечность и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ремонтнопригодность</w:t>
            </w:r>
            <w:proofErr w:type="spellEnd"/>
          </w:p>
          <w:p w:rsidR="007455D5" w:rsidRDefault="007455D5" w:rsidP="007455D5">
            <w:pPr>
              <w:pStyle w:val="ad"/>
              <w:ind w:left="360"/>
            </w:pPr>
          </w:p>
          <w:p w:rsidR="007455D5" w:rsidRPr="00D20553" w:rsidRDefault="007455D5" w:rsidP="00E51F9D">
            <w:pPr>
              <w:autoSpaceDE w:val="0"/>
              <w:autoSpaceDN w:val="0"/>
              <w:adjustRightInd w:val="0"/>
              <w:spacing w:after="240"/>
              <w:jc w:val="both"/>
            </w:pPr>
            <w:r w:rsidRPr="00293441">
              <w:rPr>
                <w:rFonts w:eastAsiaTheme="minorHAnsi"/>
                <w:b/>
                <w:sz w:val="24"/>
                <w:szCs w:val="24"/>
                <w:lang w:eastAsia="en-US"/>
              </w:rPr>
              <w:t>10.1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 xml:space="preserve"> Несущие конструкции многоквартирного здания должны сохранять свои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>свойства в соответствии с требованиями настоящего свода правил в течение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D20553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>предполагаемого</w:t>
            </w:r>
            <w:r w:rsidRPr="00D20553">
              <w:rPr>
                <w:rFonts w:eastAsiaTheme="minorHAnsi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 xml:space="preserve">срока службы, который </w:t>
            </w:r>
            <w:r w:rsidRPr="00D20553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>может быть</w:t>
            </w:r>
            <w:r w:rsidRPr="00D20553">
              <w:rPr>
                <w:rFonts w:eastAsiaTheme="minorHAnsi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>установлен в задании на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>проектирование.</w:t>
            </w:r>
          </w:p>
        </w:tc>
        <w:tc>
          <w:tcPr>
            <w:tcW w:w="8080" w:type="dxa"/>
          </w:tcPr>
          <w:p w:rsidR="007455D5" w:rsidRPr="00D20553" w:rsidRDefault="007455D5" w:rsidP="00CE4C52">
            <w:pPr>
              <w:spacing w:before="240" w:after="240" w:line="276" w:lineRule="auto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Предлагаю слово «</w:t>
            </w:r>
            <w:r w:rsidRPr="00D20553">
              <w:rPr>
                <w:rFonts w:ascii="Arial" w:eastAsiaTheme="minorHAnsi" w:hAnsi="Arial" w:cs="Arial"/>
                <w:u w:val="single"/>
                <w:lang w:eastAsia="en-US"/>
              </w:rPr>
              <w:t>предполагаемого</w:t>
            </w:r>
            <w:r w:rsidRPr="00D20553">
              <w:rPr>
                <w:rFonts w:ascii="Arial" w:hAnsi="Arial" w:cs="Arial"/>
                <w:bCs/>
                <w:color w:val="000000"/>
              </w:rPr>
              <w:t>» - исключить.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«….</w:t>
            </w:r>
            <w:r w:rsidRPr="00D20553">
              <w:rPr>
                <w:rFonts w:ascii="Arial" w:eastAsiaTheme="minorHAnsi" w:hAnsi="Arial" w:cs="Arial"/>
                <w:lang w:eastAsia="en-US"/>
              </w:rPr>
              <w:t xml:space="preserve">, который </w:t>
            </w:r>
            <w:r w:rsidRPr="00D20553">
              <w:rPr>
                <w:rFonts w:ascii="Arial" w:eastAsiaTheme="minorHAnsi" w:hAnsi="Arial" w:cs="Arial"/>
                <w:u w:val="single"/>
                <w:lang w:eastAsia="en-US"/>
              </w:rPr>
              <w:t>может быть</w:t>
            </w:r>
            <w:r w:rsidRPr="00D20553">
              <w:rPr>
                <w:rFonts w:ascii="Arial" w:eastAsiaTheme="minorHAnsi" w:hAnsi="Arial" w:cs="Arial"/>
                <w:lang w:eastAsia="en-US"/>
              </w:rPr>
              <w:t xml:space="preserve"> установлен в задании на проектирование, если превышает 50 лет по ГОСТ 27751-2014</w:t>
            </w:r>
            <w:r w:rsidRPr="00D20553">
              <w:rPr>
                <w:rFonts w:ascii="Arial" w:hAnsi="Arial" w:cs="Arial"/>
                <w:bCs/>
                <w:color w:val="000000"/>
              </w:rPr>
              <w:t>»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360"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10 Долговечность и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ремонтнопригодность</w:t>
            </w:r>
            <w:proofErr w:type="spellEnd"/>
          </w:p>
          <w:p w:rsidR="007455D5" w:rsidRPr="00D20553" w:rsidRDefault="007455D5" w:rsidP="007455D5"/>
          <w:p w:rsidR="007455D5" w:rsidRPr="00293441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293441">
              <w:rPr>
                <w:rFonts w:eastAsiaTheme="minorHAnsi"/>
                <w:b/>
                <w:sz w:val="24"/>
                <w:szCs w:val="24"/>
                <w:lang w:eastAsia="en-US"/>
              </w:rPr>
              <w:t>10.2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 xml:space="preserve"> Несущие конструкции многоквартирного здания, которыми определяется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 xml:space="preserve">его прочность и устойчивость, а также </w:t>
            </w:r>
            <w:r w:rsidRPr="00D20553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>срок службы</w:t>
            </w:r>
            <w:r w:rsidRPr="00D20553">
              <w:rPr>
                <w:rFonts w:eastAsiaTheme="minorHAnsi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 xml:space="preserve">многоквартирного здания </w:t>
            </w:r>
            <w:r w:rsidRPr="00D20553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>в целом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 xml:space="preserve">, должны сохранять свои свойства в допустимых пределах </w:t>
            </w:r>
            <w:r w:rsidRPr="00293441">
              <w:rPr>
                <w:rFonts w:eastAsiaTheme="minorHAnsi"/>
                <w:sz w:val="24"/>
                <w:szCs w:val="24"/>
                <w:u w:val="single"/>
                <w:lang w:eastAsia="en-US"/>
              </w:rPr>
              <w:t xml:space="preserve">с </w:t>
            </w:r>
            <w:r w:rsidRPr="00D20553">
              <w:rPr>
                <w:rFonts w:eastAsiaTheme="minorHAnsi"/>
                <w:color w:val="C00000"/>
                <w:sz w:val="24"/>
                <w:szCs w:val="24"/>
                <w:u w:val="single"/>
                <w:lang w:eastAsia="en-US"/>
              </w:rPr>
              <w:t>учетом требований ГОСТ Р 54257</w:t>
            </w:r>
            <w:r w:rsidRPr="00D20553">
              <w:rPr>
                <w:rFonts w:eastAsiaTheme="minorHAnsi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293441">
              <w:rPr>
                <w:rFonts w:eastAsiaTheme="minorHAnsi"/>
                <w:sz w:val="24"/>
                <w:szCs w:val="24"/>
                <w:lang w:eastAsia="en-US"/>
              </w:rPr>
              <w:t>и сводов правил на строительные конструкции из</w:t>
            </w:r>
          </w:p>
          <w:p w:rsidR="007455D5" w:rsidRPr="00D20553" w:rsidRDefault="007455D5" w:rsidP="007455D5">
            <w:r w:rsidRPr="00293441">
              <w:rPr>
                <w:rFonts w:eastAsiaTheme="minorHAnsi"/>
                <w:sz w:val="24"/>
                <w:szCs w:val="24"/>
                <w:lang w:eastAsia="en-US"/>
              </w:rPr>
              <w:t>соответствующих материалов.</w:t>
            </w:r>
          </w:p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left="360" w:right="245"/>
              <w:jc w:val="bot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7455D5" w:rsidRPr="00D20553" w:rsidRDefault="007455D5" w:rsidP="00CE4C52">
            <w:pPr>
              <w:spacing w:before="240"/>
              <w:jc w:val="both"/>
              <w:rPr>
                <w:rFonts w:ascii="Arial" w:hAnsi="Arial" w:cs="Arial"/>
              </w:rPr>
            </w:pPr>
            <w:r w:rsidRPr="00D20553">
              <w:rPr>
                <w:rFonts w:ascii="Arial" w:hAnsi="Arial" w:cs="Arial"/>
              </w:rPr>
              <w:t xml:space="preserve">Сроки службы здания регулируются </w:t>
            </w:r>
            <w:hyperlink r:id="rId19" w:history="1">
              <w:r w:rsidRPr="00D20553">
                <w:rPr>
                  <w:rStyle w:val="a9"/>
                  <w:rFonts w:ascii="Arial" w:hAnsi="Arial" w:cs="Arial"/>
                </w:rPr>
                <w:t>ГОСТ 27751-2014</w:t>
              </w:r>
            </w:hyperlink>
            <w:r w:rsidRPr="00D20553">
              <w:rPr>
                <w:rFonts w:ascii="Arial" w:hAnsi="Arial" w:cs="Arial"/>
              </w:rPr>
              <w:t xml:space="preserve"> «Надежность строительных конструкций и оснований. Основные положения» взамен ГОСТ Р 54257-2010 (изм.1). Указан не верный стандарт.</w:t>
            </w:r>
          </w:p>
          <w:p w:rsidR="007455D5" w:rsidRPr="00D20553" w:rsidRDefault="007455D5" w:rsidP="007455D5">
            <w:pPr>
              <w:jc w:val="both"/>
              <w:rPr>
                <w:rFonts w:ascii="Arial" w:hAnsi="Arial" w:cs="Arial"/>
              </w:rPr>
            </w:pPr>
          </w:p>
          <w:p w:rsidR="007455D5" w:rsidRPr="00D20553" w:rsidRDefault="007455D5" w:rsidP="007455D5">
            <w:pPr>
              <w:jc w:val="both"/>
              <w:rPr>
                <w:rFonts w:ascii="Arial" w:hAnsi="Arial" w:cs="Arial"/>
              </w:rPr>
            </w:pPr>
            <w:r w:rsidRPr="00D20553">
              <w:rPr>
                <w:rFonts w:ascii="Arial" w:hAnsi="Arial" w:cs="Arial"/>
              </w:rPr>
              <w:t>Документом вводятся термины:</w:t>
            </w:r>
          </w:p>
          <w:p w:rsidR="007455D5" w:rsidRPr="00D20553" w:rsidRDefault="007455D5" w:rsidP="007455D5">
            <w:pPr>
              <w:jc w:val="both"/>
              <w:rPr>
                <w:rFonts w:ascii="Arial" w:hAnsi="Arial" w:cs="Arial"/>
              </w:rPr>
            </w:pPr>
          </w:p>
          <w:p w:rsidR="007455D5" w:rsidRPr="00D20553" w:rsidRDefault="007455D5" w:rsidP="007455D5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</w:pPr>
            <w:r w:rsidRPr="00D20553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>2.1.3</w:t>
            </w:r>
            <w:r w:rsidRPr="00D20553">
              <w:rPr>
                <w:rStyle w:val="apple-converted-space"/>
                <w:rFonts w:ascii="Arial" w:hAnsi="Arial" w:cs="Arial"/>
                <w:color w:val="2D2D2D"/>
                <w:spacing w:val="2"/>
                <w:shd w:val="clear" w:color="auto" w:fill="FFFFFF"/>
              </w:rPr>
              <w:t> </w:t>
            </w:r>
            <w:r w:rsidRPr="00D20553">
              <w:rPr>
                <w:rFonts w:ascii="Arial" w:hAnsi="Arial" w:cs="Arial"/>
                <w:b/>
                <w:bCs/>
                <w:color w:val="2D2D2D"/>
                <w:spacing w:val="2"/>
                <w:shd w:val="clear" w:color="auto" w:fill="FFFFFF"/>
              </w:rPr>
              <w:t>долговечность:</w:t>
            </w:r>
            <w:r w:rsidRPr="00D20553">
              <w:rPr>
                <w:rStyle w:val="apple-converted-space"/>
                <w:rFonts w:ascii="Arial" w:hAnsi="Arial" w:cs="Arial"/>
                <w:color w:val="2D2D2D"/>
                <w:spacing w:val="2"/>
                <w:shd w:val="clear" w:color="auto" w:fill="FFFFFF"/>
              </w:rPr>
              <w:t> </w:t>
            </w:r>
            <w:r w:rsidRPr="00D20553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Способность строительного объекта сохранять прочностные, физические и другие свойства, устанавливаемые при проектировании и обеспечивающие его нормальную эксплуатацию </w:t>
            </w:r>
            <w:r w:rsidRPr="00D20553"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  <w:t>в течение расчетного срока службы.</w:t>
            </w:r>
          </w:p>
          <w:p w:rsidR="007455D5" w:rsidRPr="00D20553" w:rsidRDefault="007455D5" w:rsidP="007455D5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</w:rPr>
            </w:pPr>
          </w:p>
          <w:p w:rsidR="007455D5" w:rsidRPr="00D20553" w:rsidRDefault="007455D5" w:rsidP="007455D5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</w:rPr>
            </w:pPr>
            <w:r w:rsidRPr="00D20553">
              <w:rPr>
                <w:rFonts w:ascii="Arial" w:hAnsi="Arial" w:cs="Arial"/>
                <w:color w:val="2D2D2D"/>
                <w:spacing w:val="2"/>
              </w:rPr>
              <w:t>2.1.12 </w:t>
            </w:r>
            <w:r w:rsidRPr="00D20553">
              <w:rPr>
                <w:rFonts w:ascii="Arial" w:hAnsi="Arial" w:cs="Arial"/>
                <w:b/>
                <w:bCs/>
                <w:color w:val="2D2D2D"/>
                <w:spacing w:val="2"/>
              </w:rPr>
              <w:t>расчетный срок службы:</w:t>
            </w:r>
            <w:r w:rsidRPr="00D20553">
              <w:rPr>
                <w:rFonts w:ascii="Arial" w:hAnsi="Arial" w:cs="Arial"/>
                <w:color w:val="2D2D2D"/>
                <w:spacing w:val="2"/>
              </w:rPr>
              <w:t xml:space="preserve"> Установленный в строительных нормах или </w:t>
            </w:r>
            <w:r w:rsidRPr="00D20553">
              <w:rPr>
                <w:rFonts w:ascii="Arial" w:hAnsi="Arial" w:cs="Arial"/>
                <w:color w:val="2D2D2D"/>
                <w:spacing w:val="2"/>
                <w:u w:val="single"/>
              </w:rPr>
              <w:t>в задании на проектировани</w:t>
            </w:r>
            <w:r w:rsidRPr="00D20553">
              <w:rPr>
                <w:rFonts w:ascii="Arial" w:hAnsi="Arial" w:cs="Arial"/>
                <w:color w:val="2D2D2D"/>
                <w:spacing w:val="2"/>
              </w:rPr>
              <w:t>е период использования строительного объекта по назначению до капитального ремонта и (или) реконструкции с предусмотренным техническим обслуживанием. Расчетный срок службы отсчитывается от начала эксплуатации объекта или возобновления его эксплуатации после капитального ремонта или реконструкции.</w:t>
            </w:r>
            <w:r w:rsidRPr="00D20553">
              <w:rPr>
                <w:rFonts w:ascii="Arial" w:hAnsi="Arial" w:cs="Arial"/>
                <w:color w:val="2D2D2D"/>
                <w:spacing w:val="2"/>
              </w:rPr>
              <w:br/>
            </w:r>
          </w:p>
          <w:p w:rsidR="007455D5" w:rsidRPr="00D20553" w:rsidRDefault="007455D5" w:rsidP="007455D5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</w:rPr>
            </w:pPr>
            <w:r w:rsidRPr="00D20553">
              <w:rPr>
                <w:rFonts w:ascii="Arial" w:hAnsi="Arial" w:cs="Arial"/>
                <w:color w:val="2D2D2D"/>
                <w:spacing w:val="2"/>
              </w:rPr>
              <w:t>2.1.13 </w:t>
            </w:r>
            <w:r w:rsidRPr="00D20553">
              <w:rPr>
                <w:rFonts w:ascii="Arial" w:hAnsi="Arial" w:cs="Arial"/>
                <w:b/>
                <w:bCs/>
                <w:color w:val="2D2D2D"/>
                <w:spacing w:val="2"/>
              </w:rPr>
              <w:t>срок службы:</w:t>
            </w:r>
            <w:r w:rsidRPr="00D20553">
              <w:rPr>
                <w:rFonts w:ascii="Arial" w:hAnsi="Arial" w:cs="Arial"/>
                <w:color w:val="2D2D2D"/>
                <w:spacing w:val="2"/>
              </w:rPr>
              <w:t> Продолжительность нормальной эксплуатации строительного объекта с предусмотренным техническим обслуживанием и ремонтными работами (включая капитальный ремонт) до состояния, при котором его дальнейшая эксплуатация недопустима или нецелесообразна.</w:t>
            </w:r>
          </w:p>
          <w:p w:rsidR="007455D5" w:rsidRPr="00D20553" w:rsidRDefault="007455D5" w:rsidP="007455D5">
            <w:pPr>
              <w:shd w:val="clear" w:color="auto" w:fill="FFFFFF"/>
              <w:spacing w:line="315" w:lineRule="atLeast"/>
              <w:textAlignment w:val="baseline"/>
              <w:rPr>
                <w:rFonts w:ascii="Arial" w:hAnsi="Arial" w:cs="Arial"/>
                <w:color w:val="2D2D2D"/>
                <w:spacing w:val="2"/>
              </w:rPr>
            </w:pPr>
          </w:p>
          <w:p w:rsidR="007455D5" w:rsidRPr="00D20553" w:rsidRDefault="007455D5" w:rsidP="007455D5">
            <w:pPr>
              <w:jc w:val="both"/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</w:pPr>
            <w:r w:rsidRPr="00D20553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Таблица 1 - </w:t>
            </w:r>
            <w:r w:rsidRPr="00D20553">
              <w:rPr>
                <w:rFonts w:ascii="Arial" w:hAnsi="Arial" w:cs="Arial"/>
                <w:color w:val="2D2D2D"/>
                <w:spacing w:val="2"/>
                <w:u w:val="single"/>
                <w:shd w:val="clear" w:color="auto" w:fill="FFFFFF"/>
              </w:rPr>
              <w:t>Рекомендуемые сроки службы</w:t>
            </w:r>
            <w:r w:rsidRPr="00D20553"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  <w:t xml:space="preserve"> зданий и сооружений</w:t>
            </w:r>
          </w:p>
          <w:p w:rsidR="007455D5" w:rsidRPr="00D20553" w:rsidRDefault="007455D5" w:rsidP="007455D5">
            <w:pPr>
              <w:jc w:val="both"/>
              <w:rPr>
                <w:rFonts w:ascii="Arial" w:hAnsi="Arial" w:cs="Arial"/>
                <w:color w:val="2D2D2D"/>
                <w:spacing w:val="2"/>
                <w:shd w:val="clear" w:color="auto" w:fill="FFFFFF"/>
              </w:rPr>
            </w:pPr>
          </w:p>
          <w:tbl>
            <w:tblPr>
              <w:tblW w:w="0" w:type="auto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34"/>
              <w:gridCol w:w="1922"/>
            </w:tblGrid>
            <w:tr w:rsidR="007455D5" w:rsidRPr="00D20553" w:rsidTr="00671425">
              <w:tc>
                <w:tcPr>
                  <w:tcW w:w="53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7455D5" w:rsidRPr="00D20553" w:rsidRDefault="007455D5" w:rsidP="007455D5">
                  <w:pPr>
                    <w:spacing w:line="315" w:lineRule="atLeast"/>
                    <w:jc w:val="center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D20553">
                    <w:rPr>
                      <w:rFonts w:ascii="Arial" w:hAnsi="Arial" w:cs="Arial"/>
                      <w:color w:val="2D2D2D"/>
                      <w:spacing w:val="2"/>
                    </w:rPr>
                    <w:t>Наименование объектов</w:t>
                  </w:r>
                </w:p>
              </w:tc>
              <w:tc>
                <w:tcPr>
                  <w:tcW w:w="19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7455D5" w:rsidRPr="00D20553" w:rsidRDefault="007455D5" w:rsidP="007455D5">
                  <w:pPr>
                    <w:spacing w:line="315" w:lineRule="atLeast"/>
                    <w:jc w:val="center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  <w:u w:val="single"/>
                    </w:rPr>
                  </w:pPr>
                  <w:r w:rsidRPr="00D20553">
                    <w:rPr>
                      <w:rFonts w:ascii="Arial" w:hAnsi="Arial" w:cs="Arial"/>
                      <w:color w:val="2D2D2D"/>
                      <w:spacing w:val="2"/>
                      <w:u w:val="single"/>
                    </w:rPr>
                    <w:t xml:space="preserve">Примерный срок </w:t>
                  </w:r>
                  <w:r w:rsidRPr="00D20553">
                    <w:rPr>
                      <w:rFonts w:ascii="Arial" w:hAnsi="Arial" w:cs="Arial"/>
                      <w:color w:val="2D2D2D"/>
                      <w:spacing w:val="2"/>
                      <w:u w:val="single"/>
                    </w:rPr>
                    <w:lastRenderedPageBreak/>
                    <w:t>службы</w:t>
                  </w:r>
                </w:p>
              </w:tc>
            </w:tr>
            <w:tr w:rsidR="007455D5" w:rsidRPr="00D20553" w:rsidTr="00671425">
              <w:tc>
                <w:tcPr>
                  <w:tcW w:w="53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7455D5" w:rsidRPr="00D20553" w:rsidRDefault="007455D5" w:rsidP="007455D5">
                  <w:pPr>
                    <w:spacing w:line="315" w:lineRule="atLeast"/>
                    <w:jc w:val="both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D20553">
                    <w:rPr>
                      <w:rFonts w:ascii="Arial" w:hAnsi="Arial" w:cs="Arial"/>
                      <w:color w:val="2D2D2D"/>
                      <w:spacing w:val="2"/>
                    </w:rPr>
                    <w:lastRenderedPageBreak/>
                    <w:t>Здания и сооружения массового строительства в обычных условиях эксплуатации (здания жилищно-гражданского и производственного строительства)</w:t>
                  </w:r>
                </w:p>
              </w:tc>
              <w:tc>
                <w:tcPr>
                  <w:tcW w:w="19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7455D5" w:rsidRPr="00D20553" w:rsidRDefault="007455D5" w:rsidP="007455D5">
                  <w:pPr>
                    <w:spacing w:line="315" w:lineRule="atLeast"/>
                    <w:jc w:val="center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D20553">
                    <w:rPr>
                      <w:rFonts w:ascii="Arial" w:hAnsi="Arial" w:cs="Arial"/>
                      <w:color w:val="2D2D2D"/>
                      <w:spacing w:val="2"/>
                    </w:rPr>
                    <w:t>Не менее 50 лет</w:t>
                  </w:r>
                </w:p>
              </w:tc>
            </w:tr>
            <w:tr w:rsidR="007455D5" w:rsidRPr="00D20553" w:rsidTr="00671425">
              <w:tc>
                <w:tcPr>
                  <w:tcW w:w="53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7455D5" w:rsidRPr="00D20553" w:rsidRDefault="007455D5" w:rsidP="007455D5">
                  <w:pPr>
                    <w:spacing w:line="315" w:lineRule="atLeast"/>
                    <w:jc w:val="both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D20553">
                    <w:rPr>
                      <w:rFonts w:ascii="Arial" w:hAnsi="Arial" w:cs="Arial"/>
                      <w:color w:val="2D2D2D"/>
                      <w:spacing w:val="2"/>
                    </w:rPr>
                    <w:t>Уникальные здания и сооружения (здания основных музеев, хранилищ национальных и культурных ценностей, произведения монументального искусства, стадионы, театры, здания высотой более 75 м, большепролетные сооружения и т.п.)</w:t>
                  </w:r>
                </w:p>
              </w:tc>
              <w:tc>
                <w:tcPr>
                  <w:tcW w:w="192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4" w:type="dxa"/>
                    <w:bottom w:w="0" w:type="dxa"/>
                    <w:right w:w="74" w:type="dxa"/>
                  </w:tcMar>
                  <w:hideMark/>
                </w:tcPr>
                <w:p w:rsidR="007455D5" w:rsidRPr="00D20553" w:rsidRDefault="007455D5" w:rsidP="007455D5">
                  <w:pPr>
                    <w:pStyle w:val="ad"/>
                    <w:numPr>
                      <w:ilvl w:val="0"/>
                      <w:numId w:val="40"/>
                    </w:numPr>
                    <w:spacing w:line="315" w:lineRule="atLeast"/>
                    <w:jc w:val="center"/>
                    <w:textAlignment w:val="baseline"/>
                    <w:rPr>
                      <w:rFonts w:ascii="Arial" w:hAnsi="Arial" w:cs="Arial"/>
                      <w:color w:val="2D2D2D"/>
                      <w:spacing w:val="2"/>
                    </w:rPr>
                  </w:pPr>
                  <w:r w:rsidRPr="00D20553">
                    <w:rPr>
                      <w:rFonts w:ascii="Arial" w:hAnsi="Arial" w:cs="Arial"/>
                      <w:color w:val="2D2D2D"/>
                      <w:spacing w:val="2"/>
                    </w:rPr>
                    <w:t>т и более</w:t>
                  </w:r>
                </w:p>
              </w:tc>
            </w:tr>
          </w:tbl>
          <w:p w:rsidR="007455D5" w:rsidRPr="00D20553" w:rsidRDefault="007455D5" w:rsidP="007455D5">
            <w:pPr>
              <w:spacing w:after="240" w:line="276" w:lineRule="auto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pStyle w:val="1"/>
              <w:kinsoku w:val="0"/>
              <w:overflowPunct w:val="0"/>
              <w:spacing w:before="240" w:line="276" w:lineRule="auto"/>
              <w:ind w:right="245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10 Долговечность и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ремонтнопригодность</w:t>
            </w:r>
            <w:proofErr w:type="spellEnd"/>
          </w:p>
          <w:p w:rsidR="007455D5" w:rsidRPr="00D20553" w:rsidRDefault="007455D5" w:rsidP="007455D5">
            <w:pPr>
              <w:pStyle w:val="ad"/>
              <w:ind w:left="360"/>
            </w:pPr>
          </w:p>
          <w:p w:rsidR="007455D5" w:rsidRPr="00443A80" w:rsidRDefault="007455D5" w:rsidP="007455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43A80">
              <w:rPr>
                <w:rFonts w:eastAsiaTheme="minorHAnsi"/>
                <w:b/>
                <w:sz w:val="24"/>
                <w:szCs w:val="24"/>
                <w:lang w:eastAsia="en-US"/>
              </w:rPr>
              <w:t>10.3</w:t>
            </w:r>
            <w:r w:rsidRPr="00443A80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43A80">
              <w:rPr>
                <w:rFonts w:eastAsiaTheme="minorHAnsi"/>
                <w:sz w:val="24"/>
                <w:szCs w:val="24"/>
                <w:u w:val="single"/>
                <w:lang w:eastAsia="en-US"/>
              </w:rPr>
              <w:t>Элементы, детали, оборудование со сроками службы меньшими</w:t>
            </w:r>
            <w:r w:rsidRPr="00443A80">
              <w:rPr>
                <w:rFonts w:eastAsiaTheme="minorHAnsi"/>
                <w:sz w:val="24"/>
                <w:szCs w:val="24"/>
                <w:lang w:eastAsia="en-US"/>
              </w:rPr>
              <w:t>, чем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F96D79">
              <w:rPr>
                <w:rFonts w:eastAsiaTheme="minorHAnsi"/>
                <w:strike/>
                <w:sz w:val="24"/>
                <w:szCs w:val="24"/>
                <w:lang w:eastAsia="en-US"/>
              </w:rPr>
              <w:t>предполагаемый</w:t>
            </w:r>
            <w:r w:rsidRPr="00443A80">
              <w:rPr>
                <w:rFonts w:eastAsiaTheme="minorHAnsi"/>
                <w:sz w:val="24"/>
                <w:szCs w:val="24"/>
                <w:lang w:eastAsia="en-US"/>
              </w:rPr>
              <w:t xml:space="preserve"> срок службы здания, должны быть заменяемы в соответствии </w:t>
            </w:r>
            <w:r w:rsidRPr="00443A80">
              <w:rPr>
                <w:rFonts w:eastAsiaTheme="minorHAnsi"/>
                <w:sz w:val="24"/>
                <w:szCs w:val="24"/>
                <w:u w:val="single"/>
                <w:lang w:eastAsia="en-US"/>
              </w:rPr>
              <w:t xml:space="preserve">с установленными </w:t>
            </w:r>
            <w:r w:rsidRPr="00443A80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>в проекте</w:t>
            </w:r>
            <w:r w:rsidRPr="00443A80">
              <w:rPr>
                <w:rFonts w:eastAsiaTheme="minorHAnsi"/>
                <w:sz w:val="24"/>
                <w:szCs w:val="24"/>
                <w:u w:val="single"/>
                <w:lang w:eastAsia="en-US"/>
              </w:rPr>
              <w:t xml:space="preserve"> межремонтными периодами</w:t>
            </w:r>
            <w:r w:rsidRPr="00443A80">
              <w:rPr>
                <w:rFonts w:eastAsiaTheme="minorHAnsi"/>
                <w:sz w:val="24"/>
                <w:szCs w:val="24"/>
                <w:lang w:eastAsia="en-US"/>
              </w:rPr>
              <w:t xml:space="preserve"> и с учетом требований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43A80">
              <w:rPr>
                <w:rFonts w:eastAsiaTheme="minorHAnsi"/>
                <w:sz w:val="24"/>
                <w:szCs w:val="24"/>
                <w:lang w:eastAsia="en-US"/>
              </w:rPr>
              <w:t>задания на проектирование. Решение о применении менее или более долговечных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43A80">
              <w:rPr>
                <w:rFonts w:eastAsiaTheme="minorHAnsi"/>
                <w:sz w:val="24"/>
                <w:szCs w:val="24"/>
                <w:lang w:eastAsia="en-US"/>
              </w:rPr>
              <w:t>элементов, материалов или оборудования при соответствующем увеличении или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43A80">
              <w:rPr>
                <w:rFonts w:eastAsiaTheme="minorHAnsi"/>
                <w:sz w:val="24"/>
                <w:szCs w:val="24"/>
                <w:u w:val="single"/>
                <w:lang w:eastAsia="en-US"/>
              </w:rPr>
              <w:t>уменьшении межремонтных периодов устанавливается технико-экономическими расчетами.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rPr>
                <w:b/>
                <w:spacing w:val="-2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</w:t>
            </w:r>
            <w:r w:rsidRPr="00443A80">
              <w:rPr>
                <w:rFonts w:eastAsiaTheme="minorHAnsi"/>
                <w:sz w:val="24"/>
                <w:szCs w:val="24"/>
                <w:lang w:eastAsia="en-US"/>
              </w:rPr>
              <w:t>При этом, материалы, конструкции и технологию строительных работ следует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443A80">
              <w:rPr>
                <w:rFonts w:eastAsiaTheme="minorHAnsi"/>
                <w:sz w:val="24"/>
                <w:szCs w:val="24"/>
                <w:lang w:eastAsia="en-US"/>
              </w:rPr>
              <w:t>выбирать с учетом обеспечения минимальных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092400">
              <w:rPr>
                <w:rFonts w:eastAsiaTheme="minorHAnsi"/>
                <w:sz w:val="24"/>
                <w:szCs w:val="24"/>
                <w:lang w:eastAsia="en-US"/>
              </w:rPr>
              <w:t>последующих расходов на ремонт,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092400">
              <w:rPr>
                <w:rFonts w:eastAsiaTheme="minorHAnsi"/>
                <w:sz w:val="24"/>
                <w:szCs w:val="24"/>
                <w:lang w:eastAsia="en-US"/>
              </w:rPr>
              <w:t>техобслуживание и эксплуатацию.</w:t>
            </w:r>
          </w:p>
        </w:tc>
        <w:tc>
          <w:tcPr>
            <w:tcW w:w="8080" w:type="dxa"/>
          </w:tcPr>
          <w:p w:rsidR="007455D5" w:rsidRPr="00D20553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Выражение «</w:t>
            </w:r>
            <w:r w:rsidRPr="00D20553">
              <w:rPr>
                <w:rFonts w:ascii="Arial" w:eastAsiaTheme="minorHAnsi" w:hAnsi="Arial" w:cs="Arial"/>
                <w:b/>
                <w:u w:val="single"/>
                <w:lang w:eastAsia="en-US"/>
              </w:rPr>
              <w:t>в проекте</w:t>
            </w:r>
            <w:r w:rsidRPr="00D20553">
              <w:rPr>
                <w:rFonts w:ascii="Arial" w:hAnsi="Arial" w:cs="Arial"/>
                <w:bCs/>
                <w:color w:val="000000"/>
              </w:rPr>
              <w:t>» заменить на «в проектной документации».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Требования пункта обязывает проектировщика устанавливать на каждом жилом доме в проектной документации –срок межремонтного периода. При чем здесь задание на проектирование?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 xml:space="preserve"> Абсурдность этого требования в том, что генеральный проектировщик периодичность может указать один раз в год. И что? Кто из жильцов будет оплачивать такую периодичность ремонтов?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 xml:space="preserve">Кем и когда были утверждены Методики технико-экономических расчетов, обосновывающих межремонтные периоды? </w:t>
            </w:r>
          </w:p>
          <w:p w:rsidR="007455D5" w:rsidRPr="00D20553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20553">
              <w:rPr>
                <w:rFonts w:ascii="Arial" w:hAnsi="Arial" w:cs="Arial"/>
                <w:bCs/>
                <w:color w:val="000000"/>
              </w:rPr>
              <w:t>Приведите пример действующих нормативных документов.</w:t>
            </w:r>
          </w:p>
          <w:p w:rsidR="007455D5" w:rsidRPr="00D20553" w:rsidRDefault="007455D5" w:rsidP="00CE4C52">
            <w:pPr>
              <w:spacing w:after="240"/>
              <w:jc w:val="both"/>
              <w:rPr>
                <w:rFonts w:ascii="Arial" w:hAnsi="Arial" w:cs="Arial"/>
              </w:rPr>
            </w:pPr>
            <w:r w:rsidRPr="00D20553">
              <w:rPr>
                <w:rFonts w:ascii="Arial" w:hAnsi="Arial" w:cs="Arial"/>
                <w:bCs/>
                <w:color w:val="000000"/>
                <w:u w:val="single"/>
              </w:rPr>
              <w:t>Вопрос на понимание:</w:t>
            </w:r>
            <w:r w:rsidRPr="00D20553">
              <w:rPr>
                <w:rFonts w:ascii="Arial" w:hAnsi="Arial" w:cs="Arial"/>
                <w:bCs/>
                <w:color w:val="000000"/>
              </w:rPr>
              <w:t xml:space="preserve"> 16-ти этажный жилой дом с несущим каркасом из ж.б. и самонесущими наружными ограждающими конструкциями из мелкоштучных материалов. Каркас по сроку службы сохранит надежность -100лет, а самонесущие стены с использованием блоков автоклавного твердения максимум 40 лет (по документам заводов-изготовителей). Как будет происходить Ремонт в квартире, где потребуется заменить часть наружной стены? Жильцов отселять?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FA3505">
              <w:rPr>
                <w:b/>
                <w:spacing w:val="-2"/>
                <w:sz w:val="24"/>
                <w:szCs w:val="24"/>
              </w:rPr>
              <w:t>Приложение А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A3505">
              <w:rPr>
                <w:b/>
                <w:spacing w:val="-2"/>
                <w:sz w:val="24"/>
                <w:szCs w:val="24"/>
              </w:rPr>
              <w:t>(обязательное)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A3505">
              <w:rPr>
                <w:b/>
                <w:spacing w:val="-2"/>
                <w:sz w:val="24"/>
                <w:szCs w:val="24"/>
              </w:rPr>
              <w:t>Правила определения объёмно-планировочных показателей и расчета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A3505">
              <w:rPr>
                <w:b/>
                <w:spacing w:val="-2"/>
                <w:sz w:val="24"/>
                <w:szCs w:val="24"/>
              </w:rPr>
              <w:t>площадей помещений зданий жилых одноквартирных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rPr>
                <w:b/>
                <w:spacing w:val="-2"/>
                <w:sz w:val="24"/>
                <w:szCs w:val="24"/>
              </w:rPr>
            </w:pPr>
          </w:p>
          <w:p w:rsidR="007455D5" w:rsidRDefault="007455D5" w:rsidP="007455D5">
            <w:pPr>
              <w:autoSpaceDE w:val="0"/>
              <w:autoSpaceDN w:val="0"/>
              <w:adjustRightInd w:val="0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080" w:type="dxa"/>
          </w:tcPr>
          <w:p w:rsidR="007455D5" w:rsidRPr="00FA3505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В разделе Строительный объем здания приведены термины и определения</w:t>
            </w:r>
            <w:r w:rsidRPr="00FA3505">
              <w:rPr>
                <w:rFonts w:ascii="Arial" w:hAnsi="Arial" w:cs="Arial"/>
                <w:bCs/>
                <w:color w:val="000000"/>
              </w:rPr>
              <w:t>: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FA3505">
              <w:rPr>
                <w:rFonts w:ascii="Arial" w:hAnsi="Arial" w:cs="Arial"/>
                <w:bCs/>
                <w:color w:val="000000"/>
              </w:rPr>
              <w:t>-</w:t>
            </w:r>
            <w:r>
              <w:rPr>
                <w:rFonts w:ascii="Arial" w:hAnsi="Arial" w:cs="Arial"/>
                <w:bCs/>
                <w:color w:val="000000"/>
              </w:rPr>
              <w:t>длина здания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lastRenderedPageBreak/>
              <w:t>-высота здания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-высота здания пожарно-техническая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-высота этажа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-высота помещения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-площадь застройки зданий</w:t>
            </w:r>
          </w:p>
          <w:p w:rsidR="007455D5" w:rsidRPr="00FA350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*</w:t>
            </w:r>
            <w:r w:rsidRPr="001B3FC9">
              <w:rPr>
                <w:rFonts w:ascii="Arial" w:hAnsi="Arial" w:cs="Arial"/>
                <w:bCs/>
                <w:color w:val="000000"/>
                <w:u w:val="single"/>
              </w:rPr>
              <w:t>Перенести</w:t>
            </w:r>
            <w:r>
              <w:rPr>
                <w:rFonts w:ascii="Arial" w:hAnsi="Arial" w:cs="Arial"/>
                <w:bCs/>
                <w:color w:val="000000"/>
              </w:rPr>
              <w:t xml:space="preserve"> все термины и определения в Раздел 3 Термины и определения</w:t>
            </w:r>
          </w:p>
        </w:tc>
      </w:tr>
      <w:tr w:rsidR="007E221B" w:rsidRPr="00082AC9" w:rsidTr="00E076B4">
        <w:tc>
          <w:tcPr>
            <w:tcW w:w="704" w:type="dxa"/>
          </w:tcPr>
          <w:p w:rsidR="007E221B" w:rsidRPr="00E076B4" w:rsidRDefault="007E221B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E221B" w:rsidRDefault="007E221B" w:rsidP="00E51F9D">
            <w:pPr>
              <w:autoSpaceDE w:val="0"/>
              <w:autoSpaceDN w:val="0"/>
              <w:adjustRightInd w:val="0"/>
              <w:spacing w:before="240"/>
              <w:jc w:val="both"/>
              <w:rPr>
                <w:b/>
                <w:spacing w:val="-2"/>
                <w:sz w:val="24"/>
                <w:szCs w:val="24"/>
              </w:rPr>
            </w:pPr>
            <w:r w:rsidRPr="00FA3505">
              <w:rPr>
                <w:b/>
                <w:spacing w:val="-2"/>
                <w:sz w:val="24"/>
                <w:szCs w:val="24"/>
              </w:rPr>
              <w:t>Приложение</w:t>
            </w:r>
            <w:r>
              <w:rPr>
                <w:b/>
                <w:spacing w:val="-2"/>
                <w:sz w:val="24"/>
                <w:szCs w:val="24"/>
              </w:rPr>
              <w:t xml:space="preserve"> В</w:t>
            </w:r>
          </w:p>
          <w:p w:rsidR="007E221B" w:rsidRDefault="007E221B" w:rsidP="007455D5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7E221B" w:rsidRPr="007E221B" w:rsidRDefault="007E221B" w:rsidP="007455D5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  <w:lang w:val="en-US"/>
              </w:rPr>
            </w:pPr>
            <w:r>
              <w:rPr>
                <w:b/>
                <w:spacing w:val="-2"/>
                <w:sz w:val="24"/>
                <w:szCs w:val="24"/>
                <w:lang w:val="en-US"/>
              </w:rPr>
              <w:t>[</w:t>
            </w:r>
            <w:r>
              <w:rPr>
                <w:b/>
                <w:spacing w:val="-2"/>
                <w:sz w:val="24"/>
                <w:szCs w:val="24"/>
              </w:rPr>
              <w:t>Отсутствует приложение</w:t>
            </w:r>
            <w:r>
              <w:rPr>
                <w:b/>
                <w:spacing w:val="-2"/>
                <w:sz w:val="24"/>
                <w:szCs w:val="24"/>
                <w:lang w:val="en-US"/>
              </w:rPr>
              <w:t>]</w:t>
            </w:r>
          </w:p>
        </w:tc>
        <w:tc>
          <w:tcPr>
            <w:tcW w:w="8080" w:type="dxa"/>
          </w:tcPr>
          <w:p w:rsidR="007E221B" w:rsidRDefault="007E221B" w:rsidP="004200AA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Предлагаю ввести графическую часть примеров Лестнично-лифтового узла с Безопасной зоной для М4. Пред</w:t>
            </w:r>
            <w:r w:rsidR="004200AA">
              <w:rPr>
                <w:rFonts w:ascii="Arial" w:hAnsi="Arial" w:cs="Arial"/>
                <w:bCs/>
                <w:color w:val="000000"/>
              </w:rPr>
              <w:t>ложить на 1 л</w:t>
            </w:r>
            <w:r w:rsidR="00C515F2">
              <w:rPr>
                <w:rFonts w:ascii="Arial" w:hAnsi="Arial" w:cs="Arial"/>
                <w:bCs/>
                <w:color w:val="000000"/>
              </w:rPr>
              <w:t>исте 4-6 примеров- как это было в нормалях (НП)</w:t>
            </w:r>
          </w:p>
        </w:tc>
      </w:tr>
      <w:tr w:rsidR="007455D5" w:rsidRPr="00082AC9" w:rsidTr="00E076B4">
        <w:tc>
          <w:tcPr>
            <w:tcW w:w="704" w:type="dxa"/>
          </w:tcPr>
          <w:p w:rsidR="007455D5" w:rsidRPr="00E076B4" w:rsidRDefault="007455D5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455D5" w:rsidRDefault="007455D5" w:rsidP="00E51F9D">
            <w:pPr>
              <w:autoSpaceDE w:val="0"/>
              <w:autoSpaceDN w:val="0"/>
              <w:adjustRightInd w:val="0"/>
              <w:spacing w:before="240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Библиография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E34D0">
              <w:rPr>
                <w:sz w:val="24"/>
                <w:szCs w:val="24"/>
              </w:rPr>
              <w:t>[13] Правила установления требований энергетической эффективности для</w:t>
            </w:r>
            <w:r>
              <w:rPr>
                <w:sz w:val="24"/>
                <w:szCs w:val="24"/>
              </w:rPr>
              <w:t xml:space="preserve"> </w:t>
            </w:r>
            <w:r w:rsidRPr="000E34D0">
              <w:rPr>
                <w:sz w:val="24"/>
                <w:szCs w:val="24"/>
              </w:rPr>
              <w:t>зданий, строений, сооружений и требований к правилам определения класса</w:t>
            </w:r>
            <w:r>
              <w:rPr>
                <w:sz w:val="24"/>
                <w:szCs w:val="24"/>
              </w:rPr>
              <w:t xml:space="preserve"> </w:t>
            </w:r>
            <w:r w:rsidRPr="000E34D0">
              <w:rPr>
                <w:sz w:val="24"/>
                <w:szCs w:val="24"/>
              </w:rPr>
              <w:t>энергетической эффективности многоквартирных домов</w:t>
            </w:r>
          </w:p>
          <w:p w:rsidR="007455D5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7455D5" w:rsidRPr="001B3FC9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B3FC9">
              <w:rPr>
                <w:sz w:val="24"/>
                <w:szCs w:val="24"/>
              </w:rPr>
              <w:t>[14] Санитарные нормы СН 2.2.4/2.1.8.562-96 2.2.4. Физические факторы производственной среды.</w:t>
            </w:r>
          </w:p>
          <w:p w:rsidR="007455D5" w:rsidRPr="001B3FC9" w:rsidRDefault="007455D5" w:rsidP="007455D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B3FC9">
              <w:rPr>
                <w:sz w:val="24"/>
                <w:szCs w:val="24"/>
              </w:rPr>
              <w:t>2.1.8. Физические факторы окружающей природной</w:t>
            </w:r>
          </w:p>
          <w:p w:rsidR="007455D5" w:rsidRPr="00FA3505" w:rsidRDefault="007455D5" w:rsidP="007455D5">
            <w:pPr>
              <w:autoSpaceDE w:val="0"/>
              <w:autoSpaceDN w:val="0"/>
              <w:adjustRightInd w:val="0"/>
              <w:jc w:val="both"/>
              <w:rPr>
                <w:b/>
                <w:spacing w:val="-2"/>
                <w:sz w:val="24"/>
                <w:szCs w:val="24"/>
              </w:rPr>
            </w:pPr>
            <w:r w:rsidRPr="001B3FC9">
              <w:rPr>
                <w:sz w:val="24"/>
                <w:szCs w:val="24"/>
              </w:rPr>
              <w:t>среды. Шум на рабочих местах, в жилых и</w:t>
            </w:r>
            <w:r>
              <w:rPr>
                <w:sz w:val="24"/>
                <w:szCs w:val="24"/>
              </w:rPr>
              <w:t xml:space="preserve"> </w:t>
            </w:r>
            <w:r w:rsidRPr="001B3FC9">
              <w:rPr>
                <w:sz w:val="24"/>
                <w:szCs w:val="24"/>
              </w:rPr>
              <w:t>общественных помещениях и на территории жилой</w:t>
            </w:r>
            <w:r>
              <w:rPr>
                <w:sz w:val="24"/>
                <w:szCs w:val="24"/>
              </w:rPr>
              <w:t xml:space="preserve"> </w:t>
            </w:r>
            <w:r w:rsidRPr="001B3FC9">
              <w:rPr>
                <w:sz w:val="24"/>
                <w:szCs w:val="24"/>
              </w:rPr>
              <w:t>застройки</w:t>
            </w:r>
          </w:p>
        </w:tc>
        <w:tc>
          <w:tcPr>
            <w:tcW w:w="8080" w:type="dxa"/>
          </w:tcPr>
          <w:p w:rsidR="007455D5" w:rsidRPr="001B3FC9" w:rsidRDefault="007455D5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Прошу проверить все перекрестные ссылки из пунктов на Библиографию (</w:t>
            </w:r>
            <w:r w:rsidRPr="001B3FC9">
              <w:rPr>
                <w:rFonts w:ascii="Arial" w:hAnsi="Arial" w:cs="Arial"/>
                <w:bCs/>
                <w:color w:val="000000"/>
              </w:rPr>
              <w:t>некоторые ссылки не бьются). Некоторые документы указаны не полностью – см. [13]</w:t>
            </w:r>
          </w:p>
          <w:p w:rsidR="007455D5" w:rsidRPr="001B3FC9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1B3FC9">
              <w:rPr>
                <w:rFonts w:ascii="Arial" w:hAnsi="Arial" w:cs="Arial"/>
                <w:bCs/>
                <w:color w:val="000000"/>
              </w:rPr>
              <w:t>Постановление Правительства РФ от 25 января 2011 г. N 18 «Об утверждении Правил установления требований энергетической эффективности для зданий, строений, сооружений и требований к правилам определения класса энергетической эффективности многоквартирных домов»</w:t>
            </w:r>
          </w:p>
          <w:p w:rsidR="007455D5" w:rsidRPr="001B3FC9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1B3FC9">
              <w:rPr>
                <w:rFonts w:ascii="Arial" w:hAnsi="Arial" w:cs="Arial"/>
              </w:rPr>
              <w:t>[14] Санитарные нормы СН 2.2.4/2.1.8.562-96 – В тексте документа отсутствует ссылка на - [14] Исправить</w:t>
            </w:r>
          </w:p>
          <w:p w:rsidR="007455D5" w:rsidRPr="004D5D41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  <w:u w:val="single"/>
              </w:rPr>
            </w:pPr>
            <w:r w:rsidRPr="001B3FC9">
              <w:rPr>
                <w:rFonts w:ascii="Arial" w:hAnsi="Arial" w:cs="Arial"/>
                <w:bCs/>
                <w:color w:val="000000"/>
                <w:u w:val="single"/>
              </w:rPr>
              <w:t>Порядок изложения Библиографии</w:t>
            </w:r>
            <w:r w:rsidRPr="004D5D41">
              <w:rPr>
                <w:rFonts w:ascii="Arial" w:hAnsi="Arial" w:cs="Arial"/>
                <w:bCs/>
                <w:color w:val="000000"/>
                <w:u w:val="single"/>
              </w:rPr>
              <w:t>:</w:t>
            </w:r>
          </w:p>
          <w:p w:rsidR="007455D5" w:rsidRPr="001B3FC9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1B3FC9">
              <w:rPr>
                <w:rFonts w:ascii="Arial" w:hAnsi="Arial" w:cs="Arial"/>
                <w:bCs/>
                <w:color w:val="000000"/>
              </w:rPr>
              <w:t>Постановление Правительства РФ от 19 ноября 2008 г. N 858 «О порядке разработки и утверждения сводов правил»</w:t>
            </w:r>
          </w:p>
          <w:p w:rsidR="007455D5" w:rsidRPr="001B3FC9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  <w:u w:val="single"/>
              </w:rPr>
            </w:pPr>
            <w:r w:rsidRPr="001B3FC9">
              <w:rPr>
                <w:rFonts w:ascii="Arial" w:hAnsi="Arial" w:cs="Arial"/>
                <w:bCs/>
                <w:color w:val="000000"/>
              </w:rPr>
              <w:t xml:space="preserve">п.6. При разработке проекта </w:t>
            </w:r>
            <w:r w:rsidRPr="001B3FC9">
              <w:rPr>
                <w:rFonts w:ascii="Arial" w:hAnsi="Arial" w:cs="Arial"/>
                <w:bCs/>
                <w:color w:val="000000"/>
                <w:u w:val="single"/>
              </w:rPr>
              <w:t>свода правил</w:t>
            </w:r>
            <w:r w:rsidRPr="001B3FC9">
              <w:rPr>
                <w:rFonts w:ascii="Arial" w:hAnsi="Arial" w:cs="Arial"/>
                <w:bCs/>
                <w:color w:val="000000"/>
              </w:rPr>
              <w:t xml:space="preserve"> разработчиком учитываются общие требования к построению, изложению и оформлению документов, </w:t>
            </w:r>
            <w:r w:rsidRPr="001B3FC9">
              <w:rPr>
                <w:rFonts w:ascii="Arial" w:hAnsi="Arial" w:cs="Arial"/>
                <w:bCs/>
                <w:color w:val="000000"/>
                <w:u w:val="single"/>
              </w:rPr>
              <w:t>установленные для национальных стандартов.</w:t>
            </w:r>
          </w:p>
          <w:p w:rsidR="007455D5" w:rsidRDefault="007455D5" w:rsidP="007455D5">
            <w:pPr>
              <w:spacing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DA77FB">
              <w:rPr>
                <w:rFonts w:ascii="Arial" w:hAnsi="Arial" w:cs="Arial"/>
                <w:bCs/>
                <w:color w:val="000000"/>
              </w:rPr>
              <w:t xml:space="preserve">ГОСТ Р 1.5-2012 Стандартизация в Российской Федерации. Стандарты </w:t>
            </w:r>
            <w:r w:rsidRPr="00DA77FB">
              <w:rPr>
                <w:rFonts w:ascii="Arial" w:hAnsi="Arial" w:cs="Arial"/>
                <w:bCs/>
                <w:color w:val="000000"/>
              </w:rPr>
              <w:lastRenderedPageBreak/>
              <w:t xml:space="preserve">национальные. </w:t>
            </w:r>
            <w:r w:rsidRPr="00DA77FB">
              <w:rPr>
                <w:rFonts w:ascii="Arial" w:hAnsi="Arial" w:cs="Arial"/>
                <w:bCs/>
                <w:color w:val="000000"/>
                <w:u w:val="single"/>
              </w:rPr>
              <w:t>Правила построения, изложения, оформления и обозначения</w:t>
            </w:r>
          </w:p>
        </w:tc>
      </w:tr>
      <w:tr w:rsidR="00C216AB" w:rsidRPr="00082AC9" w:rsidTr="00E076B4">
        <w:tc>
          <w:tcPr>
            <w:tcW w:w="704" w:type="dxa"/>
          </w:tcPr>
          <w:p w:rsidR="00C216AB" w:rsidRPr="00E076B4" w:rsidRDefault="00C216AB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C216AB" w:rsidRDefault="00C216AB" w:rsidP="007366C2">
            <w:pPr>
              <w:autoSpaceDE w:val="0"/>
              <w:autoSpaceDN w:val="0"/>
              <w:adjustRightInd w:val="0"/>
              <w:spacing w:before="240"/>
              <w:jc w:val="both"/>
              <w:rPr>
                <w:sz w:val="24"/>
                <w:szCs w:val="24"/>
              </w:rPr>
            </w:pPr>
            <w:r w:rsidRPr="00C216AB">
              <w:rPr>
                <w:sz w:val="24"/>
                <w:szCs w:val="24"/>
              </w:rPr>
              <w:t xml:space="preserve">Свод правил выполнен авторским коллективом: </w:t>
            </w:r>
          </w:p>
          <w:p w:rsidR="00C216AB" w:rsidRDefault="00C216AB" w:rsidP="007366C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216AB">
              <w:rPr>
                <w:sz w:val="24"/>
                <w:szCs w:val="24"/>
              </w:rPr>
              <w:t xml:space="preserve">АО ЦНИИ </w:t>
            </w:r>
            <w:proofErr w:type="spellStart"/>
            <w:r w:rsidRPr="00C216AB">
              <w:rPr>
                <w:sz w:val="24"/>
                <w:szCs w:val="24"/>
              </w:rPr>
              <w:t>Промзданий</w:t>
            </w:r>
            <w:proofErr w:type="spellEnd"/>
            <w:r w:rsidRPr="00C216AB">
              <w:rPr>
                <w:sz w:val="24"/>
                <w:szCs w:val="24"/>
              </w:rPr>
              <w:t>: (д.т.н.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C216AB">
              <w:rPr>
                <w:sz w:val="24"/>
                <w:szCs w:val="24"/>
              </w:rPr>
              <w:t>В.В.Гранёв</w:t>
            </w:r>
            <w:proofErr w:type="spellEnd"/>
            <w:r w:rsidRPr="00C216AB">
              <w:rPr>
                <w:sz w:val="24"/>
                <w:szCs w:val="24"/>
              </w:rPr>
              <w:t xml:space="preserve">, </w:t>
            </w:r>
            <w:proofErr w:type="spellStart"/>
            <w:r w:rsidRPr="00C216AB">
              <w:rPr>
                <w:sz w:val="24"/>
                <w:szCs w:val="24"/>
              </w:rPr>
              <w:t>к.архит</w:t>
            </w:r>
            <w:proofErr w:type="spellEnd"/>
            <w:r w:rsidRPr="00C216AB">
              <w:rPr>
                <w:sz w:val="24"/>
                <w:szCs w:val="24"/>
              </w:rPr>
              <w:t xml:space="preserve">. </w:t>
            </w:r>
          </w:p>
          <w:p w:rsidR="00C216AB" w:rsidRPr="00C216AB" w:rsidRDefault="00C216AB" w:rsidP="007366C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216AB">
              <w:rPr>
                <w:sz w:val="24"/>
                <w:szCs w:val="24"/>
              </w:rPr>
              <w:t>Д.К. Лейкина; ОАО Центральный научно-исследовательский</w:t>
            </w:r>
            <w:r>
              <w:rPr>
                <w:sz w:val="24"/>
                <w:szCs w:val="24"/>
              </w:rPr>
              <w:t xml:space="preserve"> </w:t>
            </w:r>
            <w:r w:rsidRPr="00C216AB">
              <w:rPr>
                <w:sz w:val="24"/>
                <w:szCs w:val="24"/>
              </w:rPr>
              <w:t>и проектный институт жилых и общественных зданий ЦНИИЭП жилища к.архит.</w:t>
            </w:r>
          </w:p>
          <w:p w:rsidR="00C216AB" w:rsidRDefault="00C216AB" w:rsidP="007366C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216AB">
              <w:rPr>
                <w:sz w:val="24"/>
                <w:szCs w:val="24"/>
              </w:rPr>
              <w:t xml:space="preserve">А.А. </w:t>
            </w:r>
            <w:proofErr w:type="spellStart"/>
            <w:r w:rsidRPr="00C216AB">
              <w:rPr>
                <w:sz w:val="24"/>
                <w:szCs w:val="24"/>
              </w:rPr>
              <w:t>Магай</w:t>
            </w:r>
            <w:proofErr w:type="spellEnd"/>
            <w:r w:rsidRPr="00C216AB">
              <w:rPr>
                <w:sz w:val="24"/>
                <w:szCs w:val="24"/>
              </w:rPr>
              <w:t xml:space="preserve">, </w:t>
            </w:r>
            <w:proofErr w:type="spellStart"/>
            <w:r w:rsidRPr="00C216AB">
              <w:rPr>
                <w:sz w:val="24"/>
                <w:szCs w:val="24"/>
              </w:rPr>
              <w:t>к.архит</w:t>
            </w:r>
            <w:proofErr w:type="spellEnd"/>
            <w:r w:rsidRPr="00C216AB">
              <w:rPr>
                <w:sz w:val="24"/>
                <w:szCs w:val="24"/>
              </w:rPr>
              <w:t>. А.Р. Крюков (</w:t>
            </w:r>
            <w:r w:rsidRPr="00C216AB">
              <w:rPr>
                <w:color w:val="FF0000"/>
                <w:sz w:val="24"/>
                <w:szCs w:val="24"/>
                <w:u w:val="single"/>
              </w:rPr>
              <w:t>отв.исп. темы</w:t>
            </w:r>
            <w:r w:rsidRPr="00C216AB">
              <w:rPr>
                <w:sz w:val="24"/>
                <w:szCs w:val="24"/>
              </w:rPr>
              <w:t xml:space="preserve">), </w:t>
            </w:r>
          </w:p>
          <w:p w:rsidR="00C216AB" w:rsidRDefault="00C216AB" w:rsidP="007366C2">
            <w:pPr>
              <w:autoSpaceDE w:val="0"/>
              <w:autoSpaceDN w:val="0"/>
              <w:adjustRightInd w:val="0"/>
              <w:spacing w:after="240"/>
              <w:jc w:val="both"/>
              <w:rPr>
                <w:sz w:val="24"/>
                <w:szCs w:val="24"/>
              </w:rPr>
            </w:pPr>
            <w:r w:rsidRPr="00C216AB">
              <w:rPr>
                <w:sz w:val="24"/>
                <w:szCs w:val="24"/>
              </w:rPr>
              <w:t>арх. Н.Ю. Смурова.</w:t>
            </w:r>
          </w:p>
          <w:p w:rsidR="007366C2" w:rsidRDefault="007366C2" w:rsidP="007366C2">
            <w:pPr>
              <w:autoSpaceDE w:val="0"/>
              <w:autoSpaceDN w:val="0"/>
              <w:adjustRightInd w:val="0"/>
              <w:spacing w:after="240"/>
              <w:jc w:val="both"/>
              <w:rPr>
                <w:sz w:val="24"/>
                <w:szCs w:val="24"/>
              </w:rPr>
            </w:pPr>
          </w:p>
          <w:p w:rsidR="007366C2" w:rsidRDefault="007366C2" w:rsidP="007366C2">
            <w:pPr>
              <w:autoSpaceDE w:val="0"/>
              <w:autoSpaceDN w:val="0"/>
              <w:adjustRightInd w:val="0"/>
              <w:spacing w:after="240"/>
              <w:jc w:val="both"/>
              <w:rPr>
                <w:color w:val="FF0000"/>
                <w:sz w:val="24"/>
                <w:szCs w:val="24"/>
              </w:rPr>
            </w:pPr>
            <w:r w:rsidRPr="007366C2">
              <w:rPr>
                <w:color w:val="FF0000"/>
                <w:sz w:val="24"/>
                <w:szCs w:val="24"/>
              </w:rPr>
              <w:t>*Руководителя темы в СП 54 –нет?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:rsidR="007366C2" w:rsidRDefault="007366C2" w:rsidP="007366C2">
            <w:pPr>
              <w:autoSpaceDE w:val="0"/>
              <w:autoSpaceDN w:val="0"/>
              <w:adjustRightInd w:val="0"/>
              <w:spacing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Или «Отв.исп.темы» это равнозначно «Руководителю темы»?</w:t>
            </w:r>
          </w:p>
          <w:p w:rsidR="007366C2" w:rsidRDefault="007366C2" w:rsidP="007366C2">
            <w:pPr>
              <w:autoSpaceDE w:val="0"/>
              <w:autoSpaceDN w:val="0"/>
              <w:adjustRightInd w:val="0"/>
              <w:spacing w:after="240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Почему Главное ответственное лицо записано где-то в конце списка?</w:t>
            </w:r>
          </w:p>
        </w:tc>
        <w:tc>
          <w:tcPr>
            <w:tcW w:w="8080" w:type="dxa"/>
          </w:tcPr>
          <w:p w:rsidR="00C216AB" w:rsidRPr="005943C8" w:rsidRDefault="00C216AB" w:rsidP="00CE4C52">
            <w:pPr>
              <w:spacing w:before="240" w:after="240" w:line="276" w:lineRule="auto"/>
              <w:jc w:val="both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675A5F">
              <w:rPr>
                <w:rFonts w:ascii="Arial" w:hAnsi="Arial" w:cs="Arial"/>
                <w:b/>
                <w:bCs/>
                <w:color w:val="000000"/>
              </w:rPr>
              <w:t xml:space="preserve">Предлагаю </w:t>
            </w:r>
            <w:r w:rsidRPr="00C515F2">
              <w:rPr>
                <w:rFonts w:ascii="Arial" w:hAnsi="Arial" w:cs="Arial"/>
                <w:b/>
                <w:bCs/>
                <w:color w:val="000000"/>
                <w:u w:val="single"/>
              </w:rPr>
              <w:t>ФАУ «ФЦС» и ТК 465</w:t>
            </w:r>
            <w:r w:rsidRPr="00675A5F">
              <w:rPr>
                <w:rFonts w:ascii="Arial" w:hAnsi="Arial" w:cs="Arial"/>
                <w:b/>
                <w:bCs/>
                <w:color w:val="000000"/>
              </w:rPr>
              <w:t xml:space="preserve"> найти общую форму записи всех участников разработки</w:t>
            </w:r>
            <w:r w:rsidR="005E74C4" w:rsidRPr="00675A5F">
              <w:rPr>
                <w:rFonts w:ascii="Arial" w:hAnsi="Arial" w:cs="Arial"/>
                <w:b/>
                <w:bCs/>
                <w:color w:val="000000"/>
              </w:rPr>
              <w:t xml:space="preserve"> и оформления</w:t>
            </w:r>
            <w:r w:rsidR="00675A5F">
              <w:rPr>
                <w:rFonts w:ascii="Arial" w:hAnsi="Arial" w:cs="Arial"/>
                <w:b/>
                <w:bCs/>
                <w:color w:val="000000"/>
              </w:rPr>
              <w:t xml:space="preserve"> этих записей</w:t>
            </w:r>
            <w:r w:rsidRPr="00675A5F">
              <w:rPr>
                <w:rFonts w:ascii="Arial" w:hAnsi="Arial" w:cs="Arial"/>
                <w:b/>
                <w:bCs/>
                <w:color w:val="000000"/>
              </w:rPr>
              <w:t xml:space="preserve">. Если просмотреть все проекты СП от 11.01.2016 (уведомление </w:t>
            </w:r>
            <w:proofErr w:type="spellStart"/>
            <w:r w:rsidRPr="00675A5F">
              <w:rPr>
                <w:rFonts w:ascii="Arial" w:hAnsi="Arial" w:cs="Arial"/>
                <w:b/>
                <w:bCs/>
                <w:color w:val="000000"/>
              </w:rPr>
              <w:t>Росстандарта</w:t>
            </w:r>
            <w:proofErr w:type="spellEnd"/>
            <w:r w:rsidRPr="00675A5F">
              <w:rPr>
                <w:rFonts w:ascii="Arial" w:hAnsi="Arial" w:cs="Arial"/>
                <w:b/>
                <w:bCs/>
                <w:color w:val="000000"/>
              </w:rPr>
              <w:t xml:space="preserve">), то </w:t>
            </w:r>
            <w:r w:rsidRPr="005943C8">
              <w:rPr>
                <w:rFonts w:ascii="Arial" w:hAnsi="Arial" w:cs="Arial"/>
                <w:b/>
                <w:bCs/>
                <w:color w:val="000000"/>
                <w:u w:val="single"/>
              </w:rPr>
              <w:t>в каждом СП своя</w:t>
            </w:r>
            <w:r w:rsidR="00675A5F" w:rsidRPr="005943C8"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уникальная</w:t>
            </w:r>
            <w:r w:rsidRPr="005943C8"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структура записей.</w:t>
            </w:r>
          </w:p>
          <w:p w:rsidR="00C216AB" w:rsidRPr="00A4515A" w:rsidRDefault="00C216AB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Н</w:t>
            </w:r>
            <w:r w:rsidRPr="00A4515A">
              <w:rPr>
                <w:rFonts w:ascii="Arial" w:hAnsi="Arial" w:cs="Arial"/>
                <w:bCs/>
                <w:color w:val="000000"/>
              </w:rPr>
              <w:t>апример:</w:t>
            </w:r>
          </w:p>
          <w:p w:rsidR="00500AD8" w:rsidRPr="00A4515A" w:rsidRDefault="005E74C4" w:rsidP="005E74C4">
            <w:pPr>
              <w:spacing w:before="240" w:after="240" w:line="276" w:lineRule="auto"/>
              <w:jc w:val="both"/>
              <w:rPr>
                <w:rFonts w:ascii="Arial" w:hAnsi="Arial" w:cs="Arial"/>
                <w:bCs/>
              </w:rPr>
            </w:pPr>
            <w:r w:rsidRPr="00A4515A">
              <w:rPr>
                <w:rFonts w:ascii="Arial" w:hAnsi="Arial" w:cs="Arial"/>
              </w:rPr>
              <w:t xml:space="preserve"> </w:t>
            </w:r>
            <w:r w:rsidRPr="007366C2">
              <w:rPr>
                <w:rFonts w:ascii="Arial" w:hAnsi="Arial" w:cs="Arial"/>
                <w:bCs/>
                <w:color w:val="C00000"/>
                <w:u w:val="single"/>
              </w:rPr>
              <w:t>«</w:t>
            </w:r>
            <w:r w:rsidRPr="00A4515A">
              <w:rPr>
                <w:rFonts w:ascii="Arial" w:hAnsi="Arial" w:cs="Arial"/>
                <w:b/>
                <w:bCs/>
                <w:color w:val="FF0000"/>
              </w:rPr>
              <w:t xml:space="preserve">Пересмотр </w:t>
            </w:r>
            <w:r w:rsidRPr="00A4515A">
              <w:rPr>
                <w:rFonts w:ascii="Arial" w:hAnsi="Arial" w:cs="Arial"/>
                <w:b/>
                <w:bCs/>
              </w:rPr>
              <w:t>СП 59.13330.2012</w:t>
            </w:r>
            <w:r w:rsidRPr="00A4515A">
              <w:rPr>
                <w:rFonts w:ascii="Arial" w:hAnsi="Arial" w:cs="Arial"/>
                <w:bCs/>
              </w:rPr>
              <w:t xml:space="preserve"> выполнен авторским коллективом: </w:t>
            </w:r>
          </w:p>
          <w:p w:rsidR="00C216AB" w:rsidRPr="00A4515A" w:rsidRDefault="005E74C4" w:rsidP="005E74C4">
            <w:pPr>
              <w:spacing w:before="240" w:after="240" w:line="276" w:lineRule="auto"/>
              <w:jc w:val="both"/>
              <w:rPr>
                <w:rFonts w:ascii="Arial" w:hAnsi="Arial" w:cs="Arial"/>
                <w:bCs/>
              </w:rPr>
            </w:pPr>
            <w:r w:rsidRPr="00A4515A">
              <w:rPr>
                <w:rFonts w:ascii="Arial" w:hAnsi="Arial" w:cs="Arial"/>
                <w:bCs/>
              </w:rPr>
              <w:t>ООО «Институт общественных зданий» (</w:t>
            </w:r>
            <w:r w:rsidRPr="00A4515A">
              <w:rPr>
                <w:rFonts w:ascii="Arial" w:hAnsi="Arial" w:cs="Arial"/>
                <w:bCs/>
                <w:color w:val="FF0000"/>
                <w:u w:val="single"/>
              </w:rPr>
              <w:t>руководитель темы</w:t>
            </w:r>
            <w:r w:rsidRPr="00A4515A">
              <w:rPr>
                <w:rFonts w:ascii="Arial" w:hAnsi="Arial" w:cs="Arial"/>
                <w:bCs/>
                <w:color w:val="FF0000"/>
              </w:rPr>
              <w:t xml:space="preserve"> </w:t>
            </w:r>
            <w:r w:rsidRPr="00A4515A">
              <w:rPr>
                <w:rFonts w:ascii="Arial" w:hAnsi="Arial" w:cs="Arial"/>
                <w:bCs/>
              </w:rPr>
              <w:t xml:space="preserve">– канд. архитектуры </w:t>
            </w:r>
            <w:r w:rsidRPr="00A4515A">
              <w:rPr>
                <w:rFonts w:ascii="Arial" w:hAnsi="Arial" w:cs="Arial"/>
                <w:bCs/>
                <w:i/>
                <w:iCs/>
              </w:rPr>
              <w:t xml:space="preserve">А.М. Гарнец, </w:t>
            </w:r>
            <w:proofErr w:type="spellStart"/>
            <w:r w:rsidRPr="00A4515A">
              <w:rPr>
                <w:rFonts w:ascii="Arial" w:hAnsi="Arial" w:cs="Arial"/>
                <w:bCs/>
              </w:rPr>
              <w:t>инж</w:t>
            </w:r>
            <w:proofErr w:type="spellEnd"/>
            <w:r w:rsidRPr="00A4515A">
              <w:rPr>
                <w:rFonts w:ascii="Arial" w:hAnsi="Arial" w:cs="Arial"/>
                <w:bCs/>
              </w:rPr>
              <w:t xml:space="preserve">. </w:t>
            </w:r>
            <w:r w:rsidRPr="00A4515A">
              <w:rPr>
                <w:rFonts w:ascii="Arial" w:hAnsi="Arial" w:cs="Arial"/>
                <w:bCs/>
                <w:i/>
                <w:iCs/>
              </w:rPr>
              <w:t xml:space="preserve">Л.В. </w:t>
            </w:r>
            <w:proofErr w:type="spellStart"/>
            <w:r w:rsidRPr="00A4515A">
              <w:rPr>
                <w:rFonts w:ascii="Arial" w:hAnsi="Arial" w:cs="Arial"/>
                <w:bCs/>
                <w:i/>
                <w:iCs/>
              </w:rPr>
              <w:t>Сигачева</w:t>
            </w:r>
            <w:proofErr w:type="spellEnd"/>
            <w:r w:rsidRPr="00A4515A">
              <w:rPr>
                <w:rFonts w:ascii="Arial" w:hAnsi="Arial" w:cs="Arial"/>
                <w:bCs/>
              </w:rPr>
              <w:t>); ДСЗН гор. Москвы (</w:t>
            </w:r>
            <w:proofErr w:type="spellStart"/>
            <w:r w:rsidRPr="00A4515A">
              <w:rPr>
                <w:rFonts w:ascii="Arial" w:hAnsi="Arial" w:cs="Arial"/>
                <w:bCs/>
              </w:rPr>
              <w:t>инж</w:t>
            </w:r>
            <w:proofErr w:type="spellEnd"/>
            <w:r w:rsidRPr="00A4515A">
              <w:rPr>
                <w:rFonts w:ascii="Arial" w:hAnsi="Arial" w:cs="Arial"/>
                <w:bCs/>
              </w:rPr>
              <w:t xml:space="preserve">. </w:t>
            </w:r>
            <w:r w:rsidRPr="00A4515A">
              <w:rPr>
                <w:rFonts w:ascii="Arial" w:hAnsi="Arial" w:cs="Arial"/>
                <w:bCs/>
                <w:i/>
                <w:iCs/>
              </w:rPr>
              <w:t xml:space="preserve">В.Б. </w:t>
            </w:r>
            <w:proofErr w:type="spellStart"/>
            <w:r w:rsidRPr="00A4515A">
              <w:rPr>
                <w:rFonts w:ascii="Arial" w:hAnsi="Arial" w:cs="Arial"/>
                <w:bCs/>
                <w:i/>
                <w:iCs/>
              </w:rPr>
              <w:t>Осиновская</w:t>
            </w:r>
            <w:proofErr w:type="spellEnd"/>
            <w:r w:rsidRPr="00A4515A">
              <w:rPr>
                <w:rFonts w:ascii="Arial" w:hAnsi="Arial" w:cs="Arial"/>
                <w:bCs/>
              </w:rPr>
              <w:t>); Всероссийское общество слепых (</w:t>
            </w:r>
            <w:r w:rsidRPr="00A4515A">
              <w:rPr>
                <w:rFonts w:ascii="Arial" w:hAnsi="Arial" w:cs="Arial"/>
                <w:bCs/>
                <w:i/>
                <w:iCs/>
              </w:rPr>
              <w:t xml:space="preserve">Л.П. Абрамова, С.С. </w:t>
            </w:r>
            <w:proofErr w:type="spellStart"/>
            <w:r w:rsidRPr="00A4515A">
              <w:rPr>
                <w:rFonts w:ascii="Arial" w:hAnsi="Arial" w:cs="Arial"/>
                <w:bCs/>
                <w:i/>
                <w:iCs/>
              </w:rPr>
              <w:t>Сохранский</w:t>
            </w:r>
            <w:proofErr w:type="spellEnd"/>
            <w:r w:rsidRPr="00A4515A">
              <w:rPr>
                <w:rFonts w:ascii="Arial" w:hAnsi="Arial" w:cs="Arial"/>
                <w:bCs/>
              </w:rPr>
              <w:t xml:space="preserve">); МАДИ (к.т.н. </w:t>
            </w:r>
            <w:r w:rsidRPr="00A4515A">
              <w:rPr>
                <w:rFonts w:ascii="Arial" w:hAnsi="Arial" w:cs="Arial"/>
                <w:bCs/>
                <w:i/>
                <w:iCs/>
              </w:rPr>
              <w:t xml:space="preserve">Д.В. </w:t>
            </w:r>
            <w:proofErr w:type="spellStart"/>
            <w:r w:rsidRPr="00A4515A">
              <w:rPr>
                <w:rFonts w:ascii="Arial" w:hAnsi="Arial" w:cs="Arial"/>
                <w:bCs/>
                <w:i/>
                <w:iCs/>
              </w:rPr>
              <w:t>Енин</w:t>
            </w:r>
            <w:proofErr w:type="spellEnd"/>
            <w:r w:rsidRPr="00A4515A">
              <w:rPr>
                <w:rFonts w:ascii="Arial" w:hAnsi="Arial" w:cs="Arial"/>
                <w:bCs/>
              </w:rPr>
              <w:t>); ГК «</w:t>
            </w:r>
            <w:proofErr w:type="spellStart"/>
            <w:r w:rsidRPr="00A4515A">
              <w:rPr>
                <w:rFonts w:ascii="Arial" w:hAnsi="Arial" w:cs="Arial"/>
                <w:bCs/>
              </w:rPr>
              <w:t>Ретайл</w:t>
            </w:r>
            <w:proofErr w:type="spellEnd"/>
            <w:r w:rsidRPr="00A4515A">
              <w:rPr>
                <w:rFonts w:ascii="Arial" w:hAnsi="Arial" w:cs="Arial"/>
                <w:bCs/>
              </w:rPr>
              <w:t>» (</w:t>
            </w:r>
            <w:r w:rsidRPr="00A4515A">
              <w:rPr>
                <w:rFonts w:ascii="Arial" w:hAnsi="Arial" w:cs="Arial"/>
                <w:bCs/>
                <w:i/>
                <w:iCs/>
              </w:rPr>
              <w:t>Е.Ю. Коляда</w:t>
            </w:r>
            <w:r w:rsidRPr="00A4515A">
              <w:rPr>
                <w:rFonts w:ascii="Arial" w:hAnsi="Arial" w:cs="Arial"/>
                <w:bCs/>
              </w:rPr>
              <w:t>); ООО «</w:t>
            </w:r>
            <w:proofErr w:type="spellStart"/>
            <w:r w:rsidRPr="00A4515A">
              <w:rPr>
                <w:rFonts w:ascii="Arial" w:hAnsi="Arial" w:cs="Arial"/>
                <w:bCs/>
              </w:rPr>
              <w:t>ПожМонтажГрупп</w:t>
            </w:r>
            <w:proofErr w:type="spellEnd"/>
            <w:r w:rsidRPr="00A4515A">
              <w:rPr>
                <w:rFonts w:ascii="Arial" w:hAnsi="Arial" w:cs="Arial"/>
                <w:bCs/>
              </w:rPr>
              <w:t>» (</w:t>
            </w:r>
            <w:proofErr w:type="spellStart"/>
            <w:r w:rsidRPr="00A4515A">
              <w:rPr>
                <w:rFonts w:ascii="Arial" w:hAnsi="Arial" w:cs="Arial"/>
                <w:bCs/>
              </w:rPr>
              <w:t>инж</w:t>
            </w:r>
            <w:proofErr w:type="spellEnd"/>
            <w:r w:rsidRPr="00A4515A">
              <w:rPr>
                <w:rFonts w:ascii="Arial" w:hAnsi="Arial" w:cs="Arial"/>
                <w:bCs/>
              </w:rPr>
              <w:t xml:space="preserve">. </w:t>
            </w:r>
            <w:r w:rsidRPr="00A4515A">
              <w:rPr>
                <w:rFonts w:ascii="Arial" w:hAnsi="Arial" w:cs="Arial"/>
                <w:bCs/>
                <w:i/>
                <w:iCs/>
              </w:rPr>
              <w:t xml:space="preserve">А. </w:t>
            </w:r>
            <w:proofErr w:type="spellStart"/>
            <w:r w:rsidRPr="00A4515A">
              <w:rPr>
                <w:rFonts w:ascii="Arial" w:hAnsi="Arial" w:cs="Arial"/>
                <w:bCs/>
                <w:i/>
                <w:iCs/>
              </w:rPr>
              <w:t>Апаков</w:t>
            </w:r>
            <w:proofErr w:type="spellEnd"/>
            <w:r w:rsidRPr="00A4515A">
              <w:rPr>
                <w:rFonts w:ascii="Arial" w:hAnsi="Arial" w:cs="Arial"/>
                <w:bCs/>
              </w:rPr>
              <w:t xml:space="preserve">) </w:t>
            </w:r>
            <w:r w:rsidRPr="00A4515A">
              <w:rPr>
                <w:rFonts w:ascii="Arial" w:hAnsi="Arial" w:cs="Arial"/>
                <w:bCs/>
                <w:color w:val="FF0000"/>
                <w:u w:val="single"/>
              </w:rPr>
              <w:t>при участии</w:t>
            </w:r>
            <w:r w:rsidRPr="00A4515A">
              <w:rPr>
                <w:rFonts w:ascii="Arial" w:hAnsi="Arial" w:cs="Arial"/>
                <w:bCs/>
                <w:color w:val="FF0000"/>
              </w:rPr>
              <w:t xml:space="preserve"> </w:t>
            </w:r>
            <w:r w:rsidRPr="00A4515A">
              <w:rPr>
                <w:rFonts w:ascii="Arial" w:hAnsi="Arial" w:cs="Arial"/>
                <w:bCs/>
              </w:rPr>
              <w:t xml:space="preserve">доктора </w:t>
            </w:r>
            <w:proofErr w:type="spellStart"/>
            <w:r w:rsidRPr="00A4515A">
              <w:rPr>
                <w:rFonts w:ascii="Arial" w:hAnsi="Arial" w:cs="Arial"/>
                <w:bCs/>
              </w:rPr>
              <w:t>техн</w:t>
            </w:r>
            <w:proofErr w:type="spellEnd"/>
            <w:r w:rsidRPr="00A4515A">
              <w:rPr>
                <w:rFonts w:ascii="Arial" w:hAnsi="Arial" w:cs="Arial"/>
                <w:bCs/>
              </w:rPr>
              <w:t xml:space="preserve">. наук </w:t>
            </w:r>
            <w:r w:rsidRPr="00A4515A">
              <w:rPr>
                <w:rFonts w:ascii="Arial" w:hAnsi="Arial" w:cs="Arial"/>
                <w:bCs/>
                <w:i/>
                <w:iCs/>
              </w:rPr>
              <w:t xml:space="preserve">Г.Ш. </w:t>
            </w:r>
            <w:proofErr w:type="spellStart"/>
            <w:r w:rsidRPr="00A4515A">
              <w:rPr>
                <w:rFonts w:ascii="Arial" w:hAnsi="Arial" w:cs="Arial"/>
                <w:bCs/>
                <w:i/>
                <w:iCs/>
              </w:rPr>
              <w:t>Мирфатулаева</w:t>
            </w:r>
            <w:proofErr w:type="spellEnd"/>
            <w:r w:rsidRPr="00A4515A">
              <w:rPr>
                <w:rFonts w:ascii="Arial" w:hAnsi="Arial" w:cs="Arial"/>
                <w:bCs/>
              </w:rPr>
              <w:t xml:space="preserve">, </w:t>
            </w:r>
            <w:r w:rsidRPr="003517E1">
              <w:rPr>
                <w:rFonts w:ascii="Arial" w:hAnsi="Arial" w:cs="Arial"/>
                <w:bCs/>
                <w:color w:val="FF0000"/>
                <w:u w:val="single"/>
              </w:rPr>
              <w:t xml:space="preserve">доктора </w:t>
            </w:r>
            <w:proofErr w:type="spellStart"/>
            <w:r w:rsidRPr="003517E1">
              <w:rPr>
                <w:rFonts w:ascii="Arial" w:hAnsi="Arial" w:cs="Arial"/>
                <w:bCs/>
                <w:color w:val="FF0000"/>
                <w:u w:val="single"/>
              </w:rPr>
              <w:t>техн</w:t>
            </w:r>
            <w:proofErr w:type="spellEnd"/>
            <w:r w:rsidRPr="003517E1">
              <w:rPr>
                <w:rFonts w:ascii="Arial" w:hAnsi="Arial" w:cs="Arial"/>
                <w:bCs/>
                <w:color w:val="FF0000"/>
                <w:u w:val="single"/>
              </w:rPr>
              <w:t>. наук</w:t>
            </w:r>
            <w:r w:rsidRPr="003517E1">
              <w:rPr>
                <w:rFonts w:ascii="Arial" w:hAnsi="Arial" w:cs="Arial"/>
                <w:bCs/>
                <w:color w:val="FF0000"/>
              </w:rPr>
              <w:t xml:space="preserve"> </w:t>
            </w:r>
            <w:r w:rsidRPr="00A4515A">
              <w:rPr>
                <w:rFonts w:ascii="Arial" w:hAnsi="Arial" w:cs="Arial"/>
                <w:bCs/>
                <w:i/>
                <w:iCs/>
              </w:rPr>
              <w:t xml:space="preserve">Ю.О. Глухарева </w:t>
            </w:r>
            <w:r w:rsidRPr="00A4515A">
              <w:rPr>
                <w:rFonts w:ascii="Arial" w:hAnsi="Arial" w:cs="Arial"/>
                <w:bCs/>
              </w:rPr>
              <w:t xml:space="preserve">(Ассоциация МОАБ), </w:t>
            </w:r>
            <w:proofErr w:type="spellStart"/>
            <w:r w:rsidRPr="00A4515A">
              <w:rPr>
                <w:rFonts w:ascii="Arial" w:hAnsi="Arial" w:cs="Arial"/>
                <w:bCs/>
              </w:rPr>
              <w:t>инж</w:t>
            </w:r>
            <w:proofErr w:type="spellEnd"/>
            <w:r w:rsidRPr="00A4515A">
              <w:rPr>
                <w:rFonts w:ascii="Arial" w:hAnsi="Arial" w:cs="Arial"/>
                <w:bCs/>
              </w:rPr>
              <w:t xml:space="preserve">. </w:t>
            </w:r>
            <w:r w:rsidRPr="00A4515A">
              <w:rPr>
                <w:rFonts w:ascii="Arial" w:hAnsi="Arial" w:cs="Arial"/>
                <w:bCs/>
                <w:i/>
                <w:iCs/>
              </w:rPr>
              <w:t xml:space="preserve">В.В. Коноваловой </w:t>
            </w:r>
            <w:r w:rsidRPr="00A4515A">
              <w:rPr>
                <w:rFonts w:ascii="Arial" w:hAnsi="Arial" w:cs="Arial"/>
                <w:bCs/>
              </w:rPr>
              <w:t>(НП «Доступная городская среда»)</w:t>
            </w:r>
          </w:p>
          <w:p w:rsidR="00675A5F" w:rsidRPr="00A4515A" w:rsidRDefault="00675A5F" w:rsidP="00675A5F">
            <w:pPr>
              <w:spacing w:before="240" w:line="276" w:lineRule="auto"/>
              <w:jc w:val="both"/>
              <w:rPr>
                <w:rFonts w:ascii="Arial" w:hAnsi="Arial" w:cs="Arial"/>
                <w:bCs/>
              </w:rPr>
            </w:pPr>
            <w:r w:rsidRPr="00A4515A">
              <w:rPr>
                <w:rFonts w:ascii="Arial" w:hAnsi="Arial" w:cs="Arial"/>
                <w:b/>
                <w:bCs/>
              </w:rPr>
              <w:t>Изменения № 2 к СП 113.13330.2012</w:t>
            </w:r>
          </w:p>
          <w:p w:rsidR="00675A5F" w:rsidRPr="00A4515A" w:rsidRDefault="00675A5F" w:rsidP="00675A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A4515A">
              <w:rPr>
                <w:rFonts w:ascii="Arial" w:hAnsi="Arial" w:cs="Arial"/>
                <w:sz w:val="20"/>
                <w:szCs w:val="20"/>
              </w:rPr>
              <w:t>Руководитель  АО «</w:t>
            </w:r>
            <w:proofErr w:type="spellStart"/>
            <w:r w:rsidRPr="00A4515A">
              <w:rPr>
                <w:rFonts w:ascii="Arial" w:hAnsi="Arial" w:cs="Arial"/>
                <w:sz w:val="20"/>
                <w:szCs w:val="20"/>
              </w:rPr>
              <w:t>ЦНИИПромзданий</w:t>
            </w:r>
            <w:proofErr w:type="spellEnd"/>
            <w:r w:rsidRPr="00A4515A">
              <w:rPr>
                <w:rFonts w:ascii="Arial" w:hAnsi="Arial" w:cs="Arial"/>
                <w:sz w:val="20"/>
                <w:szCs w:val="20"/>
              </w:rPr>
              <w:t xml:space="preserve">» </w:t>
            </w:r>
            <w:proofErr w:type="spellStart"/>
            <w:r w:rsidRPr="00A4515A">
              <w:rPr>
                <w:rFonts w:ascii="Arial" w:hAnsi="Arial" w:cs="Arial"/>
                <w:sz w:val="20"/>
                <w:szCs w:val="20"/>
              </w:rPr>
              <w:t>В.В.Гранев</w:t>
            </w:r>
            <w:proofErr w:type="spellEnd"/>
          </w:p>
          <w:p w:rsidR="00675A5F" w:rsidRPr="00A4515A" w:rsidRDefault="00675A5F" w:rsidP="00675A5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A4515A">
              <w:rPr>
                <w:rFonts w:ascii="Arial" w:hAnsi="Arial" w:cs="Arial"/>
                <w:sz w:val="20"/>
                <w:szCs w:val="20"/>
              </w:rPr>
              <w:t xml:space="preserve">Руководитель </w:t>
            </w:r>
            <w:r w:rsidRPr="00A4515A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разработки</w:t>
            </w:r>
            <w:r w:rsidRPr="00A4515A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A4515A">
              <w:rPr>
                <w:rFonts w:ascii="Arial" w:hAnsi="Arial" w:cs="Arial"/>
                <w:sz w:val="20"/>
                <w:szCs w:val="20"/>
              </w:rPr>
              <w:t>Т.Е. Стороженко</w:t>
            </w:r>
          </w:p>
          <w:p w:rsidR="00675A5F" w:rsidRPr="00A4515A" w:rsidRDefault="00675A5F" w:rsidP="00675A5F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A4515A">
              <w:rPr>
                <w:rFonts w:ascii="Arial" w:hAnsi="Arial" w:cs="Arial"/>
                <w:sz w:val="20"/>
                <w:szCs w:val="20"/>
              </w:rPr>
              <w:t>*на понимание два человека являются авторами новой редакции?</w:t>
            </w:r>
          </w:p>
          <w:p w:rsidR="00A4515A" w:rsidRDefault="00A4515A" w:rsidP="005E74C4">
            <w:pPr>
              <w:spacing w:before="240" w:after="240" w:line="276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A4515A" w:rsidRPr="00A4515A" w:rsidRDefault="00A4515A" w:rsidP="005E74C4">
            <w:pPr>
              <w:spacing w:before="240" w:after="240" w:line="276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A4515A">
              <w:rPr>
                <w:rFonts w:ascii="Arial" w:hAnsi="Arial" w:cs="Arial"/>
                <w:b/>
                <w:color w:val="000000"/>
              </w:rPr>
              <w:t>СП Здания гостиниц. Правила проектирования.</w:t>
            </w:r>
          </w:p>
          <w:p w:rsidR="00A4515A" w:rsidRPr="00A4515A" w:rsidRDefault="00A4515A" w:rsidP="005E74C4">
            <w:pPr>
              <w:spacing w:before="240" w:after="24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A4515A">
              <w:rPr>
                <w:rFonts w:ascii="Arial" w:hAnsi="Arial" w:cs="Arial"/>
                <w:color w:val="FF0000"/>
                <w:u w:val="single"/>
              </w:rPr>
              <w:t>Свод правил выполнен</w:t>
            </w:r>
            <w:r w:rsidRPr="00A4515A">
              <w:rPr>
                <w:rFonts w:ascii="Arial" w:hAnsi="Arial" w:cs="Arial"/>
                <w:color w:val="FF0000"/>
              </w:rPr>
              <w:t xml:space="preserve"> </w:t>
            </w:r>
            <w:r w:rsidRPr="00A4515A">
              <w:rPr>
                <w:rFonts w:ascii="Arial" w:hAnsi="Arial" w:cs="Arial"/>
                <w:color w:val="000000"/>
              </w:rPr>
              <w:t xml:space="preserve">АО "ЦНИИЭП жилища - институт комплексного проектирования жилых и общественных зданий". Руководитель работы - канд. арх., </w:t>
            </w:r>
            <w:r w:rsidRPr="005943C8">
              <w:rPr>
                <w:rFonts w:ascii="Arial" w:hAnsi="Arial" w:cs="Arial"/>
                <w:color w:val="FF0000"/>
                <w:u w:val="single"/>
              </w:rPr>
              <w:t>проф.</w:t>
            </w:r>
            <w:r w:rsidRPr="005943C8">
              <w:rPr>
                <w:rFonts w:ascii="Arial" w:hAnsi="Arial" w:cs="Arial"/>
                <w:color w:val="FF0000"/>
              </w:rPr>
              <w:t xml:space="preserve"> </w:t>
            </w:r>
            <w:proofErr w:type="spellStart"/>
            <w:r w:rsidRPr="00A4515A">
              <w:rPr>
                <w:rFonts w:ascii="Arial" w:hAnsi="Arial" w:cs="Arial"/>
                <w:color w:val="000000"/>
              </w:rPr>
              <w:t>А.А.Магай</w:t>
            </w:r>
            <w:proofErr w:type="spellEnd"/>
            <w:r w:rsidRPr="00A4515A">
              <w:rPr>
                <w:rFonts w:ascii="Arial" w:hAnsi="Arial" w:cs="Arial"/>
                <w:color w:val="000000"/>
              </w:rPr>
              <w:t xml:space="preserve">, ответственный исполнитель - канд. арх., доцент </w:t>
            </w:r>
            <w:proofErr w:type="spellStart"/>
            <w:r w:rsidRPr="00A4515A">
              <w:rPr>
                <w:rFonts w:ascii="Arial" w:hAnsi="Arial" w:cs="Arial"/>
                <w:color w:val="000000"/>
              </w:rPr>
              <w:t>Н.В.Дубынин</w:t>
            </w:r>
            <w:proofErr w:type="spellEnd"/>
            <w:r w:rsidRPr="00A4515A">
              <w:rPr>
                <w:rFonts w:ascii="Arial" w:hAnsi="Arial" w:cs="Arial"/>
                <w:color w:val="000000"/>
              </w:rPr>
              <w:t xml:space="preserve">, исполнитель – главный специалист </w:t>
            </w:r>
            <w:proofErr w:type="spellStart"/>
            <w:r w:rsidRPr="00A4515A">
              <w:rPr>
                <w:rFonts w:ascii="Arial" w:hAnsi="Arial" w:cs="Arial"/>
                <w:color w:val="000000"/>
              </w:rPr>
              <w:t>Кашулина</w:t>
            </w:r>
            <w:proofErr w:type="spellEnd"/>
            <w:r w:rsidRPr="00A4515A">
              <w:rPr>
                <w:rFonts w:ascii="Arial" w:hAnsi="Arial" w:cs="Arial"/>
                <w:color w:val="000000"/>
              </w:rPr>
              <w:t xml:space="preserve"> Ю.Л.</w:t>
            </w:r>
          </w:p>
          <w:p w:rsidR="005E74C4" w:rsidRPr="00A4515A" w:rsidRDefault="00500AD8" w:rsidP="005E74C4">
            <w:pPr>
              <w:spacing w:before="240" w:after="240" w:line="276" w:lineRule="auto"/>
              <w:jc w:val="both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A4515A">
              <w:rPr>
                <w:rFonts w:ascii="Arial" w:hAnsi="Arial" w:cs="Arial"/>
                <w:b/>
                <w:bCs/>
                <w:color w:val="000000"/>
                <w:u w:val="single"/>
              </w:rPr>
              <w:t>Выводы:</w:t>
            </w:r>
          </w:p>
          <w:p w:rsidR="00500AD8" w:rsidRPr="00A4515A" w:rsidRDefault="00500AD8" w:rsidP="005E74C4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A4515A">
              <w:rPr>
                <w:rFonts w:ascii="Arial" w:hAnsi="Arial" w:cs="Arial"/>
                <w:bCs/>
                <w:color w:val="000000"/>
              </w:rPr>
              <w:t>-наименования организаций указываются в сокращенном и развернутом виде</w:t>
            </w:r>
            <w:r w:rsidR="003C303E" w:rsidRPr="00A4515A">
              <w:rPr>
                <w:rFonts w:ascii="Arial" w:hAnsi="Arial" w:cs="Arial"/>
                <w:bCs/>
                <w:color w:val="000000"/>
              </w:rPr>
              <w:t xml:space="preserve"> (необходимо определиться)</w:t>
            </w:r>
          </w:p>
          <w:p w:rsidR="00500AD8" w:rsidRPr="007366C2" w:rsidRDefault="00500AD8" w:rsidP="005E74C4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C00000"/>
              </w:rPr>
            </w:pPr>
            <w:r w:rsidRPr="00A4515A">
              <w:rPr>
                <w:rFonts w:ascii="Arial" w:hAnsi="Arial" w:cs="Arial"/>
                <w:bCs/>
                <w:color w:val="000000"/>
              </w:rPr>
              <w:t>-используются разные сокращения (</w:t>
            </w:r>
            <w:r w:rsidR="00842544" w:rsidRPr="00A4515A">
              <w:rPr>
                <w:rFonts w:ascii="Arial" w:hAnsi="Arial" w:cs="Arial"/>
                <w:color w:val="FF0000"/>
                <w:u w:val="single"/>
              </w:rPr>
              <w:t xml:space="preserve">отв.исп. темы; </w:t>
            </w:r>
            <w:r w:rsidR="00842544" w:rsidRPr="00A4515A">
              <w:rPr>
                <w:rFonts w:ascii="Arial" w:hAnsi="Arial" w:cs="Arial"/>
                <w:bCs/>
                <w:color w:val="FF0000"/>
                <w:u w:val="single"/>
              </w:rPr>
              <w:t>руководитель темы</w:t>
            </w:r>
            <w:r w:rsidR="00C515F2" w:rsidRPr="00C515F2">
              <w:rPr>
                <w:rFonts w:ascii="Arial" w:hAnsi="Arial" w:cs="Arial"/>
                <w:bCs/>
                <w:color w:val="FF0000"/>
                <w:u w:val="single"/>
              </w:rPr>
              <w:t>;</w:t>
            </w:r>
            <w:r w:rsidR="00C515F2">
              <w:rPr>
                <w:rFonts w:ascii="Arial" w:hAnsi="Arial" w:cs="Arial"/>
                <w:bCs/>
                <w:color w:val="FF0000"/>
                <w:u w:val="single"/>
              </w:rPr>
              <w:t xml:space="preserve"> </w:t>
            </w:r>
            <w:r w:rsidR="00C515F2">
              <w:rPr>
                <w:rFonts w:ascii="Arial" w:hAnsi="Arial" w:cs="Arial"/>
                <w:bCs/>
                <w:color w:val="FF0000"/>
                <w:u w:val="single"/>
              </w:rPr>
              <w:lastRenderedPageBreak/>
              <w:t>руководитель разработки</w:t>
            </w:r>
            <w:r w:rsidRPr="00A4515A">
              <w:rPr>
                <w:rFonts w:ascii="Arial" w:hAnsi="Arial" w:cs="Arial"/>
                <w:bCs/>
                <w:color w:val="000000"/>
              </w:rPr>
              <w:t>)</w:t>
            </w:r>
            <w:r w:rsidR="00A4515A">
              <w:rPr>
                <w:rFonts w:ascii="Arial" w:hAnsi="Arial" w:cs="Arial"/>
                <w:bCs/>
                <w:color w:val="000000"/>
              </w:rPr>
              <w:t xml:space="preserve"> все используемые сокращения должны быть унифицированы.</w:t>
            </w:r>
            <w:r w:rsidR="007366C2">
              <w:rPr>
                <w:rFonts w:ascii="Arial" w:hAnsi="Arial" w:cs="Arial"/>
                <w:bCs/>
                <w:color w:val="000000"/>
              </w:rPr>
              <w:t xml:space="preserve"> Или </w:t>
            </w:r>
            <w:r w:rsidR="007366C2" w:rsidRPr="007366C2">
              <w:rPr>
                <w:rFonts w:ascii="Arial" w:hAnsi="Arial" w:cs="Arial"/>
                <w:bCs/>
                <w:color w:val="C00000"/>
              </w:rPr>
              <w:t>(д.т.н.)</w:t>
            </w:r>
            <w:r w:rsidR="007366C2">
              <w:rPr>
                <w:rFonts w:ascii="Arial" w:hAnsi="Arial" w:cs="Arial"/>
                <w:bCs/>
                <w:color w:val="000000"/>
              </w:rPr>
              <w:t xml:space="preserve"> и </w:t>
            </w:r>
            <w:r w:rsidR="007366C2" w:rsidRPr="007366C2">
              <w:rPr>
                <w:rFonts w:ascii="Arial" w:hAnsi="Arial" w:cs="Arial"/>
                <w:bCs/>
                <w:color w:val="C00000"/>
              </w:rPr>
              <w:t xml:space="preserve">(доктор </w:t>
            </w:r>
            <w:proofErr w:type="spellStart"/>
            <w:r w:rsidR="007366C2" w:rsidRPr="007366C2">
              <w:rPr>
                <w:rFonts w:ascii="Arial" w:hAnsi="Arial" w:cs="Arial"/>
                <w:bCs/>
                <w:color w:val="C00000"/>
              </w:rPr>
              <w:t>техн</w:t>
            </w:r>
            <w:proofErr w:type="spellEnd"/>
            <w:r w:rsidR="007366C2" w:rsidRPr="007366C2">
              <w:rPr>
                <w:rFonts w:ascii="Arial" w:hAnsi="Arial" w:cs="Arial"/>
                <w:bCs/>
                <w:color w:val="C00000"/>
              </w:rPr>
              <w:t>.</w:t>
            </w:r>
            <w:r w:rsidR="007366C2">
              <w:rPr>
                <w:rFonts w:ascii="Arial" w:hAnsi="Arial" w:cs="Arial"/>
                <w:bCs/>
                <w:color w:val="C00000"/>
              </w:rPr>
              <w:t xml:space="preserve"> </w:t>
            </w:r>
            <w:r w:rsidR="007366C2" w:rsidRPr="007366C2">
              <w:rPr>
                <w:rFonts w:ascii="Arial" w:hAnsi="Arial" w:cs="Arial"/>
                <w:bCs/>
                <w:color w:val="C00000"/>
              </w:rPr>
              <w:t>наук).</w:t>
            </w:r>
            <w:r w:rsidR="007366C2">
              <w:rPr>
                <w:rFonts w:ascii="Arial" w:hAnsi="Arial" w:cs="Arial"/>
                <w:bCs/>
                <w:color w:val="C00000"/>
              </w:rPr>
              <w:t xml:space="preserve"> Где-то И.О. перед фамилией, а где-то после.</w:t>
            </w:r>
          </w:p>
          <w:p w:rsidR="00842544" w:rsidRPr="00A4515A" w:rsidRDefault="00842544" w:rsidP="005E74C4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A4515A">
              <w:rPr>
                <w:rFonts w:ascii="Arial" w:hAnsi="Arial" w:cs="Arial"/>
                <w:bCs/>
                <w:color w:val="000000"/>
              </w:rPr>
              <w:t>-главное ответственное лицо записывается в начале, иногда в конце</w:t>
            </w:r>
            <w:r w:rsidR="00675A5F" w:rsidRPr="00A4515A">
              <w:rPr>
                <w:rFonts w:ascii="Arial" w:hAnsi="Arial" w:cs="Arial"/>
                <w:bCs/>
                <w:color w:val="000000"/>
              </w:rPr>
              <w:t xml:space="preserve"> (</w:t>
            </w:r>
            <w:r w:rsidR="003C303E" w:rsidRPr="00A4515A">
              <w:rPr>
                <w:rFonts w:ascii="Arial" w:hAnsi="Arial" w:cs="Arial"/>
                <w:bCs/>
                <w:color w:val="000000"/>
              </w:rPr>
              <w:t>предлагаю в нача</w:t>
            </w:r>
            <w:r w:rsidR="00675A5F" w:rsidRPr="00A4515A">
              <w:rPr>
                <w:rFonts w:ascii="Arial" w:hAnsi="Arial" w:cs="Arial"/>
                <w:bCs/>
                <w:color w:val="000000"/>
              </w:rPr>
              <w:t>ле записывать ту организацию-разработчика</w:t>
            </w:r>
            <w:r w:rsidR="003C303E" w:rsidRPr="00A4515A">
              <w:rPr>
                <w:rFonts w:ascii="Arial" w:hAnsi="Arial" w:cs="Arial"/>
                <w:bCs/>
                <w:color w:val="000000"/>
              </w:rPr>
              <w:t xml:space="preserve"> и тех главных ответственных лиц</w:t>
            </w:r>
            <w:r w:rsidR="00675A5F" w:rsidRPr="00A4515A">
              <w:rPr>
                <w:rFonts w:ascii="Arial" w:hAnsi="Arial" w:cs="Arial"/>
                <w:bCs/>
                <w:color w:val="000000"/>
              </w:rPr>
              <w:t>, котор</w:t>
            </w:r>
            <w:r w:rsidR="003C303E" w:rsidRPr="00A4515A">
              <w:rPr>
                <w:rFonts w:ascii="Arial" w:hAnsi="Arial" w:cs="Arial"/>
                <w:bCs/>
                <w:color w:val="000000"/>
              </w:rPr>
              <w:t>ым</w:t>
            </w:r>
            <w:r w:rsidR="00675A5F" w:rsidRPr="00A4515A">
              <w:rPr>
                <w:rFonts w:ascii="Arial" w:hAnsi="Arial" w:cs="Arial"/>
                <w:bCs/>
                <w:color w:val="000000"/>
              </w:rPr>
              <w:t xml:space="preserve"> проектировщики всей России будут направлят</w:t>
            </w:r>
            <w:r w:rsidR="003C303E" w:rsidRPr="00A4515A">
              <w:rPr>
                <w:rFonts w:ascii="Arial" w:hAnsi="Arial" w:cs="Arial"/>
                <w:bCs/>
                <w:color w:val="000000"/>
              </w:rPr>
              <w:t>ь письма</w:t>
            </w:r>
            <w:r w:rsidR="00675A5F" w:rsidRPr="00A4515A">
              <w:rPr>
                <w:rFonts w:ascii="Arial" w:hAnsi="Arial" w:cs="Arial"/>
                <w:bCs/>
                <w:color w:val="000000"/>
              </w:rPr>
              <w:t>)</w:t>
            </w:r>
            <w:r w:rsidR="0003528E">
              <w:rPr>
                <w:rFonts w:ascii="Arial" w:hAnsi="Arial" w:cs="Arial"/>
                <w:bCs/>
                <w:color w:val="000000"/>
              </w:rPr>
              <w:t xml:space="preserve"> По СП 54.13330 письма с разъяснениями в итоге направлять в </w:t>
            </w:r>
            <w:r w:rsidR="0003528E" w:rsidRPr="00C216AB">
              <w:rPr>
                <w:sz w:val="24"/>
                <w:szCs w:val="24"/>
              </w:rPr>
              <w:t xml:space="preserve">АО ЦНИИ </w:t>
            </w:r>
            <w:proofErr w:type="spellStart"/>
            <w:r w:rsidR="0003528E" w:rsidRPr="00C216AB">
              <w:rPr>
                <w:sz w:val="24"/>
                <w:szCs w:val="24"/>
              </w:rPr>
              <w:t>Промзданий</w:t>
            </w:r>
            <w:proofErr w:type="spellEnd"/>
            <w:r w:rsidR="0003528E">
              <w:rPr>
                <w:sz w:val="24"/>
                <w:szCs w:val="24"/>
              </w:rPr>
              <w:t xml:space="preserve"> или</w:t>
            </w:r>
          </w:p>
          <w:p w:rsidR="00842544" w:rsidRPr="00A4515A" w:rsidRDefault="00842544" w:rsidP="005E74C4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A4515A">
              <w:rPr>
                <w:rFonts w:ascii="Arial" w:hAnsi="Arial" w:cs="Arial"/>
                <w:bCs/>
                <w:color w:val="000000"/>
              </w:rPr>
              <w:t>-перечисление происходит с использованием скобок или запятых (предлагаю в столбик записывать для читабельности)</w:t>
            </w:r>
          </w:p>
          <w:p w:rsidR="00842544" w:rsidRPr="00A4515A" w:rsidRDefault="00842544" w:rsidP="005E74C4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A4515A">
              <w:rPr>
                <w:rFonts w:ascii="Arial" w:hAnsi="Arial" w:cs="Arial"/>
                <w:bCs/>
                <w:color w:val="000000"/>
              </w:rPr>
              <w:t>-если среди соавторов присутствуют эксперты, кот. отвечали за конкретный раздел совместно с Руководителем темы – это следует указывать</w:t>
            </w:r>
            <w:r w:rsidR="003C303E" w:rsidRPr="00A4515A">
              <w:rPr>
                <w:rFonts w:ascii="Arial" w:hAnsi="Arial" w:cs="Arial"/>
                <w:bCs/>
                <w:color w:val="000000"/>
              </w:rPr>
              <w:t xml:space="preserve"> (</w:t>
            </w:r>
            <w:proofErr w:type="gramStart"/>
            <w:r w:rsidR="003C303E" w:rsidRPr="00A4515A">
              <w:rPr>
                <w:rFonts w:ascii="Arial" w:hAnsi="Arial" w:cs="Arial"/>
                <w:bCs/>
                <w:color w:val="000000"/>
              </w:rPr>
              <w:t>например</w:t>
            </w:r>
            <w:proofErr w:type="gramEnd"/>
            <w:r w:rsidR="003C303E" w:rsidRPr="00A4515A">
              <w:rPr>
                <w:rFonts w:ascii="Arial" w:hAnsi="Arial" w:cs="Arial"/>
                <w:bCs/>
                <w:color w:val="000000"/>
              </w:rPr>
              <w:t xml:space="preserve"> Пожарная безопасность)</w:t>
            </w:r>
          </w:p>
          <w:p w:rsidR="00842544" w:rsidRPr="00A4515A" w:rsidRDefault="00842544" w:rsidP="005E74C4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A4515A">
              <w:rPr>
                <w:rFonts w:ascii="Arial" w:hAnsi="Arial" w:cs="Arial"/>
                <w:bCs/>
                <w:color w:val="000000"/>
              </w:rPr>
              <w:t>-</w:t>
            </w:r>
            <w:r w:rsidR="00A4515A">
              <w:rPr>
                <w:rFonts w:ascii="Arial" w:hAnsi="Arial" w:cs="Arial"/>
                <w:bCs/>
                <w:color w:val="000000"/>
              </w:rPr>
              <w:t>одни и те же личности указывают с (к.т.н.), а в других сводах правил с записью (проф.)</w:t>
            </w:r>
            <w:r w:rsidR="007366C2">
              <w:rPr>
                <w:rFonts w:ascii="Arial" w:hAnsi="Arial" w:cs="Arial"/>
                <w:bCs/>
                <w:color w:val="000000"/>
              </w:rPr>
              <w:t>.</w:t>
            </w:r>
          </w:p>
          <w:p w:rsidR="00842544" w:rsidRPr="00675A5F" w:rsidRDefault="00842544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  <w:u w:val="single"/>
              </w:rPr>
            </w:pPr>
            <w:r w:rsidRPr="00A4515A">
              <w:rPr>
                <w:rFonts w:ascii="Arial" w:hAnsi="Arial" w:cs="Arial"/>
                <w:bCs/>
                <w:color w:val="000000"/>
                <w:u w:val="single"/>
              </w:rPr>
              <w:t>Должна быть</w:t>
            </w:r>
            <w:r w:rsidR="00675A5F" w:rsidRPr="00A4515A">
              <w:rPr>
                <w:rFonts w:ascii="Arial" w:hAnsi="Arial" w:cs="Arial"/>
                <w:bCs/>
                <w:color w:val="000000"/>
                <w:u w:val="single"/>
              </w:rPr>
              <w:t xml:space="preserve"> единая</w:t>
            </w:r>
            <w:r w:rsidRPr="00A4515A">
              <w:rPr>
                <w:rFonts w:ascii="Arial" w:hAnsi="Arial" w:cs="Arial"/>
                <w:bCs/>
                <w:color w:val="000000"/>
                <w:u w:val="single"/>
              </w:rPr>
              <w:t xml:space="preserve"> система!</w:t>
            </w:r>
          </w:p>
        </w:tc>
      </w:tr>
      <w:tr w:rsidR="0071024A" w:rsidRPr="00082AC9" w:rsidTr="00E076B4">
        <w:tc>
          <w:tcPr>
            <w:tcW w:w="704" w:type="dxa"/>
          </w:tcPr>
          <w:p w:rsidR="0071024A" w:rsidRPr="00E076B4" w:rsidRDefault="0071024A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1024A" w:rsidRPr="0071024A" w:rsidRDefault="0071024A" w:rsidP="0071024A">
            <w:pPr>
              <w:autoSpaceDE w:val="0"/>
              <w:autoSpaceDN w:val="0"/>
              <w:adjustRightInd w:val="0"/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[</w:t>
            </w:r>
            <w:r>
              <w:rPr>
                <w:sz w:val="24"/>
                <w:szCs w:val="24"/>
              </w:rPr>
              <w:t>Отсутствует требование</w:t>
            </w:r>
            <w:r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8080" w:type="dxa"/>
          </w:tcPr>
          <w:p w:rsidR="0071024A" w:rsidRPr="00E53EAA" w:rsidRDefault="0071024A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Предлагаю прописать возможность или невозможность устройства на переходах лестницы Н1 (незадымляемых) устройства из негорючих материалов декоративных решеток см. Рис. 1</w:t>
            </w:r>
            <w:r w:rsidR="007A4040">
              <w:rPr>
                <w:rFonts w:ascii="Arial" w:hAnsi="Arial" w:cs="Arial"/>
                <w:bCs/>
                <w:color w:val="000000"/>
              </w:rPr>
              <w:t xml:space="preserve"> (новые жилые дома г.Москва)</w:t>
            </w:r>
          </w:p>
          <w:p w:rsidR="00E53EAA" w:rsidRPr="00E53EAA" w:rsidRDefault="005B164A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hyperlink r:id="rId20" w:history="1"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http</w:t>
              </w:r>
              <w:r w:rsidR="00E53EAA" w:rsidRPr="00E53EAA">
                <w:rPr>
                  <w:rStyle w:val="a9"/>
                  <w:rFonts w:ascii="Arial" w:hAnsi="Arial" w:cs="Arial"/>
                  <w:bCs/>
                </w:rPr>
                <w:t>://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archsovet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.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msk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.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ru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/</w:t>
              </w:r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article</w:t>
              </w:r>
              <w:r w:rsidR="00E53EAA" w:rsidRPr="00E53EAA">
                <w:rPr>
                  <w:rStyle w:val="a9"/>
                  <w:rFonts w:ascii="Arial" w:hAnsi="Arial" w:cs="Arial"/>
                  <w:bCs/>
                </w:rPr>
                <w:t>/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ot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-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pervogo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-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lica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/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buromoscow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-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spal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-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nye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-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rayony</w:t>
              </w:r>
              <w:proofErr w:type="spellEnd"/>
              <w:r w:rsidR="00E53EAA" w:rsidRPr="00E53EAA">
                <w:rPr>
                  <w:rStyle w:val="a9"/>
                  <w:rFonts w:ascii="Arial" w:hAnsi="Arial" w:cs="Arial"/>
                  <w:bCs/>
                </w:rPr>
                <w:t>-</w:t>
              </w:r>
              <w:proofErr w:type="spellStart"/>
              <w:r w:rsidR="00E53EAA" w:rsidRPr="00DE6017">
                <w:rPr>
                  <w:rStyle w:val="a9"/>
                  <w:rFonts w:ascii="Arial" w:hAnsi="Arial" w:cs="Arial"/>
                  <w:bCs/>
                  <w:lang w:val="en-US"/>
                </w:rPr>
                <w:t>probuzhdayutsya</w:t>
              </w:r>
              <w:proofErr w:type="spellEnd"/>
            </w:hyperlink>
            <w:r w:rsidR="00E53EAA" w:rsidRPr="00E53EAA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E53EAA">
              <w:rPr>
                <w:rFonts w:ascii="Arial" w:hAnsi="Arial" w:cs="Arial"/>
                <w:bCs/>
                <w:color w:val="000000"/>
              </w:rPr>
              <w:t>Больше фото</w:t>
            </w:r>
          </w:p>
          <w:p w:rsidR="0071024A" w:rsidRPr="00675A5F" w:rsidRDefault="0071024A" w:rsidP="00CE4C52">
            <w:pPr>
              <w:spacing w:before="240" w:after="240" w:line="276" w:lineRule="auto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895850" cy="2758394"/>
                  <wp:effectExtent l="19050" t="0" r="0" b="0"/>
                  <wp:docPr id="7" name="Рисунок 2" descr="C:\Documents and Settings\BlinderA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linderA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75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2058">
              <w:rPr>
                <w:noProof/>
                <w:sz w:val="24"/>
                <w:szCs w:val="24"/>
              </w:rPr>
              <w:drawing>
                <wp:inline distT="0" distB="0" distL="0" distR="0">
                  <wp:extent cx="4981575" cy="2800350"/>
                  <wp:effectExtent l="19050" t="0" r="9525" b="0"/>
                  <wp:docPr id="8" name="Рисунок 3" descr="C:\Documents and Settings\BlinderA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BlinderA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24A" w:rsidRPr="00082AC9" w:rsidTr="00E076B4">
        <w:tc>
          <w:tcPr>
            <w:tcW w:w="704" w:type="dxa"/>
          </w:tcPr>
          <w:p w:rsidR="0071024A" w:rsidRPr="00E076B4" w:rsidRDefault="0071024A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71024A" w:rsidRDefault="0071024A" w:rsidP="0071024A">
            <w:pPr>
              <w:autoSpaceDE w:val="0"/>
              <w:autoSpaceDN w:val="0"/>
              <w:adjustRightInd w:val="0"/>
              <w:spacing w:before="24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</w:t>
            </w:r>
            <w:r>
              <w:rPr>
                <w:sz w:val="24"/>
                <w:szCs w:val="24"/>
              </w:rPr>
              <w:t>Отсутствует требование</w:t>
            </w:r>
            <w:r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8080" w:type="dxa"/>
          </w:tcPr>
          <w:p w:rsidR="0071024A" w:rsidRDefault="0071024A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Предлагаю согласовать решения СП 54.13330 с СП 7.13130.2013 Приложение Г</w:t>
            </w:r>
            <w:r w:rsidR="00AB2058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AB2058" w:rsidRPr="00AB2058">
              <w:rPr>
                <w:rFonts w:ascii="Arial" w:hAnsi="Arial" w:cs="Arial"/>
                <w:bCs/>
                <w:color w:val="000000"/>
              </w:rPr>
              <w:t>Типовые решения по устройству поэтажных переходов через наружную воздушную зону к незадымляемым лестничным клеткам типа H1</w:t>
            </w:r>
            <w:r w:rsidR="00AB2058">
              <w:rPr>
                <w:rFonts w:ascii="Arial" w:hAnsi="Arial" w:cs="Arial"/>
                <w:bCs/>
                <w:color w:val="000000"/>
              </w:rPr>
              <w:t xml:space="preserve">. Некоторые позиции рисунков </w:t>
            </w:r>
            <w:r w:rsidR="00AB2058">
              <w:rPr>
                <w:rFonts w:ascii="Arial" w:hAnsi="Arial" w:cs="Arial"/>
                <w:bCs/>
                <w:color w:val="000000"/>
              </w:rPr>
              <w:lastRenderedPageBreak/>
              <w:t>Приложения Г совершенно не учитывают типологию жилых зданий</w:t>
            </w:r>
            <w:r w:rsidR="006A037D">
              <w:rPr>
                <w:rFonts w:ascii="Arial" w:hAnsi="Arial" w:cs="Arial"/>
                <w:bCs/>
                <w:color w:val="000000"/>
              </w:rPr>
              <w:t xml:space="preserve"> (заявленные расстояния)</w:t>
            </w:r>
            <w:r w:rsidR="00AB2058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95012D" w:rsidRPr="00082AC9" w:rsidTr="00E076B4">
        <w:tc>
          <w:tcPr>
            <w:tcW w:w="704" w:type="dxa"/>
          </w:tcPr>
          <w:p w:rsidR="0095012D" w:rsidRPr="00E076B4" w:rsidRDefault="0095012D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95012D" w:rsidRDefault="0095012D" w:rsidP="0071024A">
            <w:pPr>
              <w:autoSpaceDE w:val="0"/>
              <w:autoSpaceDN w:val="0"/>
              <w:adjustRightInd w:val="0"/>
              <w:spacing w:before="24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</w:t>
            </w:r>
            <w:r>
              <w:rPr>
                <w:sz w:val="24"/>
                <w:szCs w:val="24"/>
              </w:rPr>
              <w:t>Отсутствует требование</w:t>
            </w:r>
            <w:r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8080" w:type="dxa"/>
          </w:tcPr>
          <w:p w:rsidR="0095012D" w:rsidRDefault="0095012D" w:rsidP="0095012D">
            <w:pPr>
              <w:spacing w:before="240" w:after="24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Предлагаю установить </w:t>
            </w:r>
            <w:r w:rsidRPr="0095012D">
              <w:rPr>
                <w:rFonts w:ascii="Arial" w:hAnsi="Arial" w:cs="Arial"/>
                <w:bCs/>
                <w:color w:val="000000"/>
              </w:rPr>
              <w:t>Классификаци</w:t>
            </w:r>
            <w:r w:rsidRPr="0095012D">
              <w:rPr>
                <w:rFonts w:ascii="Arial" w:hAnsi="Arial" w:cs="Arial"/>
                <w:bCs/>
                <w:color w:val="000000"/>
              </w:rPr>
              <w:t>ю</w:t>
            </w:r>
            <w:r w:rsidRPr="0095012D">
              <w:rPr>
                <w:rFonts w:ascii="Arial" w:hAnsi="Arial" w:cs="Arial"/>
                <w:bCs/>
                <w:color w:val="000000"/>
              </w:rPr>
              <w:t xml:space="preserve"> зданий по высоте и этажности</w:t>
            </w:r>
          </w:p>
          <w:p w:rsidR="0095012D" w:rsidRDefault="0095012D" w:rsidP="0095012D">
            <w:pPr>
              <w:spacing w:before="240" w:after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hyperlink r:id="rId23" w:history="1">
              <w:r w:rsidRPr="00DC454A">
                <w:rPr>
                  <w:rStyle w:val="a9"/>
                  <w:rFonts w:ascii="Arial" w:hAnsi="Arial" w:cs="Arial"/>
                </w:rPr>
                <w:t>http://www.project.bulgaria-burgas.ru/multi-storey_classification.htm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:rsidR="0095012D" w:rsidRDefault="0095012D" w:rsidP="0095012D">
            <w:pPr>
              <w:spacing w:before="240" w:after="240"/>
              <w:jc w:val="both"/>
              <w:rPr>
                <w:rFonts w:ascii="Arial" w:hAnsi="Arial" w:cs="Arial"/>
                <w:b/>
                <w:bCs/>
              </w:rPr>
            </w:pPr>
            <w:r w:rsidRPr="006925C2">
              <w:rPr>
                <w:rFonts w:ascii="Arial" w:hAnsi="Arial" w:cs="Arial"/>
                <w:b/>
                <w:bCs/>
              </w:rPr>
              <w:t>Классификация зданий по высоте и этажности</w:t>
            </w:r>
          </w:p>
          <w:p w:rsidR="0095012D" w:rsidRPr="006925C2" w:rsidRDefault="0095012D" w:rsidP="0095012D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jc w:val="both"/>
              <w:rPr>
                <w:rFonts w:ascii="Arial" w:hAnsi="Arial" w:cs="Arial"/>
              </w:rPr>
            </w:pPr>
            <w:r w:rsidRPr="006925C2">
              <w:rPr>
                <w:rFonts w:ascii="Arial" w:hAnsi="Arial" w:cs="Arial"/>
              </w:rPr>
              <w:t>В ГОСТ Р 53296-2009 "Установка лифтов для пожарных в зданиях и сооружениях" используется этот термин (в конце):</w:t>
            </w:r>
          </w:p>
          <w:p w:rsidR="0095012D" w:rsidRPr="006925C2" w:rsidRDefault="0095012D" w:rsidP="0095012D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jc w:val="both"/>
              <w:rPr>
                <w:rFonts w:ascii="Arial" w:hAnsi="Arial" w:cs="Arial"/>
              </w:rPr>
            </w:pPr>
          </w:p>
          <w:p w:rsidR="0095012D" w:rsidRPr="006925C2" w:rsidRDefault="0095012D" w:rsidP="0095012D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jc w:val="both"/>
              <w:rPr>
                <w:rFonts w:ascii="Arial" w:hAnsi="Arial" w:cs="Arial"/>
              </w:rPr>
            </w:pPr>
            <w:r w:rsidRPr="006925C2">
              <w:rPr>
                <w:rFonts w:ascii="Arial" w:hAnsi="Arial" w:cs="Arial"/>
              </w:rPr>
              <w:t xml:space="preserve">"5.2.3 </w:t>
            </w:r>
            <w:proofErr w:type="gramStart"/>
            <w:r w:rsidRPr="006925C2">
              <w:rPr>
                <w:rFonts w:ascii="Arial" w:hAnsi="Arial" w:cs="Arial"/>
              </w:rPr>
              <w:t>В</w:t>
            </w:r>
            <w:proofErr w:type="gramEnd"/>
            <w:r w:rsidRPr="006925C2">
              <w:rPr>
                <w:rFonts w:ascii="Arial" w:hAnsi="Arial" w:cs="Arial"/>
              </w:rPr>
              <w:t xml:space="preserve"> случае установки лифта для пожарных в выгороженной шахте с общим лифтовым холлом с другими лифтами (см. приложение А, рис. А.2, А.4) ограждающие конструкции шахт этих лифтов должны иметь пределы огнестойкости не менее указанных в соответствующих нормативных документах, а двери шахт - 30 мин (Е 30 по [1], ГОСТ 30247.3, EI 30 по [1], ГОСТ 30247.3, </w:t>
            </w:r>
            <w:r w:rsidRPr="006925C2">
              <w:rPr>
                <w:rFonts w:ascii="Arial" w:hAnsi="Arial" w:cs="Arial"/>
                <w:b/>
                <w:u w:val="single"/>
              </w:rPr>
              <w:t>в зданиях повышенной этажности</w:t>
            </w:r>
            <w:r w:rsidRPr="006925C2">
              <w:rPr>
                <w:rFonts w:ascii="Arial" w:hAnsi="Arial" w:cs="Arial"/>
              </w:rPr>
              <w:t>)."</w:t>
            </w:r>
          </w:p>
          <w:p w:rsidR="0095012D" w:rsidRDefault="0095012D" w:rsidP="0095012D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*</w:t>
            </w:r>
            <w:r w:rsidRPr="006925C2">
              <w:rPr>
                <w:rFonts w:ascii="Arial" w:hAnsi="Arial" w:cs="Arial"/>
                <w:u w:val="single"/>
              </w:rPr>
              <w:t>Что такое «Здания повышенной этажности», где смотреть термин?</w:t>
            </w:r>
          </w:p>
        </w:tc>
      </w:tr>
      <w:tr w:rsidR="005B164A" w:rsidRPr="00082AC9" w:rsidTr="00E076B4">
        <w:tc>
          <w:tcPr>
            <w:tcW w:w="704" w:type="dxa"/>
          </w:tcPr>
          <w:p w:rsidR="005B164A" w:rsidRPr="00E076B4" w:rsidRDefault="005B164A" w:rsidP="00E076B4">
            <w:pPr>
              <w:pStyle w:val="ad"/>
              <w:numPr>
                <w:ilvl w:val="0"/>
                <w:numId w:val="22"/>
              </w:numPr>
              <w:autoSpaceDE w:val="0"/>
              <w:autoSpaceDN w:val="0"/>
              <w:spacing w:before="240" w:after="24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79" w:type="dxa"/>
          </w:tcPr>
          <w:p w:rsidR="005B164A" w:rsidRDefault="005B164A" w:rsidP="0071024A">
            <w:pPr>
              <w:autoSpaceDE w:val="0"/>
              <w:autoSpaceDN w:val="0"/>
              <w:adjustRightInd w:val="0"/>
              <w:spacing w:before="24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</w:t>
            </w:r>
            <w:r>
              <w:rPr>
                <w:sz w:val="24"/>
                <w:szCs w:val="24"/>
              </w:rPr>
              <w:t>Отсутствует требование</w:t>
            </w:r>
            <w:r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8080" w:type="dxa"/>
          </w:tcPr>
          <w:p w:rsidR="005B164A" w:rsidRPr="00442ED6" w:rsidRDefault="0095012D" w:rsidP="00CE4C52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Предлагаю</w:t>
            </w:r>
            <w:r w:rsidR="00442ED6">
              <w:rPr>
                <w:rFonts w:ascii="Arial" w:hAnsi="Arial" w:cs="Arial"/>
                <w:bCs/>
                <w:color w:val="000000"/>
              </w:rPr>
              <w:t xml:space="preserve"> организациям-разработчикам уточнить </w:t>
            </w:r>
            <w:r>
              <w:rPr>
                <w:rFonts w:ascii="Arial" w:hAnsi="Arial" w:cs="Arial"/>
                <w:bCs/>
                <w:color w:val="000000"/>
              </w:rPr>
              <w:t>требования по</w:t>
            </w:r>
            <w:r w:rsidR="00442ED6">
              <w:rPr>
                <w:rFonts w:ascii="Arial" w:hAnsi="Arial" w:cs="Arial"/>
                <w:bCs/>
                <w:color w:val="000000"/>
              </w:rPr>
              <w:t xml:space="preserve"> темам</w:t>
            </w:r>
            <w:r w:rsidR="00442ED6" w:rsidRPr="00442ED6">
              <w:rPr>
                <w:rFonts w:ascii="Arial" w:hAnsi="Arial" w:cs="Arial"/>
                <w:bCs/>
                <w:color w:val="000000"/>
              </w:rPr>
              <w:t>:</w:t>
            </w:r>
          </w:p>
          <w:p w:rsidR="00442ED6" w:rsidRPr="00442ED6" w:rsidRDefault="00442ED6" w:rsidP="002A440D">
            <w:pPr>
              <w:spacing w:before="240" w:after="240" w:line="276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- </w:t>
            </w:r>
            <w:proofErr w:type="spellStart"/>
            <w:r w:rsidRPr="00442ED6">
              <w:rPr>
                <w:rFonts w:ascii="Arial" w:hAnsi="Arial" w:cs="Arial"/>
                <w:bCs/>
                <w:color w:val="000000"/>
              </w:rPr>
              <w:t>Роспотребнадзор</w:t>
            </w:r>
            <w:proofErr w:type="spellEnd"/>
            <w:r w:rsidRPr="00442ED6">
              <w:rPr>
                <w:rFonts w:ascii="Arial" w:hAnsi="Arial" w:cs="Arial"/>
                <w:bCs/>
                <w:color w:val="000000"/>
              </w:rPr>
              <w:t xml:space="preserve"> разработает документ, который разрешит строителям обустраивать парковочные места на нижних этажах жилых домов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442ED6">
              <w:rPr>
                <w:rFonts w:ascii="Arial" w:hAnsi="Arial" w:cs="Arial"/>
                <w:bCs/>
                <w:color w:val="000000"/>
              </w:rPr>
              <w:t>[</w:t>
            </w:r>
            <w:proofErr w:type="gramStart"/>
            <w:r w:rsidRPr="005B164A">
              <w:rPr>
                <w:rFonts w:ascii="Arial" w:hAnsi="Arial" w:cs="Arial"/>
                <w:bCs/>
                <w:color w:val="000000"/>
              </w:rPr>
              <w:t>03.12.2015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442ED6">
              <w:rPr>
                <w:rFonts w:ascii="Arial" w:hAnsi="Arial" w:cs="Arial"/>
                <w:bCs/>
                <w:color w:val="000000"/>
              </w:rPr>
              <w:t>]</w:t>
            </w:r>
            <w:proofErr w:type="gramEnd"/>
          </w:p>
          <w:p w:rsidR="00442ED6" w:rsidRPr="00442ED6" w:rsidRDefault="00442ED6" w:rsidP="002A440D">
            <w:pPr>
              <w:pStyle w:val="ac"/>
              <w:shd w:val="clear" w:color="auto" w:fill="FFFFFF"/>
              <w:spacing w:before="0" w:beforeAutospacing="0" w:after="0" w:afterAutospacing="0" w:line="270" w:lineRule="atLeast"/>
              <w:jc w:val="both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</w:t>
            </w:r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бустраивать гаражи внутри жилых домов предложил московский департамент градостроительный политики. В настоящий момент строительство гаражей на любом этаже многоквартирного дома запрещено, однако столичные власти попробуют изменить эту норму, сообщает</w:t>
            </w:r>
            <w:r w:rsidRPr="002A440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  <w:hyperlink r:id="rId24" w:tgtFrame="_blank" w:history="1">
              <w:r w:rsidRPr="002A440D">
                <w:rPr>
                  <w:rFonts w:ascii="Arial" w:hAnsi="Arial" w:cs="Arial"/>
                  <w:bCs/>
                  <w:color w:val="000000"/>
                  <w:sz w:val="20"/>
                  <w:szCs w:val="20"/>
                </w:rPr>
                <w:t>«Российская газета»</w:t>
              </w:r>
            </w:hyperlink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 По расчетам департамента, легализация гаражей на нижних этажах жилых домов обойдется застройщикам как минимум на 50% дешевле возведения подземной парковки. Экономия возникнет благодаря тому, что строителям не придется монтировать подземные конструкции и защищать стены от воздействия грунтовых вод.</w:t>
            </w:r>
          </w:p>
          <w:p w:rsidR="00442ED6" w:rsidRPr="00442ED6" w:rsidRDefault="00442ED6" w:rsidP="002A440D">
            <w:pPr>
              <w:pStyle w:val="ac"/>
              <w:shd w:val="clear" w:color="auto" w:fill="FFFFFF"/>
              <w:spacing w:before="240" w:beforeAutospacing="0" w:after="240" w:afterAutospacing="0" w:line="270" w:lineRule="atLeast"/>
              <w:jc w:val="both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Для легализации гаражей в многоквартирных домах потребуется изменить санитарно-эпидемиологические правила и нормы (</w:t>
            </w:r>
            <w:proofErr w:type="spellStart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СанПин</w:t>
            </w:r>
            <w:proofErr w:type="spellEnd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), которые действуют в России. Соответствующими полномочиями обладает </w:t>
            </w:r>
            <w:proofErr w:type="spellStart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Роспотребнадзор</w:t>
            </w:r>
            <w:proofErr w:type="spellEnd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. По заявке от московского департамента градостроительной политики эта организация уже </w:t>
            </w:r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 xml:space="preserve">начала разрабатывать документ, который внесет поправки в </w:t>
            </w:r>
            <w:proofErr w:type="spellStart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СанПин</w:t>
            </w:r>
            <w:proofErr w:type="spellEnd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и официально легализует гаражи на первых этажах по всей России. Когда этот документ будет готов, не сообщается. В какой срок поправки вступят в силу, также неизвестно.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Источник</w:t>
            </w:r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: </w:t>
            </w:r>
            <w:hyperlink r:id="rId25" w:history="1">
              <w:r w:rsidRPr="00E121C5">
                <w:rPr>
                  <w:rStyle w:val="a9"/>
                  <w:rFonts w:ascii="Arial" w:hAnsi="Arial" w:cs="Arial"/>
                  <w:bCs/>
                  <w:sz w:val="20"/>
                  <w:szCs w:val="20"/>
                  <w:lang w:val="en-US"/>
                </w:rPr>
                <w:t>http</w:t>
              </w:r>
              <w:r w:rsidRPr="00442ED6">
                <w:rPr>
                  <w:rStyle w:val="a9"/>
                  <w:rFonts w:ascii="Arial" w:hAnsi="Arial" w:cs="Arial"/>
                  <w:bCs/>
                  <w:sz w:val="20"/>
                  <w:szCs w:val="20"/>
                </w:rPr>
                <w:t>://</w:t>
              </w:r>
              <w:r w:rsidRPr="00E121C5">
                <w:rPr>
                  <w:rStyle w:val="a9"/>
                  <w:rFonts w:ascii="Arial" w:hAnsi="Arial" w:cs="Arial"/>
                  <w:bCs/>
                  <w:sz w:val="20"/>
                  <w:szCs w:val="20"/>
                  <w:lang w:val="en-US"/>
                </w:rPr>
                <w:t>realty</w:t>
              </w:r>
              <w:r w:rsidRPr="00442ED6">
                <w:rPr>
                  <w:rStyle w:val="a9"/>
                  <w:rFonts w:ascii="Arial" w:hAnsi="Arial" w:cs="Arial"/>
                  <w:bCs/>
                  <w:sz w:val="20"/>
                  <w:szCs w:val="20"/>
                </w:rPr>
                <w:t>.</w:t>
              </w:r>
              <w:proofErr w:type="spellStart"/>
              <w:r w:rsidRPr="00E121C5">
                <w:rPr>
                  <w:rStyle w:val="a9"/>
                  <w:rFonts w:ascii="Arial" w:hAnsi="Arial" w:cs="Arial"/>
                  <w:bCs/>
                  <w:sz w:val="20"/>
                  <w:szCs w:val="20"/>
                  <w:lang w:val="en-US"/>
                </w:rPr>
                <w:t>rbc</w:t>
              </w:r>
              <w:proofErr w:type="spellEnd"/>
              <w:r w:rsidRPr="00442ED6">
                <w:rPr>
                  <w:rStyle w:val="a9"/>
                  <w:rFonts w:ascii="Arial" w:hAnsi="Arial" w:cs="Arial"/>
                  <w:bCs/>
                  <w:sz w:val="20"/>
                  <w:szCs w:val="20"/>
                </w:rPr>
                <w:t>.</w:t>
              </w:r>
              <w:proofErr w:type="spellStart"/>
              <w:r w:rsidRPr="00E121C5">
                <w:rPr>
                  <w:rStyle w:val="a9"/>
                  <w:rFonts w:ascii="Arial" w:hAnsi="Arial" w:cs="Arial"/>
                  <w:bCs/>
                  <w:sz w:val="20"/>
                  <w:szCs w:val="20"/>
                  <w:lang w:val="en-US"/>
                </w:rPr>
                <w:t>ru</w:t>
              </w:r>
              <w:proofErr w:type="spellEnd"/>
              <w:r w:rsidRPr="00442ED6">
                <w:rPr>
                  <w:rStyle w:val="a9"/>
                  <w:rFonts w:ascii="Arial" w:hAnsi="Arial" w:cs="Arial"/>
                  <w:bCs/>
                  <w:sz w:val="20"/>
                  <w:szCs w:val="20"/>
                </w:rPr>
                <w:t>/</w:t>
              </w:r>
              <w:r w:rsidRPr="00E121C5">
                <w:rPr>
                  <w:rStyle w:val="a9"/>
                  <w:rFonts w:ascii="Arial" w:hAnsi="Arial" w:cs="Arial"/>
                  <w:bCs/>
                  <w:sz w:val="20"/>
                  <w:szCs w:val="20"/>
                  <w:lang w:val="en-US"/>
                </w:rPr>
                <w:t>articles</w:t>
              </w:r>
              <w:r w:rsidRPr="00442ED6">
                <w:rPr>
                  <w:rStyle w:val="a9"/>
                  <w:rFonts w:ascii="Arial" w:hAnsi="Arial" w:cs="Arial"/>
                  <w:bCs/>
                  <w:sz w:val="20"/>
                  <w:szCs w:val="20"/>
                </w:rPr>
                <w:t>/03/12/2015/562949998513886.</w:t>
              </w:r>
              <w:proofErr w:type="spellStart"/>
              <w:r w:rsidRPr="00E121C5">
                <w:rPr>
                  <w:rStyle w:val="a9"/>
                  <w:rFonts w:ascii="Arial" w:hAnsi="Arial" w:cs="Arial"/>
                  <w:bCs/>
                  <w:sz w:val="20"/>
                  <w:szCs w:val="20"/>
                  <w:lang w:val="en-US"/>
                </w:rPr>
                <w:t>shtml</w:t>
              </w:r>
              <w:proofErr w:type="spellEnd"/>
            </w:hyperlink>
          </w:p>
          <w:p w:rsidR="00442ED6" w:rsidRDefault="00442ED6" w:rsidP="00442ED6">
            <w:pPr>
              <w:pStyle w:val="ac"/>
              <w:shd w:val="clear" w:color="auto" w:fill="FFFFFF"/>
              <w:spacing w:before="240" w:beforeAutospacing="0" w:after="240" w:afterAutospacing="0" w:line="270" w:lineRule="atLeast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Минкомсвязь</w:t>
            </w:r>
            <w:proofErr w:type="spellEnd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предлагает Минстрою закладывать в новостройках точки интернет-доступа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[04.04.2014]</w:t>
            </w:r>
          </w:p>
          <w:p w:rsidR="005B164A" w:rsidRPr="00442ED6" w:rsidRDefault="00442ED6" w:rsidP="00442ED6">
            <w:pPr>
              <w:pStyle w:val="ac"/>
              <w:shd w:val="clear" w:color="auto" w:fill="FFFFFF"/>
              <w:spacing w:before="240" w:beforeAutospacing="0" w:after="240" w:afterAutospacing="0" w:line="270" w:lineRule="atLeast"/>
              <w:jc w:val="both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Сделать подключение новых зданий к сети связи общего пользования обязательным предлагает министр связи и массовых коммуникаций Николай Никифорова. Об этом говорится в его письме к министру строительства и жилищно-коммунального хозяйства Михаилу Меню, пишет «Коммерсантъ». Речь идет о сетях телефонной связи, передачи данных, распространения телевизионных и радиопрограмм. Никифоров обращает внимание Меня, что в проекте правительственного постановления «Об исчерпывающем перечне установленных на федеральном уровне административных процедур в сфере жилищного строительства», который сейчас проходит общественное обсуждение, этот пункт отсутствует, и предлагает восполнить пробел.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Письмо отправлено, подтвердили в </w:t>
            </w:r>
            <w:proofErr w:type="spellStart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Минкомсвязи</w:t>
            </w:r>
            <w:proofErr w:type="spellEnd"/>
            <w:r w:rsidRPr="00442ED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в Минстрое оно получено.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Источник </w:t>
            </w:r>
            <w:hyperlink r:id="rId26" w:history="1">
              <w:r w:rsidRPr="00E121C5">
                <w:rPr>
                  <w:rStyle w:val="a9"/>
                  <w:rFonts w:ascii="Arial" w:hAnsi="Arial" w:cs="Arial"/>
                  <w:bCs/>
                  <w:sz w:val="20"/>
                  <w:szCs w:val="20"/>
                </w:rPr>
                <w:t>http://www.vedomosti.ru/politics/articles/2014/04/04/minkomsvyaz-predlagaet-minstroyu-zakladyvat-v-novostrojkah</w:t>
              </w:r>
            </w:hyperlink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4200AA" w:rsidRDefault="004200AA" w:rsidP="0082206E">
      <w:pPr>
        <w:spacing w:before="240" w:line="276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D870E3" w:rsidRDefault="00D870E3" w:rsidP="0082206E">
      <w:pPr>
        <w:spacing w:before="240" w:line="276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FC300B" w:rsidRPr="00497DA8" w:rsidRDefault="008314A8" w:rsidP="0082206E">
      <w:pPr>
        <w:spacing w:before="240" w:line="276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497DA8">
        <w:rPr>
          <w:rFonts w:ascii="Arial" w:hAnsi="Arial" w:cs="Arial"/>
          <w:b/>
          <w:color w:val="002060"/>
          <w:sz w:val="22"/>
          <w:szCs w:val="22"/>
        </w:rPr>
        <w:t>Вывод</w:t>
      </w:r>
      <w:r w:rsidR="00220AEF" w:rsidRPr="00497DA8">
        <w:rPr>
          <w:rFonts w:ascii="Arial" w:hAnsi="Arial" w:cs="Arial"/>
          <w:b/>
          <w:color w:val="002060"/>
          <w:sz w:val="22"/>
          <w:szCs w:val="22"/>
        </w:rPr>
        <w:t>ы</w:t>
      </w:r>
      <w:r w:rsidRPr="00497DA8">
        <w:rPr>
          <w:rFonts w:ascii="Arial" w:hAnsi="Arial" w:cs="Arial"/>
          <w:b/>
          <w:color w:val="002060"/>
          <w:sz w:val="22"/>
          <w:szCs w:val="22"/>
        </w:rPr>
        <w:t>:</w:t>
      </w:r>
    </w:p>
    <w:p w:rsidR="001949FE" w:rsidRDefault="00220AEF" w:rsidP="001949FE">
      <w:pPr>
        <w:pStyle w:val="ad"/>
        <w:numPr>
          <w:ilvl w:val="0"/>
          <w:numId w:val="41"/>
        </w:numPr>
        <w:spacing w:before="240" w:after="240" w:line="276" w:lineRule="auto"/>
        <w:jc w:val="both"/>
        <w:rPr>
          <w:color w:val="002060"/>
          <w:sz w:val="24"/>
          <w:szCs w:val="24"/>
        </w:rPr>
      </w:pPr>
      <w:r w:rsidRPr="00497DA8">
        <w:rPr>
          <w:color w:val="002060"/>
          <w:sz w:val="24"/>
          <w:szCs w:val="24"/>
        </w:rPr>
        <w:t xml:space="preserve">Уровень подготовки первой редакции документа авторскими коллективами АО </w:t>
      </w:r>
      <w:proofErr w:type="spellStart"/>
      <w:r w:rsidRPr="00497DA8">
        <w:rPr>
          <w:color w:val="002060"/>
          <w:sz w:val="24"/>
          <w:szCs w:val="24"/>
        </w:rPr>
        <w:t>ЦНИИПромзданий</w:t>
      </w:r>
      <w:proofErr w:type="spellEnd"/>
      <w:r w:rsidRPr="00497DA8">
        <w:rPr>
          <w:color w:val="002060"/>
          <w:sz w:val="24"/>
          <w:szCs w:val="24"/>
        </w:rPr>
        <w:t xml:space="preserve"> и АО </w:t>
      </w:r>
      <w:proofErr w:type="spellStart"/>
      <w:r w:rsidRPr="00497DA8">
        <w:rPr>
          <w:color w:val="002060"/>
          <w:sz w:val="24"/>
          <w:szCs w:val="24"/>
        </w:rPr>
        <w:t>ЦНИИЭПжилища</w:t>
      </w:r>
      <w:proofErr w:type="spellEnd"/>
      <w:r w:rsidRPr="00497DA8">
        <w:rPr>
          <w:color w:val="002060"/>
          <w:sz w:val="24"/>
          <w:szCs w:val="24"/>
        </w:rPr>
        <w:t xml:space="preserve"> – </w:t>
      </w:r>
      <w:r w:rsidR="00F83FDA" w:rsidRPr="00497DA8">
        <w:rPr>
          <w:color w:val="002060"/>
          <w:sz w:val="24"/>
          <w:szCs w:val="24"/>
        </w:rPr>
        <w:t xml:space="preserve">очень </w:t>
      </w:r>
      <w:r w:rsidRPr="00497DA8">
        <w:rPr>
          <w:color w:val="002060"/>
          <w:sz w:val="24"/>
          <w:szCs w:val="24"/>
        </w:rPr>
        <w:t>слабый. По тексту множество орфографических ошибок, пропущенных предлогов, стилистических ошибок, неверных нормативных ссылок на документы. Ошибок в физически измеряемых величинах по тексту и в таблицах.</w:t>
      </w:r>
      <w:r w:rsidR="00B75B5B" w:rsidRPr="00497DA8">
        <w:rPr>
          <w:color w:val="002060"/>
          <w:sz w:val="24"/>
          <w:szCs w:val="24"/>
        </w:rPr>
        <w:t xml:space="preserve"> Некоторые ош</w:t>
      </w:r>
      <w:r w:rsidR="005F6C5F" w:rsidRPr="00497DA8">
        <w:rPr>
          <w:color w:val="002060"/>
          <w:sz w:val="24"/>
          <w:szCs w:val="24"/>
        </w:rPr>
        <w:t xml:space="preserve">ибки так и не исправлены с </w:t>
      </w:r>
      <w:r w:rsidR="00290F13" w:rsidRPr="00497DA8">
        <w:rPr>
          <w:color w:val="002060"/>
          <w:sz w:val="24"/>
          <w:szCs w:val="24"/>
        </w:rPr>
        <w:t>СП 54.13330.2011</w:t>
      </w:r>
      <w:r w:rsidR="00B75B5B" w:rsidRPr="00497DA8">
        <w:rPr>
          <w:color w:val="002060"/>
          <w:sz w:val="24"/>
          <w:szCs w:val="24"/>
        </w:rPr>
        <w:t xml:space="preserve"> все это говорит о низком качестве</w:t>
      </w:r>
      <w:r w:rsidR="00E6179A" w:rsidRPr="00497DA8">
        <w:rPr>
          <w:color w:val="002060"/>
          <w:sz w:val="24"/>
          <w:szCs w:val="24"/>
        </w:rPr>
        <w:t>,</w:t>
      </w:r>
      <w:r w:rsidR="00B75B5B" w:rsidRPr="00497DA8">
        <w:rPr>
          <w:color w:val="002060"/>
          <w:sz w:val="24"/>
          <w:szCs w:val="24"/>
        </w:rPr>
        <w:t xml:space="preserve"> представленной работы на обсуждение профессиональному сообществу.</w:t>
      </w:r>
      <w:r w:rsidR="00290F13" w:rsidRPr="00497DA8">
        <w:rPr>
          <w:color w:val="002060"/>
          <w:sz w:val="24"/>
          <w:szCs w:val="24"/>
        </w:rPr>
        <w:t xml:space="preserve"> В пересмотренном документе не прослеживается у</w:t>
      </w:r>
      <w:r w:rsidR="001B3FC9" w:rsidRPr="00497DA8">
        <w:rPr>
          <w:color w:val="002060"/>
          <w:sz w:val="24"/>
          <w:szCs w:val="24"/>
        </w:rPr>
        <w:t xml:space="preserve">становление новых, технических </w:t>
      </w:r>
      <w:r w:rsidR="00290F13" w:rsidRPr="00497DA8">
        <w:rPr>
          <w:color w:val="002060"/>
          <w:sz w:val="24"/>
          <w:szCs w:val="24"/>
        </w:rPr>
        <w:t>требований к жилым зданиям</w:t>
      </w:r>
      <w:r w:rsidR="00E6179A" w:rsidRPr="00497DA8">
        <w:rPr>
          <w:color w:val="002060"/>
          <w:sz w:val="24"/>
          <w:szCs w:val="24"/>
        </w:rPr>
        <w:t>.</w:t>
      </w:r>
      <w:r w:rsidR="00290F13" w:rsidRPr="00497DA8">
        <w:rPr>
          <w:color w:val="002060"/>
          <w:sz w:val="24"/>
          <w:szCs w:val="24"/>
        </w:rPr>
        <w:t xml:space="preserve"> </w:t>
      </w:r>
      <w:r w:rsidR="001949FE" w:rsidRPr="006A043B">
        <w:rPr>
          <w:color w:val="002060"/>
          <w:sz w:val="24"/>
          <w:szCs w:val="24"/>
        </w:rPr>
        <w:t xml:space="preserve">От настоящей науки советского периода </w:t>
      </w:r>
      <w:r w:rsidR="001949FE">
        <w:rPr>
          <w:color w:val="002060"/>
          <w:sz w:val="24"/>
          <w:szCs w:val="24"/>
        </w:rPr>
        <w:t xml:space="preserve">по проектированию и строительству зданий и сооружений </w:t>
      </w:r>
      <w:r w:rsidR="001949FE" w:rsidRPr="006A043B">
        <w:rPr>
          <w:color w:val="002060"/>
          <w:sz w:val="24"/>
          <w:szCs w:val="24"/>
        </w:rPr>
        <w:t xml:space="preserve">сегодня ничего не осталось кроме наименований - НИИ. </w:t>
      </w:r>
      <w:r w:rsidR="001949FE">
        <w:rPr>
          <w:color w:val="002060"/>
          <w:sz w:val="24"/>
          <w:szCs w:val="24"/>
        </w:rPr>
        <w:t xml:space="preserve">В основном сегодня еще занимаются наукой или решением вопросов, связанной с ней отдельные работники этих НИИ. </w:t>
      </w:r>
      <w:r w:rsidR="001949FE" w:rsidRPr="006A043B">
        <w:rPr>
          <w:color w:val="002060"/>
          <w:sz w:val="24"/>
          <w:szCs w:val="24"/>
        </w:rPr>
        <w:t xml:space="preserve">Реальный </w:t>
      </w:r>
      <w:r w:rsidR="001949FE">
        <w:rPr>
          <w:color w:val="002060"/>
          <w:sz w:val="24"/>
          <w:szCs w:val="24"/>
        </w:rPr>
        <w:t xml:space="preserve">же </w:t>
      </w:r>
      <w:r w:rsidR="001949FE" w:rsidRPr="006A043B">
        <w:rPr>
          <w:color w:val="002060"/>
          <w:sz w:val="24"/>
          <w:szCs w:val="24"/>
        </w:rPr>
        <w:t xml:space="preserve">вклад в разработку нормативных технических документов </w:t>
      </w:r>
      <w:r w:rsidR="001949FE">
        <w:rPr>
          <w:color w:val="002060"/>
          <w:sz w:val="24"/>
          <w:szCs w:val="24"/>
        </w:rPr>
        <w:t xml:space="preserve">сегодня </w:t>
      </w:r>
      <w:r w:rsidR="001949FE" w:rsidRPr="006A043B">
        <w:rPr>
          <w:color w:val="002060"/>
          <w:sz w:val="24"/>
          <w:szCs w:val="24"/>
        </w:rPr>
        <w:t xml:space="preserve">вносят отдельные </w:t>
      </w:r>
      <w:r w:rsidR="001949FE">
        <w:rPr>
          <w:color w:val="002060"/>
          <w:sz w:val="24"/>
          <w:szCs w:val="24"/>
        </w:rPr>
        <w:t>личности</w:t>
      </w:r>
      <w:r w:rsidR="001949FE" w:rsidRPr="006A043B">
        <w:rPr>
          <w:color w:val="002060"/>
          <w:sz w:val="24"/>
          <w:szCs w:val="24"/>
        </w:rPr>
        <w:t xml:space="preserve"> из разных проектных организаций.</w:t>
      </w:r>
      <w:r w:rsidR="001949FE">
        <w:rPr>
          <w:color w:val="002060"/>
          <w:sz w:val="24"/>
          <w:szCs w:val="24"/>
        </w:rPr>
        <w:t xml:space="preserve"> </w:t>
      </w:r>
      <w:r w:rsidR="001949FE">
        <w:rPr>
          <w:color w:val="002060"/>
          <w:sz w:val="24"/>
          <w:szCs w:val="24"/>
        </w:rPr>
        <w:lastRenderedPageBreak/>
        <w:t>Связано это с тем, что именно проектировщики вынуждены работать по тем нормативным документам и выкручиваться от ошибок в этих документах.</w:t>
      </w:r>
      <w:r w:rsidR="001949FE" w:rsidRPr="006A043B">
        <w:rPr>
          <w:color w:val="002060"/>
          <w:sz w:val="24"/>
          <w:szCs w:val="24"/>
        </w:rPr>
        <w:t xml:space="preserve"> </w:t>
      </w:r>
      <w:r w:rsidR="001949FE">
        <w:rPr>
          <w:color w:val="002060"/>
          <w:sz w:val="24"/>
          <w:szCs w:val="24"/>
        </w:rPr>
        <w:t xml:space="preserve">Руководителям организаций-разработчиков следует больше прислушиваться и анализировать замечания и предложения проектного сообщества. </w:t>
      </w:r>
      <w:r w:rsidR="002A440D">
        <w:rPr>
          <w:color w:val="002060"/>
          <w:sz w:val="24"/>
          <w:szCs w:val="24"/>
        </w:rPr>
        <w:t>Мониторинг проблематики жилых домов организациями-разработчиками должен осуществляться ежедневно</w:t>
      </w:r>
      <w:r w:rsidR="001949FE">
        <w:rPr>
          <w:color w:val="002060"/>
          <w:sz w:val="24"/>
          <w:szCs w:val="24"/>
        </w:rPr>
        <w:t>, а не по случаю - от контракта к контракту.</w:t>
      </w:r>
    </w:p>
    <w:p w:rsidR="00497DA8" w:rsidRPr="00497DA8" w:rsidRDefault="00497DA8" w:rsidP="00497DA8">
      <w:pPr>
        <w:pStyle w:val="ad"/>
        <w:spacing w:before="240" w:line="276" w:lineRule="auto"/>
        <w:jc w:val="both"/>
        <w:rPr>
          <w:color w:val="002060"/>
          <w:sz w:val="24"/>
          <w:szCs w:val="24"/>
        </w:rPr>
      </w:pPr>
    </w:p>
    <w:p w:rsidR="00D870E3" w:rsidRDefault="00D870E3" w:rsidP="00D870E3">
      <w:pPr>
        <w:pStyle w:val="ad"/>
        <w:numPr>
          <w:ilvl w:val="0"/>
          <w:numId w:val="41"/>
        </w:numPr>
        <w:spacing w:before="240" w:line="276" w:lineRule="auto"/>
        <w:jc w:val="bot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Не раскрыты положения по проектированию доступности МГН выше первого этажа для жилых домов (коммерческие и т.д.). Если нужно обеспечить доступность МГН, то это означает приведение всей входной группы и лестнично-лифтового узла для всех групп мобильности. Подразумевает ли доступность МГН в настоящем проекте документа, доступность М4 (инвалид-колясочник) на второй и выше этажи (человек приехал в гости или человек временно после болезни перемещается на инвалидном кресле)? Примите уже однозначное решение – подразумевает или не подразумевает доступность МГН – доступ на второй этаж и выше со всеми вытекающими проектными решениями.</w:t>
      </w:r>
    </w:p>
    <w:p w:rsidR="00D870E3" w:rsidRPr="00D870E3" w:rsidRDefault="00D870E3" w:rsidP="00D870E3">
      <w:pPr>
        <w:pStyle w:val="ad"/>
        <w:rPr>
          <w:color w:val="002060"/>
          <w:sz w:val="24"/>
          <w:szCs w:val="24"/>
        </w:rPr>
      </w:pPr>
    </w:p>
    <w:p w:rsidR="00CE4C52" w:rsidRDefault="00CE4C52" w:rsidP="00220AEF">
      <w:pPr>
        <w:pStyle w:val="ad"/>
        <w:numPr>
          <w:ilvl w:val="0"/>
          <w:numId w:val="41"/>
        </w:numPr>
        <w:spacing w:before="240" w:line="276" w:lineRule="auto"/>
        <w:jc w:val="bot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Достаточно много </w:t>
      </w:r>
      <w:r w:rsidR="007366C2">
        <w:rPr>
          <w:color w:val="002060"/>
          <w:sz w:val="24"/>
          <w:szCs w:val="24"/>
        </w:rPr>
        <w:t xml:space="preserve">дублирования и </w:t>
      </w:r>
      <w:r>
        <w:rPr>
          <w:color w:val="002060"/>
          <w:sz w:val="24"/>
          <w:szCs w:val="24"/>
        </w:rPr>
        <w:t>нестыковок по требованиям пожарной безопасности – Раздел 7.</w:t>
      </w:r>
    </w:p>
    <w:p w:rsidR="00CE4C52" w:rsidRPr="00CE4C52" w:rsidRDefault="00CE4C52" w:rsidP="00CE4C52">
      <w:pPr>
        <w:pStyle w:val="ad"/>
        <w:rPr>
          <w:color w:val="002060"/>
          <w:sz w:val="24"/>
          <w:szCs w:val="24"/>
        </w:rPr>
      </w:pPr>
    </w:p>
    <w:p w:rsidR="005D751F" w:rsidRDefault="005D751F" w:rsidP="00220AEF">
      <w:pPr>
        <w:pStyle w:val="ad"/>
        <w:numPr>
          <w:ilvl w:val="0"/>
          <w:numId w:val="41"/>
        </w:numPr>
        <w:spacing w:before="240" w:line="276" w:lineRule="auto"/>
        <w:jc w:val="bot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Требования настоящего проекта документа противоречат санитарно-эпидемиологическим нормам</w:t>
      </w:r>
      <w:r w:rsidR="007366C2">
        <w:rPr>
          <w:color w:val="002060"/>
          <w:sz w:val="24"/>
          <w:szCs w:val="24"/>
        </w:rPr>
        <w:t>.</w:t>
      </w:r>
    </w:p>
    <w:p w:rsidR="00D870E3" w:rsidRPr="00D870E3" w:rsidRDefault="00D870E3" w:rsidP="00D870E3">
      <w:pPr>
        <w:pStyle w:val="ad"/>
        <w:rPr>
          <w:color w:val="002060"/>
          <w:sz w:val="24"/>
          <w:szCs w:val="24"/>
        </w:rPr>
      </w:pPr>
    </w:p>
    <w:p w:rsidR="00D870E3" w:rsidRDefault="00D870E3" w:rsidP="00D870E3">
      <w:pPr>
        <w:pStyle w:val="ad"/>
        <w:numPr>
          <w:ilvl w:val="0"/>
          <w:numId w:val="41"/>
        </w:numPr>
        <w:spacing w:before="240" w:line="276" w:lineRule="auto"/>
        <w:jc w:val="both"/>
        <w:rPr>
          <w:color w:val="002060"/>
          <w:sz w:val="24"/>
          <w:szCs w:val="24"/>
        </w:rPr>
      </w:pPr>
      <w:r w:rsidRPr="00497DA8">
        <w:rPr>
          <w:color w:val="002060"/>
          <w:sz w:val="24"/>
          <w:szCs w:val="24"/>
        </w:rPr>
        <w:t>Раздел 3 «Термины и определения» и Приложение А «Подсчет</w:t>
      </w:r>
      <w:r>
        <w:rPr>
          <w:color w:val="002060"/>
          <w:sz w:val="24"/>
          <w:szCs w:val="24"/>
        </w:rPr>
        <w:t xml:space="preserve"> площадей» - сильно перегружены, </w:t>
      </w:r>
      <w:r w:rsidRPr="00497DA8">
        <w:rPr>
          <w:color w:val="002060"/>
          <w:sz w:val="24"/>
          <w:szCs w:val="24"/>
        </w:rPr>
        <w:t>содержат грубые ошибки по содержательной части.</w:t>
      </w:r>
    </w:p>
    <w:p w:rsidR="006A043B" w:rsidRPr="006A043B" w:rsidRDefault="006A043B" w:rsidP="006A043B">
      <w:pPr>
        <w:pStyle w:val="ad"/>
        <w:rPr>
          <w:color w:val="002060"/>
          <w:sz w:val="24"/>
          <w:szCs w:val="24"/>
        </w:rPr>
      </w:pPr>
    </w:p>
    <w:p w:rsidR="006A043B" w:rsidRPr="006A043B" w:rsidRDefault="006A043B" w:rsidP="006A043B">
      <w:pPr>
        <w:pStyle w:val="ad"/>
        <w:rPr>
          <w:color w:val="002060"/>
          <w:sz w:val="24"/>
          <w:szCs w:val="24"/>
        </w:rPr>
      </w:pPr>
    </w:p>
    <w:p w:rsidR="006A043B" w:rsidRPr="00497DA8" w:rsidRDefault="006A043B" w:rsidP="006A043B">
      <w:pPr>
        <w:pStyle w:val="ad"/>
        <w:spacing w:before="240" w:line="276" w:lineRule="auto"/>
        <w:jc w:val="both"/>
        <w:rPr>
          <w:color w:val="002060"/>
          <w:sz w:val="24"/>
          <w:szCs w:val="24"/>
        </w:rPr>
      </w:pPr>
    </w:p>
    <w:p w:rsidR="005F6C5F" w:rsidRDefault="005F6C5F" w:rsidP="00E2617C">
      <w:pPr>
        <w:pStyle w:val="ad"/>
        <w:spacing w:before="240" w:line="276" w:lineRule="auto"/>
        <w:jc w:val="both"/>
        <w:rPr>
          <w:rFonts w:ascii="Arial" w:hAnsi="Arial" w:cs="Arial"/>
          <w:sz w:val="22"/>
          <w:szCs w:val="22"/>
        </w:rPr>
      </w:pPr>
    </w:p>
    <w:p w:rsidR="00497DA8" w:rsidRPr="009F72FA" w:rsidRDefault="00497DA8" w:rsidP="00E2617C">
      <w:pPr>
        <w:pStyle w:val="ad"/>
        <w:spacing w:before="240" w:line="276" w:lineRule="auto"/>
        <w:jc w:val="both"/>
        <w:rPr>
          <w:rFonts w:ascii="Arial" w:hAnsi="Arial" w:cs="Arial"/>
          <w:sz w:val="22"/>
          <w:szCs w:val="22"/>
        </w:rPr>
      </w:pPr>
    </w:p>
    <w:p w:rsidR="008E156C" w:rsidRPr="008E156C" w:rsidRDefault="008E156C" w:rsidP="00497DA8">
      <w:pPr>
        <w:ind w:left="426"/>
        <w:jc w:val="both"/>
        <w:rPr>
          <w:bCs/>
          <w:color w:val="002060"/>
          <w:sz w:val="24"/>
          <w:szCs w:val="24"/>
        </w:rPr>
      </w:pPr>
      <w:r w:rsidRPr="008E156C">
        <w:rPr>
          <w:bCs/>
          <w:color w:val="002060"/>
          <w:sz w:val="24"/>
          <w:szCs w:val="24"/>
        </w:rPr>
        <w:t>Руководитель Технического отдела, Архитектор</w:t>
      </w:r>
      <w:r w:rsidRPr="008E156C">
        <w:rPr>
          <w:bCs/>
          <w:color w:val="002060"/>
          <w:sz w:val="24"/>
          <w:szCs w:val="24"/>
        </w:rPr>
        <w:tab/>
      </w:r>
      <w:r w:rsidRPr="008E156C">
        <w:rPr>
          <w:bCs/>
          <w:color w:val="002060"/>
          <w:sz w:val="24"/>
          <w:szCs w:val="24"/>
        </w:rPr>
        <w:tab/>
      </w:r>
      <w:r w:rsidRPr="008E156C">
        <w:rPr>
          <w:bCs/>
          <w:color w:val="002060"/>
          <w:sz w:val="24"/>
          <w:szCs w:val="24"/>
        </w:rPr>
        <w:tab/>
      </w:r>
      <w:r>
        <w:rPr>
          <w:bCs/>
          <w:color w:val="002060"/>
          <w:sz w:val="24"/>
          <w:szCs w:val="24"/>
        </w:rPr>
        <w:tab/>
      </w:r>
      <w:r>
        <w:rPr>
          <w:bCs/>
          <w:color w:val="002060"/>
          <w:sz w:val="24"/>
          <w:szCs w:val="24"/>
        </w:rPr>
        <w:tab/>
      </w:r>
      <w:r>
        <w:rPr>
          <w:bCs/>
          <w:color w:val="002060"/>
          <w:sz w:val="24"/>
          <w:szCs w:val="24"/>
        </w:rPr>
        <w:tab/>
      </w:r>
      <w:r>
        <w:rPr>
          <w:bCs/>
          <w:color w:val="002060"/>
          <w:sz w:val="24"/>
          <w:szCs w:val="24"/>
        </w:rPr>
        <w:tab/>
      </w:r>
      <w:r>
        <w:rPr>
          <w:bCs/>
          <w:color w:val="002060"/>
          <w:sz w:val="24"/>
          <w:szCs w:val="24"/>
        </w:rPr>
        <w:tab/>
      </w:r>
      <w:r w:rsidRPr="008E156C">
        <w:rPr>
          <w:bCs/>
          <w:color w:val="002060"/>
          <w:sz w:val="24"/>
          <w:szCs w:val="24"/>
        </w:rPr>
        <w:tab/>
      </w:r>
      <w:proofErr w:type="spellStart"/>
      <w:r w:rsidRPr="004200AA">
        <w:rPr>
          <w:bCs/>
          <w:color w:val="002060"/>
          <w:sz w:val="24"/>
          <w:szCs w:val="24"/>
        </w:rPr>
        <w:t>А.Е.Блиндер</w:t>
      </w:r>
      <w:proofErr w:type="spellEnd"/>
      <w:r w:rsidRPr="004200AA">
        <w:rPr>
          <w:bCs/>
          <w:color w:val="002060"/>
          <w:sz w:val="24"/>
          <w:szCs w:val="24"/>
        </w:rPr>
        <w:t xml:space="preserve">  (aeblinder@mail.ru)</w:t>
      </w:r>
    </w:p>
    <w:p w:rsidR="008E156C" w:rsidRPr="008E156C" w:rsidRDefault="008E156C" w:rsidP="00497DA8">
      <w:pPr>
        <w:spacing w:before="240"/>
        <w:ind w:left="426"/>
        <w:rPr>
          <w:bCs/>
          <w:color w:val="002060"/>
          <w:sz w:val="24"/>
          <w:szCs w:val="24"/>
        </w:rPr>
      </w:pPr>
      <w:r w:rsidRPr="008E156C">
        <w:rPr>
          <w:bCs/>
          <w:color w:val="002060"/>
          <w:sz w:val="24"/>
          <w:szCs w:val="24"/>
        </w:rPr>
        <w:t>ООО "</w:t>
      </w:r>
      <w:proofErr w:type="spellStart"/>
      <w:r w:rsidRPr="008E156C">
        <w:rPr>
          <w:bCs/>
          <w:color w:val="002060"/>
          <w:sz w:val="24"/>
          <w:szCs w:val="24"/>
        </w:rPr>
        <w:t>Девелопмент</w:t>
      </w:r>
      <w:proofErr w:type="spellEnd"/>
      <w:r w:rsidRPr="008E156C">
        <w:rPr>
          <w:bCs/>
          <w:color w:val="002060"/>
          <w:sz w:val="24"/>
          <w:szCs w:val="24"/>
        </w:rPr>
        <w:t>-проект", г. Краснодар</w:t>
      </w:r>
    </w:p>
    <w:sectPr w:rsidR="008E156C" w:rsidRPr="008E156C" w:rsidSect="003F2F4A">
      <w:headerReference w:type="default" r:id="rId27"/>
      <w:footerReference w:type="default" r:id="rId28"/>
      <w:pgSz w:w="16838" w:h="11906" w:orient="landscape"/>
      <w:pgMar w:top="567" w:right="851" w:bottom="425" w:left="1134" w:header="425" w:footer="2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64A" w:rsidRDefault="005B164A" w:rsidP="00AD08D5">
      <w:r>
        <w:separator/>
      </w:r>
    </w:p>
  </w:endnote>
  <w:endnote w:type="continuationSeparator" w:id="0">
    <w:p w:rsidR="005B164A" w:rsidRDefault="005B164A" w:rsidP="00AD0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Курсив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64A" w:rsidRDefault="005B164A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A16BC">
      <w:rPr>
        <w:noProof/>
      </w:rPr>
      <w:t>49</w:t>
    </w:r>
    <w:r>
      <w:rPr>
        <w:noProof/>
      </w:rPr>
      <w:fldChar w:fldCharType="end"/>
    </w:r>
  </w:p>
  <w:p w:rsidR="005B164A" w:rsidRDefault="005B16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64A" w:rsidRDefault="005B164A" w:rsidP="00AD08D5">
      <w:r>
        <w:separator/>
      </w:r>
    </w:p>
  </w:footnote>
  <w:footnote w:type="continuationSeparator" w:id="0">
    <w:p w:rsidR="005B164A" w:rsidRDefault="005B164A" w:rsidP="00AD08D5">
      <w:r>
        <w:continuationSeparator/>
      </w:r>
    </w:p>
  </w:footnote>
  <w:footnote w:id="1">
    <w:p w:rsidR="005B164A" w:rsidRDefault="005B164A" w:rsidP="004F0AFA">
      <w:pPr>
        <w:pStyle w:val="af6"/>
        <w:jc w:val="both"/>
      </w:pPr>
      <w:r>
        <w:rPr>
          <w:rStyle w:val="af8"/>
        </w:rPr>
        <w:footnoteRef/>
      </w:r>
      <w:r>
        <w:t xml:space="preserve"> основное отличие противопожарной преграды от строительной конструкции с нормируемы пределом огнестойкости в том, что противопожарные преграды классифицируются в соответствии с положениями ФЗ-123 и все проемы в них должны заполнятся противопожарным заполнением соответствующего типа. Проемы строительных конструкций с нормируемым пределом огнестойкости допускается не защищать противопожарным заполнением. Иначе, все двери из коридоров в квартиры д.б. противопожарными.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179" w:type="dxa"/>
      <w:tblInd w:w="-34" w:type="dxa"/>
      <w:tblBorders>
        <w:left w:val="single" w:sz="18" w:space="0" w:color="000000"/>
        <w:right w:val="single" w:sz="18" w:space="0" w:color="000000"/>
        <w:insideH w:val="single" w:sz="18" w:space="0" w:color="000000"/>
        <w:insideV w:val="single" w:sz="18" w:space="0" w:color="000000"/>
      </w:tblBorders>
      <w:tblLook w:val="04A0" w:firstRow="1" w:lastRow="0" w:firstColumn="1" w:lastColumn="0" w:noHBand="0" w:noVBand="1"/>
    </w:tblPr>
    <w:tblGrid>
      <w:gridCol w:w="692"/>
      <w:gridCol w:w="6407"/>
      <w:gridCol w:w="8080"/>
    </w:tblGrid>
    <w:tr w:rsidR="005B164A" w:rsidRPr="00FE4B80" w:rsidTr="00E324DA">
      <w:tc>
        <w:tcPr>
          <w:tcW w:w="692" w:type="dxa"/>
        </w:tcPr>
        <w:p w:rsidR="005B164A" w:rsidRPr="00AD08D5" w:rsidRDefault="005B164A" w:rsidP="00F00C1B">
          <w:pPr>
            <w:autoSpaceDE w:val="0"/>
            <w:autoSpaceDN w:val="0"/>
            <w:spacing w:line="276" w:lineRule="auto"/>
            <w:jc w:val="center"/>
            <w:rPr>
              <w:rFonts w:ascii="Arial" w:hAnsi="Arial" w:cs="Arial"/>
              <w:b/>
              <w:bCs/>
              <w:color w:val="000000"/>
            </w:rPr>
          </w:pPr>
          <w:r>
            <w:rPr>
              <w:rFonts w:ascii="Arial" w:hAnsi="Arial" w:cs="Arial"/>
              <w:b/>
              <w:bCs/>
              <w:color w:val="000000"/>
            </w:rPr>
            <w:t>№</w:t>
          </w:r>
        </w:p>
      </w:tc>
      <w:tc>
        <w:tcPr>
          <w:tcW w:w="6407" w:type="dxa"/>
        </w:tcPr>
        <w:p w:rsidR="005B164A" w:rsidRPr="00082AC9" w:rsidRDefault="005B164A" w:rsidP="004858B6">
          <w:pPr>
            <w:autoSpaceDE w:val="0"/>
            <w:autoSpaceDN w:val="0"/>
            <w:spacing w:line="276" w:lineRule="auto"/>
            <w:jc w:val="center"/>
            <w:rPr>
              <w:rFonts w:ascii="Arial" w:hAnsi="Arial" w:cs="Arial"/>
              <w:b/>
            </w:rPr>
          </w:pPr>
          <w:r w:rsidRPr="00AD08D5">
            <w:rPr>
              <w:rFonts w:ascii="Arial" w:hAnsi="Arial" w:cs="Arial"/>
              <w:b/>
              <w:bCs/>
              <w:color w:val="000000"/>
            </w:rPr>
            <w:t xml:space="preserve">СП </w:t>
          </w:r>
          <w:r>
            <w:rPr>
              <w:rFonts w:ascii="Arial" w:hAnsi="Arial" w:cs="Arial"/>
              <w:b/>
              <w:bCs/>
              <w:color w:val="000000"/>
            </w:rPr>
            <w:t>54</w:t>
          </w:r>
          <w:r w:rsidRPr="00AD08D5">
            <w:rPr>
              <w:rFonts w:ascii="Arial" w:hAnsi="Arial" w:cs="Arial"/>
              <w:b/>
              <w:bCs/>
              <w:color w:val="000000"/>
            </w:rPr>
            <w:t>.13330.201</w:t>
          </w:r>
          <w:r>
            <w:rPr>
              <w:rFonts w:ascii="Arial" w:hAnsi="Arial" w:cs="Arial"/>
              <w:b/>
              <w:bCs/>
              <w:color w:val="000000"/>
            </w:rPr>
            <w:t>1 (пересмотр)</w:t>
          </w:r>
        </w:p>
      </w:tc>
      <w:tc>
        <w:tcPr>
          <w:tcW w:w="8080" w:type="dxa"/>
        </w:tcPr>
        <w:p w:rsidR="005B164A" w:rsidRPr="00FE4B80" w:rsidRDefault="005B164A" w:rsidP="00F00C1B">
          <w:pPr>
            <w:spacing w:line="276" w:lineRule="auto"/>
            <w:jc w:val="center"/>
            <w:rPr>
              <w:rFonts w:ascii="Arial" w:hAnsi="Arial" w:cs="Arial"/>
              <w:b/>
              <w:color w:val="00B0F0"/>
            </w:rPr>
          </w:pPr>
          <w:r>
            <w:rPr>
              <w:rFonts w:ascii="Arial" w:hAnsi="Arial" w:cs="Arial"/>
              <w:b/>
              <w:color w:val="000000"/>
            </w:rPr>
            <w:t>П</w:t>
          </w:r>
          <w:r w:rsidRPr="00510921">
            <w:rPr>
              <w:rFonts w:ascii="Arial" w:hAnsi="Arial" w:cs="Arial"/>
              <w:b/>
              <w:color w:val="000000"/>
            </w:rPr>
            <w:t xml:space="preserve">редложения, </w:t>
          </w:r>
          <w:r>
            <w:rPr>
              <w:rFonts w:ascii="Arial" w:hAnsi="Arial" w:cs="Arial"/>
              <w:b/>
              <w:color w:val="000000"/>
            </w:rPr>
            <w:t xml:space="preserve">замечания, вопросы, </w:t>
          </w:r>
          <w:r w:rsidRPr="00510921">
            <w:rPr>
              <w:rFonts w:ascii="Arial" w:hAnsi="Arial" w:cs="Arial"/>
              <w:b/>
              <w:color w:val="000000"/>
            </w:rPr>
            <w:t>комментарии</w:t>
          </w:r>
        </w:p>
      </w:tc>
    </w:tr>
  </w:tbl>
  <w:p w:rsidR="005B164A" w:rsidRDefault="005B164A" w:rsidP="003C12F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4"/>
    <w:multiLevelType w:val="multilevel"/>
    <w:tmpl w:val="00000887"/>
    <w:lvl w:ilvl="0">
      <w:start w:val="8"/>
      <w:numFmt w:val="decimal"/>
      <w:lvlText w:val="%1"/>
      <w:lvlJc w:val="left"/>
      <w:pPr>
        <w:ind w:left="880" w:hanging="565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-"/>
      <w:lvlJc w:val="left"/>
      <w:pPr>
        <w:ind w:left="112" w:hanging="223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1044" w:hanging="223"/>
      </w:pPr>
    </w:lvl>
    <w:lvl w:ilvl="3">
      <w:numFmt w:val="bullet"/>
      <w:lvlText w:val="•"/>
      <w:lvlJc w:val="left"/>
      <w:pPr>
        <w:ind w:left="2176" w:hanging="223"/>
      </w:pPr>
    </w:lvl>
    <w:lvl w:ilvl="4">
      <w:numFmt w:val="bullet"/>
      <w:lvlText w:val="•"/>
      <w:lvlJc w:val="left"/>
      <w:pPr>
        <w:ind w:left="3309" w:hanging="223"/>
      </w:pPr>
    </w:lvl>
    <w:lvl w:ilvl="5">
      <w:numFmt w:val="bullet"/>
      <w:lvlText w:val="•"/>
      <w:lvlJc w:val="left"/>
      <w:pPr>
        <w:ind w:left="4442" w:hanging="223"/>
      </w:pPr>
    </w:lvl>
    <w:lvl w:ilvl="6">
      <w:numFmt w:val="bullet"/>
      <w:lvlText w:val="•"/>
      <w:lvlJc w:val="left"/>
      <w:pPr>
        <w:ind w:left="5574" w:hanging="223"/>
      </w:pPr>
    </w:lvl>
    <w:lvl w:ilvl="7">
      <w:numFmt w:val="bullet"/>
      <w:lvlText w:val="•"/>
      <w:lvlJc w:val="left"/>
      <w:pPr>
        <w:ind w:left="6707" w:hanging="223"/>
      </w:pPr>
    </w:lvl>
    <w:lvl w:ilvl="8">
      <w:numFmt w:val="bullet"/>
      <w:lvlText w:val="•"/>
      <w:lvlJc w:val="left"/>
      <w:pPr>
        <w:ind w:left="7840" w:hanging="223"/>
      </w:pPr>
    </w:lvl>
  </w:abstractNum>
  <w:abstractNum w:abstractNumId="1" w15:restartNumberingAfterBreak="0">
    <w:nsid w:val="00000405"/>
    <w:multiLevelType w:val="multilevel"/>
    <w:tmpl w:val="9E8C0B22"/>
    <w:lvl w:ilvl="0">
      <w:start w:val="1"/>
      <w:numFmt w:val="decimal"/>
      <w:lvlText w:val="%1"/>
      <w:lvlJc w:val="left"/>
      <w:pPr>
        <w:ind w:left="112" w:hanging="658"/>
      </w:pPr>
    </w:lvl>
    <w:lvl w:ilvl="1">
      <w:start w:val="3"/>
      <w:numFmt w:val="decimal"/>
      <w:lvlText w:val="%1.%2"/>
      <w:lvlJc w:val="left"/>
      <w:pPr>
        <w:ind w:left="112" w:hanging="658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2">
      <w:numFmt w:val="bullet"/>
      <w:lvlText w:val="•"/>
      <w:lvlJc w:val="left"/>
      <w:pPr>
        <w:ind w:left="2175" w:hanging="658"/>
      </w:pPr>
    </w:lvl>
    <w:lvl w:ilvl="3">
      <w:numFmt w:val="bullet"/>
      <w:lvlText w:val="•"/>
      <w:lvlJc w:val="left"/>
      <w:pPr>
        <w:ind w:left="3206" w:hanging="658"/>
      </w:pPr>
    </w:lvl>
    <w:lvl w:ilvl="4">
      <w:numFmt w:val="bullet"/>
      <w:lvlText w:val="•"/>
      <w:lvlJc w:val="left"/>
      <w:pPr>
        <w:ind w:left="4237" w:hanging="658"/>
      </w:pPr>
    </w:lvl>
    <w:lvl w:ilvl="5">
      <w:numFmt w:val="bullet"/>
      <w:lvlText w:val="•"/>
      <w:lvlJc w:val="left"/>
      <w:pPr>
        <w:ind w:left="5269" w:hanging="658"/>
      </w:pPr>
    </w:lvl>
    <w:lvl w:ilvl="6">
      <w:numFmt w:val="bullet"/>
      <w:lvlText w:val="•"/>
      <w:lvlJc w:val="left"/>
      <w:pPr>
        <w:ind w:left="6300" w:hanging="658"/>
      </w:pPr>
    </w:lvl>
    <w:lvl w:ilvl="7">
      <w:numFmt w:val="bullet"/>
      <w:lvlText w:val="•"/>
      <w:lvlJc w:val="left"/>
      <w:pPr>
        <w:ind w:left="7331" w:hanging="658"/>
      </w:pPr>
    </w:lvl>
    <w:lvl w:ilvl="8">
      <w:numFmt w:val="bullet"/>
      <w:lvlText w:val="•"/>
      <w:lvlJc w:val="left"/>
      <w:pPr>
        <w:ind w:left="8363" w:hanging="658"/>
      </w:pPr>
    </w:lvl>
  </w:abstractNum>
  <w:abstractNum w:abstractNumId="2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34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144" w:hanging="344"/>
      </w:pPr>
    </w:lvl>
    <w:lvl w:ilvl="2">
      <w:numFmt w:val="bullet"/>
      <w:lvlText w:val="•"/>
      <w:lvlJc w:val="left"/>
      <w:pPr>
        <w:ind w:left="2175" w:hanging="344"/>
      </w:pPr>
    </w:lvl>
    <w:lvl w:ilvl="3">
      <w:numFmt w:val="bullet"/>
      <w:lvlText w:val="•"/>
      <w:lvlJc w:val="left"/>
      <w:pPr>
        <w:ind w:left="3206" w:hanging="344"/>
      </w:pPr>
    </w:lvl>
    <w:lvl w:ilvl="4">
      <w:numFmt w:val="bullet"/>
      <w:lvlText w:val="•"/>
      <w:lvlJc w:val="left"/>
      <w:pPr>
        <w:ind w:left="4237" w:hanging="344"/>
      </w:pPr>
    </w:lvl>
    <w:lvl w:ilvl="5">
      <w:numFmt w:val="bullet"/>
      <w:lvlText w:val="•"/>
      <w:lvlJc w:val="left"/>
      <w:pPr>
        <w:ind w:left="5269" w:hanging="344"/>
      </w:pPr>
    </w:lvl>
    <w:lvl w:ilvl="6">
      <w:numFmt w:val="bullet"/>
      <w:lvlText w:val="•"/>
      <w:lvlJc w:val="left"/>
      <w:pPr>
        <w:ind w:left="6300" w:hanging="344"/>
      </w:pPr>
    </w:lvl>
    <w:lvl w:ilvl="7">
      <w:numFmt w:val="bullet"/>
      <w:lvlText w:val="•"/>
      <w:lvlJc w:val="left"/>
      <w:pPr>
        <w:ind w:left="7331" w:hanging="344"/>
      </w:pPr>
    </w:lvl>
    <w:lvl w:ilvl="8">
      <w:numFmt w:val="bullet"/>
      <w:lvlText w:val="•"/>
      <w:lvlJc w:val="left"/>
      <w:pPr>
        <w:ind w:left="8363" w:hanging="344"/>
      </w:pPr>
    </w:lvl>
  </w:abstractNum>
  <w:abstractNum w:abstractNumId="3" w15:restartNumberingAfterBreak="0">
    <w:nsid w:val="00000408"/>
    <w:multiLevelType w:val="multilevel"/>
    <w:tmpl w:val="C6BC9ED8"/>
    <w:lvl w:ilvl="0">
      <w:start w:val="4"/>
      <w:numFmt w:val="decimal"/>
      <w:lvlText w:val="%1"/>
      <w:lvlJc w:val="left"/>
      <w:pPr>
        <w:ind w:left="112" w:hanging="596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2" w:hanging="596"/>
      </w:pPr>
      <w:rPr>
        <w:rFonts w:ascii="Times New Roman" w:hAnsi="Times New Roman" w:cs="Times New Roman"/>
        <w:b/>
        <w:bCs w:val="0"/>
        <w:spacing w:val="1"/>
        <w:sz w:val="24"/>
        <w:szCs w:val="24"/>
      </w:rPr>
    </w:lvl>
    <w:lvl w:ilvl="2">
      <w:numFmt w:val="bullet"/>
      <w:lvlText w:val="•"/>
      <w:lvlJc w:val="left"/>
      <w:pPr>
        <w:ind w:left="2175" w:hanging="596"/>
      </w:pPr>
    </w:lvl>
    <w:lvl w:ilvl="3">
      <w:numFmt w:val="bullet"/>
      <w:lvlText w:val="•"/>
      <w:lvlJc w:val="left"/>
      <w:pPr>
        <w:ind w:left="3206" w:hanging="596"/>
      </w:pPr>
    </w:lvl>
    <w:lvl w:ilvl="4">
      <w:numFmt w:val="bullet"/>
      <w:lvlText w:val="•"/>
      <w:lvlJc w:val="left"/>
      <w:pPr>
        <w:ind w:left="4237" w:hanging="596"/>
      </w:pPr>
    </w:lvl>
    <w:lvl w:ilvl="5">
      <w:numFmt w:val="bullet"/>
      <w:lvlText w:val="•"/>
      <w:lvlJc w:val="left"/>
      <w:pPr>
        <w:ind w:left="5269" w:hanging="596"/>
      </w:pPr>
    </w:lvl>
    <w:lvl w:ilvl="6">
      <w:numFmt w:val="bullet"/>
      <w:lvlText w:val="•"/>
      <w:lvlJc w:val="left"/>
      <w:pPr>
        <w:ind w:left="6300" w:hanging="596"/>
      </w:pPr>
    </w:lvl>
    <w:lvl w:ilvl="7">
      <w:numFmt w:val="bullet"/>
      <w:lvlText w:val="•"/>
      <w:lvlJc w:val="left"/>
      <w:pPr>
        <w:ind w:left="7331" w:hanging="596"/>
      </w:pPr>
    </w:lvl>
    <w:lvl w:ilvl="8">
      <w:numFmt w:val="bullet"/>
      <w:lvlText w:val="•"/>
      <w:lvlJc w:val="left"/>
      <w:pPr>
        <w:ind w:left="8363" w:hanging="596"/>
      </w:pPr>
    </w:lvl>
  </w:abstractNum>
  <w:abstractNum w:abstractNumId="4" w15:restartNumberingAfterBreak="0">
    <w:nsid w:val="00000413"/>
    <w:multiLevelType w:val="multilevel"/>
    <w:tmpl w:val="00000896"/>
    <w:lvl w:ilvl="0">
      <w:numFmt w:val="bullet"/>
      <w:lvlText w:val="-"/>
      <w:lvlJc w:val="left"/>
      <w:pPr>
        <w:ind w:left="112" w:hanging="178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144" w:hanging="178"/>
      </w:pPr>
    </w:lvl>
    <w:lvl w:ilvl="2">
      <w:numFmt w:val="bullet"/>
      <w:lvlText w:val="•"/>
      <w:lvlJc w:val="left"/>
      <w:pPr>
        <w:ind w:left="2175" w:hanging="178"/>
      </w:pPr>
    </w:lvl>
    <w:lvl w:ilvl="3">
      <w:numFmt w:val="bullet"/>
      <w:lvlText w:val="•"/>
      <w:lvlJc w:val="left"/>
      <w:pPr>
        <w:ind w:left="3206" w:hanging="178"/>
      </w:pPr>
    </w:lvl>
    <w:lvl w:ilvl="4">
      <w:numFmt w:val="bullet"/>
      <w:lvlText w:val="•"/>
      <w:lvlJc w:val="left"/>
      <w:pPr>
        <w:ind w:left="4237" w:hanging="178"/>
      </w:pPr>
    </w:lvl>
    <w:lvl w:ilvl="5">
      <w:numFmt w:val="bullet"/>
      <w:lvlText w:val="•"/>
      <w:lvlJc w:val="left"/>
      <w:pPr>
        <w:ind w:left="5269" w:hanging="178"/>
      </w:pPr>
    </w:lvl>
    <w:lvl w:ilvl="6">
      <w:numFmt w:val="bullet"/>
      <w:lvlText w:val="•"/>
      <w:lvlJc w:val="left"/>
      <w:pPr>
        <w:ind w:left="6300" w:hanging="178"/>
      </w:pPr>
    </w:lvl>
    <w:lvl w:ilvl="7">
      <w:numFmt w:val="bullet"/>
      <w:lvlText w:val="•"/>
      <w:lvlJc w:val="left"/>
      <w:pPr>
        <w:ind w:left="7331" w:hanging="178"/>
      </w:pPr>
    </w:lvl>
    <w:lvl w:ilvl="8">
      <w:numFmt w:val="bullet"/>
      <w:lvlText w:val="•"/>
      <w:lvlJc w:val="left"/>
      <w:pPr>
        <w:ind w:left="8363" w:hanging="178"/>
      </w:pPr>
    </w:lvl>
  </w:abstractNum>
  <w:abstractNum w:abstractNumId="5" w15:restartNumberingAfterBreak="0">
    <w:nsid w:val="00000415"/>
    <w:multiLevelType w:val="multilevel"/>
    <w:tmpl w:val="00000898"/>
    <w:lvl w:ilvl="0">
      <w:numFmt w:val="bullet"/>
      <w:lvlText w:val="-"/>
      <w:lvlJc w:val="left"/>
      <w:pPr>
        <w:ind w:left="112" w:hanging="303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144" w:hanging="303"/>
      </w:pPr>
    </w:lvl>
    <w:lvl w:ilvl="2">
      <w:numFmt w:val="bullet"/>
      <w:lvlText w:val="•"/>
      <w:lvlJc w:val="left"/>
      <w:pPr>
        <w:ind w:left="2175" w:hanging="303"/>
      </w:pPr>
    </w:lvl>
    <w:lvl w:ilvl="3">
      <w:numFmt w:val="bullet"/>
      <w:lvlText w:val="•"/>
      <w:lvlJc w:val="left"/>
      <w:pPr>
        <w:ind w:left="3206" w:hanging="303"/>
      </w:pPr>
    </w:lvl>
    <w:lvl w:ilvl="4">
      <w:numFmt w:val="bullet"/>
      <w:lvlText w:val="•"/>
      <w:lvlJc w:val="left"/>
      <w:pPr>
        <w:ind w:left="4237" w:hanging="303"/>
      </w:pPr>
    </w:lvl>
    <w:lvl w:ilvl="5">
      <w:numFmt w:val="bullet"/>
      <w:lvlText w:val="•"/>
      <w:lvlJc w:val="left"/>
      <w:pPr>
        <w:ind w:left="5269" w:hanging="303"/>
      </w:pPr>
    </w:lvl>
    <w:lvl w:ilvl="6">
      <w:numFmt w:val="bullet"/>
      <w:lvlText w:val="•"/>
      <w:lvlJc w:val="left"/>
      <w:pPr>
        <w:ind w:left="6300" w:hanging="303"/>
      </w:pPr>
    </w:lvl>
    <w:lvl w:ilvl="7">
      <w:numFmt w:val="bullet"/>
      <w:lvlText w:val="•"/>
      <w:lvlJc w:val="left"/>
      <w:pPr>
        <w:ind w:left="7331" w:hanging="303"/>
      </w:pPr>
    </w:lvl>
    <w:lvl w:ilvl="8">
      <w:numFmt w:val="bullet"/>
      <w:lvlText w:val="•"/>
      <w:lvlJc w:val="left"/>
      <w:pPr>
        <w:ind w:left="8363" w:hanging="303"/>
      </w:pPr>
    </w:lvl>
  </w:abstractNum>
  <w:abstractNum w:abstractNumId="6" w15:restartNumberingAfterBreak="0">
    <w:nsid w:val="00000416"/>
    <w:multiLevelType w:val="multilevel"/>
    <w:tmpl w:val="00000899"/>
    <w:lvl w:ilvl="0">
      <w:numFmt w:val="bullet"/>
      <w:lvlText w:val="-"/>
      <w:lvlJc w:val="left"/>
      <w:pPr>
        <w:ind w:left="112" w:hanging="238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144" w:hanging="238"/>
      </w:pPr>
    </w:lvl>
    <w:lvl w:ilvl="2">
      <w:numFmt w:val="bullet"/>
      <w:lvlText w:val="•"/>
      <w:lvlJc w:val="left"/>
      <w:pPr>
        <w:ind w:left="2175" w:hanging="238"/>
      </w:pPr>
    </w:lvl>
    <w:lvl w:ilvl="3">
      <w:numFmt w:val="bullet"/>
      <w:lvlText w:val="•"/>
      <w:lvlJc w:val="left"/>
      <w:pPr>
        <w:ind w:left="3206" w:hanging="238"/>
      </w:pPr>
    </w:lvl>
    <w:lvl w:ilvl="4">
      <w:numFmt w:val="bullet"/>
      <w:lvlText w:val="•"/>
      <w:lvlJc w:val="left"/>
      <w:pPr>
        <w:ind w:left="4237" w:hanging="238"/>
      </w:pPr>
    </w:lvl>
    <w:lvl w:ilvl="5">
      <w:numFmt w:val="bullet"/>
      <w:lvlText w:val="•"/>
      <w:lvlJc w:val="left"/>
      <w:pPr>
        <w:ind w:left="5269" w:hanging="238"/>
      </w:pPr>
    </w:lvl>
    <w:lvl w:ilvl="6">
      <w:numFmt w:val="bullet"/>
      <w:lvlText w:val="•"/>
      <w:lvlJc w:val="left"/>
      <w:pPr>
        <w:ind w:left="6300" w:hanging="238"/>
      </w:pPr>
    </w:lvl>
    <w:lvl w:ilvl="7">
      <w:numFmt w:val="bullet"/>
      <w:lvlText w:val="•"/>
      <w:lvlJc w:val="left"/>
      <w:pPr>
        <w:ind w:left="7331" w:hanging="238"/>
      </w:pPr>
    </w:lvl>
    <w:lvl w:ilvl="8">
      <w:numFmt w:val="bullet"/>
      <w:lvlText w:val="•"/>
      <w:lvlJc w:val="left"/>
      <w:pPr>
        <w:ind w:left="8363" w:hanging="238"/>
      </w:pPr>
    </w:lvl>
  </w:abstractNum>
  <w:abstractNum w:abstractNumId="7" w15:restartNumberingAfterBreak="0">
    <w:nsid w:val="00000417"/>
    <w:multiLevelType w:val="multilevel"/>
    <w:tmpl w:val="0000089A"/>
    <w:lvl w:ilvl="0">
      <w:numFmt w:val="bullet"/>
      <w:lvlText w:val="-"/>
      <w:lvlJc w:val="left"/>
      <w:pPr>
        <w:ind w:left="112" w:hanging="248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144" w:hanging="248"/>
      </w:pPr>
    </w:lvl>
    <w:lvl w:ilvl="2">
      <w:numFmt w:val="bullet"/>
      <w:lvlText w:val="•"/>
      <w:lvlJc w:val="left"/>
      <w:pPr>
        <w:ind w:left="2175" w:hanging="248"/>
      </w:pPr>
    </w:lvl>
    <w:lvl w:ilvl="3">
      <w:numFmt w:val="bullet"/>
      <w:lvlText w:val="•"/>
      <w:lvlJc w:val="left"/>
      <w:pPr>
        <w:ind w:left="3206" w:hanging="248"/>
      </w:pPr>
    </w:lvl>
    <w:lvl w:ilvl="4">
      <w:numFmt w:val="bullet"/>
      <w:lvlText w:val="•"/>
      <w:lvlJc w:val="left"/>
      <w:pPr>
        <w:ind w:left="4237" w:hanging="248"/>
      </w:pPr>
    </w:lvl>
    <w:lvl w:ilvl="5">
      <w:numFmt w:val="bullet"/>
      <w:lvlText w:val="•"/>
      <w:lvlJc w:val="left"/>
      <w:pPr>
        <w:ind w:left="5269" w:hanging="248"/>
      </w:pPr>
    </w:lvl>
    <w:lvl w:ilvl="6">
      <w:numFmt w:val="bullet"/>
      <w:lvlText w:val="•"/>
      <w:lvlJc w:val="left"/>
      <w:pPr>
        <w:ind w:left="6300" w:hanging="248"/>
      </w:pPr>
    </w:lvl>
    <w:lvl w:ilvl="7">
      <w:numFmt w:val="bullet"/>
      <w:lvlText w:val="•"/>
      <w:lvlJc w:val="left"/>
      <w:pPr>
        <w:ind w:left="7331" w:hanging="248"/>
      </w:pPr>
    </w:lvl>
    <w:lvl w:ilvl="8">
      <w:numFmt w:val="bullet"/>
      <w:lvlText w:val="•"/>
      <w:lvlJc w:val="left"/>
      <w:pPr>
        <w:ind w:left="8363" w:hanging="248"/>
      </w:pPr>
    </w:lvl>
  </w:abstractNum>
  <w:abstractNum w:abstractNumId="8" w15:restartNumberingAfterBreak="0">
    <w:nsid w:val="00000418"/>
    <w:multiLevelType w:val="multilevel"/>
    <w:tmpl w:val="0000089B"/>
    <w:lvl w:ilvl="0">
      <w:start w:val="1"/>
      <w:numFmt w:val="decimal"/>
      <w:lvlText w:val="%1"/>
      <w:lvlJc w:val="left"/>
      <w:pPr>
        <w:ind w:left="23" w:hanging="2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926" w:hanging="200"/>
      </w:pPr>
    </w:lvl>
    <w:lvl w:ilvl="2">
      <w:numFmt w:val="bullet"/>
      <w:lvlText w:val="•"/>
      <w:lvlJc w:val="left"/>
      <w:pPr>
        <w:ind w:left="1830" w:hanging="200"/>
      </w:pPr>
    </w:lvl>
    <w:lvl w:ilvl="3">
      <w:numFmt w:val="bullet"/>
      <w:lvlText w:val="•"/>
      <w:lvlJc w:val="left"/>
      <w:pPr>
        <w:ind w:left="2734" w:hanging="200"/>
      </w:pPr>
    </w:lvl>
    <w:lvl w:ilvl="4">
      <w:numFmt w:val="bullet"/>
      <w:lvlText w:val="•"/>
      <w:lvlJc w:val="left"/>
      <w:pPr>
        <w:ind w:left="3638" w:hanging="200"/>
      </w:pPr>
    </w:lvl>
    <w:lvl w:ilvl="5">
      <w:numFmt w:val="bullet"/>
      <w:lvlText w:val="•"/>
      <w:lvlJc w:val="left"/>
      <w:pPr>
        <w:ind w:left="4541" w:hanging="200"/>
      </w:pPr>
    </w:lvl>
    <w:lvl w:ilvl="6">
      <w:numFmt w:val="bullet"/>
      <w:lvlText w:val="•"/>
      <w:lvlJc w:val="left"/>
      <w:pPr>
        <w:ind w:left="5445" w:hanging="200"/>
      </w:pPr>
    </w:lvl>
    <w:lvl w:ilvl="7">
      <w:numFmt w:val="bullet"/>
      <w:lvlText w:val="•"/>
      <w:lvlJc w:val="left"/>
      <w:pPr>
        <w:ind w:left="6349" w:hanging="200"/>
      </w:pPr>
    </w:lvl>
    <w:lvl w:ilvl="8">
      <w:numFmt w:val="bullet"/>
      <w:lvlText w:val="•"/>
      <w:lvlJc w:val="left"/>
      <w:pPr>
        <w:ind w:left="7252" w:hanging="200"/>
      </w:pPr>
    </w:lvl>
  </w:abstractNum>
  <w:abstractNum w:abstractNumId="9" w15:restartNumberingAfterBreak="0">
    <w:nsid w:val="000F6DA1"/>
    <w:multiLevelType w:val="multilevel"/>
    <w:tmpl w:val="876013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  <w:sz w:val="24"/>
      </w:rPr>
    </w:lvl>
  </w:abstractNum>
  <w:abstractNum w:abstractNumId="10" w15:restartNumberingAfterBreak="0">
    <w:nsid w:val="01FF3804"/>
    <w:multiLevelType w:val="hybridMultilevel"/>
    <w:tmpl w:val="45AC2EA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0B2364BD"/>
    <w:multiLevelType w:val="multilevel"/>
    <w:tmpl w:val="CB2832C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B9A5224"/>
    <w:multiLevelType w:val="hybridMultilevel"/>
    <w:tmpl w:val="0E9824A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111A3E76"/>
    <w:multiLevelType w:val="multilevel"/>
    <w:tmpl w:val="551EF2A0"/>
    <w:lvl w:ilvl="0">
      <w:start w:val="4"/>
      <w:numFmt w:val="decimal"/>
      <w:lvlText w:val="%1"/>
      <w:lvlJc w:val="left"/>
      <w:pPr>
        <w:ind w:left="112" w:hanging="596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2" w:hanging="596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2">
      <w:numFmt w:val="bullet"/>
      <w:lvlText w:val="•"/>
      <w:lvlJc w:val="left"/>
      <w:pPr>
        <w:ind w:left="2175" w:hanging="596"/>
      </w:pPr>
    </w:lvl>
    <w:lvl w:ilvl="3">
      <w:numFmt w:val="bullet"/>
      <w:lvlText w:val="•"/>
      <w:lvlJc w:val="left"/>
      <w:pPr>
        <w:ind w:left="3206" w:hanging="596"/>
      </w:pPr>
    </w:lvl>
    <w:lvl w:ilvl="4">
      <w:numFmt w:val="bullet"/>
      <w:lvlText w:val="•"/>
      <w:lvlJc w:val="left"/>
      <w:pPr>
        <w:ind w:left="4237" w:hanging="596"/>
      </w:pPr>
    </w:lvl>
    <w:lvl w:ilvl="5">
      <w:numFmt w:val="bullet"/>
      <w:lvlText w:val="•"/>
      <w:lvlJc w:val="left"/>
      <w:pPr>
        <w:ind w:left="5269" w:hanging="596"/>
      </w:pPr>
    </w:lvl>
    <w:lvl w:ilvl="6">
      <w:numFmt w:val="bullet"/>
      <w:lvlText w:val="•"/>
      <w:lvlJc w:val="left"/>
      <w:pPr>
        <w:ind w:left="6300" w:hanging="596"/>
      </w:pPr>
    </w:lvl>
    <w:lvl w:ilvl="7">
      <w:numFmt w:val="bullet"/>
      <w:lvlText w:val="•"/>
      <w:lvlJc w:val="left"/>
      <w:pPr>
        <w:ind w:left="7331" w:hanging="596"/>
      </w:pPr>
    </w:lvl>
    <w:lvl w:ilvl="8">
      <w:numFmt w:val="bullet"/>
      <w:lvlText w:val="•"/>
      <w:lvlJc w:val="left"/>
      <w:pPr>
        <w:ind w:left="8363" w:hanging="596"/>
      </w:pPr>
    </w:lvl>
  </w:abstractNum>
  <w:abstractNum w:abstractNumId="14" w15:restartNumberingAfterBreak="0">
    <w:nsid w:val="11995075"/>
    <w:multiLevelType w:val="multilevel"/>
    <w:tmpl w:val="9E8C0B22"/>
    <w:lvl w:ilvl="0">
      <w:start w:val="1"/>
      <w:numFmt w:val="decimal"/>
      <w:lvlText w:val="%1"/>
      <w:lvlJc w:val="left"/>
      <w:pPr>
        <w:ind w:left="112" w:hanging="658"/>
      </w:pPr>
    </w:lvl>
    <w:lvl w:ilvl="1">
      <w:start w:val="3"/>
      <w:numFmt w:val="decimal"/>
      <w:lvlText w:val="%1.%2"/>
      <w:lvlJc w:val="left"/>
      <w:pPr>
        <w:ind w:left="112" w:hanging="658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2">
      <w:numFmt w:val="bullet"/>
      <w:lvlText w:val="•"/>
      <w:lvlJc w:val="left"/>
      <w:pPr>
        <w:ind w:left="2175" w:hanging="658"/>
      </w:pPr>
    </w:lvl>
    <w:lvl w:ilvl="3">
      <w:numFmt w:val="bullet"/>
      <w:lvlText w:val="•"/>
      <w:lvlJc w:val="left"/>
      <w:pPr>
        <w:ind w:left="3206" w:hanging="658"/>
      </w:pPr>
    </w:lvl>
    <w:lvl w:ilvl="4">
      <w:numFmt w:val="bullet"/>
      <w:lvlText w:val="•"/>
      <w:lvlJc w:val="left"/>
      <w:pPr>
        <w:ind w:left="4237" w:hanging="658"/>
      </w:pPr>
    </w:lvl>
    <w:lvl w:ilvl="5">
      <w:numFmt w:val="bullet"/>
      <w:lvlText w:val="•"/>
      <w:lvlJc w:val="left"/>
      <w:pPr>
        <w:ind w:left="5269" w:hanging="658"/>
      </w:pPr>
    </w:lvl>
    <w:lvl w:ilvl="6">
      <w:numFmt w:val="bullet"/>
      <w:lvlText w:val="•"/>
      <w:lvlJc w:val="left"/>
      <w:pPr>
        <w:ind w:left="6300" w:hanging="658"/>
      </w:pPr>
    </w:lvl>
    <w:lvl w:ilvl="7">
      <w:numFmt w:val="bullet"/>
      <w:lvlText w:val="•"/>
      <w:lvlJc w:val="left"/>
      <w:pPr>
        <w:ind w:left="7331" w:hanging="658"/>
      </w:pPr>
    </w:lvl>
    <w:lvl w:ilvl="8">
      <w:numFmt w:val="bullet"/>
      <w:lvlText w:val="•"/>
      <w:lvlJc w:val="left"/>
      <w:pPr>
        <w:ind w:left="8363" w:hanging="658"/>
      </w:pPr>
    </w:lvl>
  </w:abstractNum>
  <w:abstractNum w:abstractNumId="15" w15:restartNumberingAfterBreak="0">
    <w:nsid w:val="16003406"/>
    <w:multiLevelType w:val="multilevel"/>
    <w:tmpl w:val="551EF2A0"/>
    <w:lvl w:ilvl="0">
      <w:start w:val="4"/>
      <w:numFmt w:val="decimal"/>
      <w:lvlText w:val="%1"/>
      <w:lvlJc w:val="left"/>
      <w:pPr>
        <w:ind w:left="112" w:hanging="596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2" w:hanging="596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2">
      <w:numFmt w:val="bullet"/>
      <w:lvlText w:val="•"/>
      <w:lvlJc w:val="left"/>
      <w:pPr>
        <w:ind w:left="2175" w:hanging="596"/>
      </w:pPr>
    </w:lvl>
    <w:lvl w:ilvl="3">
      <w:numFmt w:val="bullet"/>
      <w:lvlText w:val="•"/>
      <w:lvlJc w:val="left"/>
      <w:pPr>
        <w:ind w:left="3206" w:hanging="596"/>
      </w:pPr>
    </w:lvl>
    <w:lvl w:ilvl="4">
      <w:numFmt w:val="bullet"/>
      <w:lvlText w:val="•"/>
      <w:lvlJc w:val="left"/>
      <w:pPr>
        <w:ind w:left="4237" w:hanging="596"/>
      </w:pPr>
    </w:lvl>
    <w:lvl w:ilvl="5">
      <w:numFmt w:val="bullet"/>
      <w:lvlText w:val="•"/>
      <w:lvlJc w:val="left"/>
      <w:pPr>
        <w:ind w:left="5269" w:hanging="596"/>
      </w:pPr>
    </w:lvl>
    <w:lvl w:ilvl="6">
      <w:numFmt w:val="bullet"/>
      <w:lvlText w:val="•"/>
      <w:lvlJc w:val="left"/>
      <w:pPr>
        <w:ind w:left="6300" w:hanging="596"/>
      </w:pPr>
    </w:lvl>
    <w:lvl w:ilvl="7">
      <w:numFmt w:val="bullet"/>
      <w:lvlText w:val="•"/>
      <w:lvlJc w:val="left"/>
      <w:pPr>
        <w:ind w:left="7331" w:hanging="596"/>
      </w:pPr>
    </w:lvl>
    <w:lvl w:ilvl="8">
      <w:numFmt w:val="bullet"/>
      <w:lvlText w:val="•"/>
      <w:lvlJc w:val="left"/>
      <w:pPr>
        <w:ind w:left="8363" w:hanging="596"/>
      </w:pPr>
    </w:lvl>
  </w:abstractNum>
  <w:abstractNum w:abstractNumId="16" w15:restartNumberingAfterBreak="0">
    <w:nsid w:val="1C5E7A2A"/>
    <w:multiLevelType w:val="hybridMultilevel"/>
    <w:tmpl w:val="5AA26A74"/>
    <w:lvl w:ilvl="0" w:tplc="DA8603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7D0DF3"/>
    <w:multiLevelType w:val="hybridMultilevel"/>
    <w:tmpl w:val="300ED3E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637D97"/>
    <w:multiLevelType w:val="hybridMultilevel"/>
    <w:tmpl w:val="7E4E0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7904CE"/>
    <w:multiLevelType w:val="hybridMultilevel"/>
    <w:tmpl w:val="613E0A0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8842DD"/>
    <w:multiLevelType w:val="multilevel"/>
    <w:tmpl w:val="551EF2A0"/>
    <w:lvl w:ilvl="0">
      <w:start w:val="4"/>
      <w:numFmt w:val="decimal"/>
      <w:lvlText w:val="%1"/>
      <w:lvlJc w:val="left"/>
      <w:pPr>
        <w:ind w:left="112" w:hanging="596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2" w:hanging="596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2">
      <w:numFmt w:val="bullet"/>
      <w:lvlText w:val="•"/>
      <w:lvlJc w:val="left"/>
      <w:pPr>
        <w:ind w:left="2175" w:hanging="596"/>
      </w:pPr>
    </w:lvl>
    <w:lvl w:ilvl="3">
      <w:numFmt w:val="bullet"/>
      <w:lvlText w:val="•"/>
      <w:lvlJc w:val="left"/>
      <w:pPr>
        <w:ind w:left="3206" w:hanging="596"/>
      </w:pPr>
    </w:lvl>
    <w:lvl w:ilvl="4">
      <w:numFmt w:val="bullet"/>
      <w:lvlText w:val="•"/>
      <w:lvlJc w:val="left"/>
      <w:pPr>
        <w:ind w:left="4237" w:hanging="596"/>
      </w:pPr>
    </w:lvl>
    <w:lvl w:ilvl="5">
      <w:numFmt w:val="bullet"/>
      <w:lvlText w:val="•"/>
      <w:lvlJc w:val="left"/>
      <w:pPr>
        <w:ind w:left="5269" w:hanging="596"/>
      </w:pPr>
    </w:lvl>
    <w:lvl w:ilvl="6">
      <w:numFmt w:val="bullet"/>
      <w:lvlText w:val="•"/>
      <w:lvlJc w:val="left"/>
      <w:pPr>
        <w:ind w:left="6300" w:hanging="596"/>
      </w:pPr>
    </w:lvl>
    <w:lvl w:ilvl="7">
      <w:numFmt w:val="bullet"/>
      <w:lvlText w:val="•"/>
      <w:lvlJc w:val="left"/>
      <w:pPr>
        <w:ind w:left="7331" w:hanging="596"/>
      </w:pPr>
    </w:lvl>
    <w:lvl w:ilvl="8">
      <w:numFmt w:val="bullet"/>
      <w:lvlText w:val="•"/>
      <w:lvlJc w:val="left"/>
      <w:pPr>
        <w:ind w:left="8363" w:hanging="596"/>
      </w:pPr>
    </w:lvl>
  </w:abstractNum>
  <w:abstractNum w:abstractNumId="21" w15:restartNumberingAfterBreak="0">
    <w:nsid w:val="278A1034"/>
    <w:multiLevelType w:val="multilevel"/>
    <w:tmpl w:val="9E8C0B22"/>
    <w:lvl w:ilvl="0">
      <w:start w:val="1"/>
      <w:numFmt w:val="decimal"/>
      <w:lvlText w:val="%1"/>
      <w:lvlJc w:val="left"/>
      <w:pPr>
        <w:ind w:left="112" w:hanging="658"/>
      </w:pPr>
    </w:lvl>
    <w:lvl w:ilvl="1">
      <w:start w:val="3"/>
      <w:numFmt w:val="decimal"/>
      <w:lvlText w:val="%1.%2"/>
      <w:lvlJc w:val="left"/>
      <w:pPr>
        <w:ind w:left="112" w:hanging="658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2">
      <w:numFmt w:val="bullet"/>
      <w:lvlText w:val="•"/>
      <w:lvlJc w:val="left"/>
      <w:pPr>
        <w:ind w:left="2175" w:hanging="658"/>
      </w:pPr>
    </w:lvl>
    <w:lvl w:ilvl="3">
      <w:numFmt w:val="bullet"/>
      <w:lvlText w:val="•"/>
      <w:lvlJc w:val="left"/>
      <w:pPr>
        <w:ind w:left="3206" w:hanging="658"/>
      </w:pPr>
    </w:lvl>
    <w:lvl w:ilvl="4">
      <w:numFmt w:val="bullet"/>
      <w:lvlText w:val="•"/>
      <w:lvlJc w:val="left"/>
      <w:pPr>
        <w:ind w:left="4237" w:hanging="658"/>
      </w:pPr>
    </w:lvl>
    <w:lvl w:ilvl="5">
      <w:numFmt w:val="bullet"/>
      <w:lvlText w:val="•"/>
      <w:lvlJc w:val="left"/>
      <w:pPr>
        <w:ind w:left="5269" w:hanging="658"/>
      </w:pPr>
    </w:lvl>
    <w:lvl w:ilvl="6">
      <w:numFmt w:val="bullet"/>
      <w:lvlText w:val="•"/>
      <w:lvlJc w:val="left"/>
      <w:pPr>
        <w:ind w:left="6300" w:hanging="658"/>
      </w:pPr>
    </w:lvl>
    <w:lvl w:ilvl="7">
      <w:numFmt w:val="bullet"/>
      <w:lvlText w:val="•"/>
      <w:lvlJc w:val="left"/>
      <w:pPr>
        <w:ind w:left="7331" w:hanging="658"/>
      </w:pPr>
    </w:lvl>
    <w:lvl w:ilvl="8">
      <w:numFmt w:val="bullet"/>
      <w:lvlText w:val="•"/>
      <w:lvlJc w:val="left"/>
      <w:pPr>
        <w:ind w:left="8363" w:hanging="658"/>
      </w:pPr>
    </w:lvl>
  </w:abstractNum>
  <w:abstractNum w:abstractNumId="22" w15:restartNumberingAfterBreak="0">
    <w:nsid w:val="2A466E72"/>
    <w:multiLevelType w:val="hybridMultilevel"/>
    <w:tmpl w:val="8FEAADD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 w15:restartNumberingAfterBreak="0">
    <w:nsid w:val="3A1C14B0"/>
    <w:multiLevelType w:val="hybridMultilevel"/>
    <w:tmpl w:val="180E531A"/>
    <w:lvl w:ilvl="0" w:tplc="1400923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9B45B9"/>
    <w:multiLevelType w:val="hybridMultilevel"/>
    <w:tmpl w:val="0CFC81E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25" w15:restartNumberingAfterBreak="0">
    <w:nsid w:val="3CAC46B7"/>
    <w:multiLevelType w:val="hybridMultilevel"/>
    <w:tmpl w:val="44BEB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6D27D3"/>
    <w:multiLevelType w:val="hybridMultilevel"/>
    <w:tmpl w:val="09A08A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4721E35"/>
    <w:multiLevelType w:val="hybridMultilevel"/>
    <w:tmpl w:val="1C707338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8" w15:restartNumberingAfterBreak="0">
    <w:nsid w:val="4AF61539"/>
    <w:multiLevelType w:val="hybridMultilevel"/>
    <w:tmpl w:val="ACC47CC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9" w15:restartNumberingAfterBreak="0">
    <w:nsid w:val="4E637390"/>
    <w:multiLevelType w:val="hybridMultilevel"/>
    <w:tmpl w:val="35A67202"/>
    <w:lvl w:ilvl="0" w:tplc="04190001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30" w15:restartNumberingAfterBreak="0">
    <w:nsid w:val="4E9D2DB6"/>
    <w:multiLevelType w:val="hybridMultilevel"/>
    <w:tmpl w:val="BD6E94F8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1" w15:restartNumberingAfterBreak="0">
    <w:nsid w:val="524142AC"/>
    <w:multiLevelType w:val="multilevel"/>
    <w:tmpl w:val="A214789E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4C608E4"/>
    <w:multiLevelType w:val="hybridMultilevel"/>
    <w:tmpl w:val="A8E8550C"/>
    <w:lvl w:ilvl="0" w:tplc="04190001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33" w15:restartNumberingAfterBreak="0">
    <w:nsid w:val="589E7997"/>
    <w:multiLevelType w:val="hybridMultilevel"/>
    <w:tmpl w:val="F5961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D712A"/>
    <w:multiLevelType w:val="hybridMultilevel"/>
    <w:tmpl w:val="6C940BEA"/>
    <w:lvl w:ilvl="0" w:tplc="04190001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35" w15:restartNumberingAfterBreak="0">
    <w:nsid w:val="58EB6EA6"/>
    <w:multiLevelType w:val="multilevel"/>
    <w:tmpl w:val="551EF2A0"/>
    <w:lvl w:ilvl="0">
      <w:start w:val="4"/>
      <w:numFmt w:val="decimal"/>
      <w:lvlText w:val="%1"/>
      <w:lvlJc w:val="left"/>
      <w:pPr>
        <w:ind w:left="112" w:hanging="596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2" w:hanging="596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2">
      <w:numFmt w:val="bullet"/>
      <w:lvlText w:val="•"/>
      <w:lvlJc w:val="left"/>
      <w:pPr>
        <w:ind w:left="2175" w:hanging="596"/>
      </w:pPr>
    </w:lvl>
    <w:lvl w:ilvl="3">
      <w:numFmt w:val="bullet"/>
      <w:lvlText w:val="•"/>
      <w:lvlJc w:val="left"/>
      <w:pPr>
        <w:ind w:left="3206" w:hanging="596"/>
      </w:pPr>
    </w:lvl>
    <w:lvl w:ilvl="4">
      <w:numFmt w:val="bullet"/>
      <w:lvlText w:val="•"/>
      <w:lvlJc w:val="left"/>
      <w:pPr>
        <w:ind w:left="4237" w:hanging="596"/>
      </w:pPr>
    </w:lvl>
    <w:lvl w:ilvl="5">
      <w:numFmt w:val="bullet"/>
      <w:lvlText w:val="•"/>
      <w:lvlJc w:val="left"/>
      <w:pPr>
        <w:ind w:left="5269" w:hanging="596"/>
      </w:pPr>
    </w:lvl>
    <w:lvl w:ilvl="6">
      <w:numFmt w:val="bullet"/>
      <w:lvlText w:val="•"/>
      <w:lvlJc w:val="left"/>
      <w:pPr>
        <w:ind w:left="6300" w:hanging="596"/>
      </w:pPr>
    </w:lvl>
    <w:lvl w:ilvl="7">
      <w:numFmt w:val="bullet"/>
      <w:lvlText w:val="•"/>
      <w:lvlJc w:val="left"/>
      <w:pPr>
        <w:ind w:left="7331" w:hanging="596"/>
      </w:pPr>
    </w:lvl>
    <w:lvl w:ilvl="8">
      <w:numFmt w:val="bullet"/>
      <w:lvlText w:val="•"/>
      <w:lvlJc w:val="left"/>
      <w:pPr>
        <w:ind w:left="8363" w:hanging="596"/>
      </w:pPr>
    </w:lvl>
  </w:abstractNum>
  <w:abstractNum w:abstractNumId="36" w15:restartNumberingAfterBreak="0">
    <w:nsid w:val="616D6DB4"/>
    <w:multiLevelType w:val="multilevel"/>
    <w:tmpl w:val="F3605CC6"/>
    <w:lvl w:ilvl="0">
      <w:start w:val="7"/>
      <w:numFmt w:val="decimal"/>
      <w:lvlText w:val="%1"/>
      <w:lvlJc w:val="left"/>
      <w:pPr>
        <w:ind w:left="1404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04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64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76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64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2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24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48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484" w:hanging="1440"/>
      </w:pPr>
      <w:rPr>
        <w:rFonts w:hint="default"/>
        <w:b/>
      </w:rPr>
    </w:lvl>
  </w:abstractNum>
  <w:abstractNum w:abstractNumId="37" w15:restartNumberingAfterBreak="0">
    <w:nsid w:val="6A825156"/>
    <w:multiLevelType w:val="hybridMultilevel"/>
    <w:tmpl w:val="3BC099F6"/>
    <w:lvl w:ilvl="0" w:tplc="3034C38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00D8E"/>
    <w:multiLevelType w:val="multilevel"/>
    <w:tmpl w:val="551EF2A0"/>
    <w:lvl w:ilvl="0">
      <w:start w:val="4"/>
      <w:numFmt w:val="decimal"/>
      <w:lvlText w:val="%1"/>
      <w:lvlJc w:val="left"/>
      <w:pPr>
        <w:ind w:left="112" w:hanging="596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2" w:hanging="596"/>
      </w:pPr>
      <w:rPr>
        <w:rFonts w:ascii="Times New Roman" w:hAnsi="Times New Roman" w:cs="Times New Roman"/>
        <w:b w:val="0"/>
        <w:bCs w:val="0"/>
        <w:spacing w:val="1"/>
        <w:sz w:val="24"/>
        <w:szCs w:val="24"/>
      </w:rPr>
    </w:lvl>
    <w:lvl w:ilvl="2">
      <w:numFmt w:val="bullet"/>
      <w:lvlText w:val="•"/>
      <w:lvlJc w:val="left"/>
      <w:pPr>
        <w:ind w:left="2175" w:hanging="596"/>
      </w:pPr>
    </w:lvl>
    <w:lvl w:ilvl="3">
      <w:numFmt w:val="bullet"/>
      <w:lvlText w:val="•"/>
      <w:lvlJc w:val="left"/>
      <w:pPr>
        <w:ind w:left="3206" w:hanging="596"/>
      </w:pPr>
    </w:lvl>
    <w:lvl w:ilvl="4">
      <w:numFmt w:val="bullet"/>
      <w:lvlText w:val="•"/>
      <w:lvlJc w:val="left"/>
      <w:pPr>
        <w:ind w:left="4237" w:hanging="596"/>
      </w:pPr>
    </w:lvl>
    <w:lvl w:ilvl="5">
      <w:numFmt w:val="bullet"/>
      <w:lvlText w:val="•"/>
      <w:lvlJc w:val="left"/>
      <w:pPr>
        <w:ind w:left="5269" w:hanging="596"/>
      </w:pPr>
    </w:lvl>
    <w:lvl w:ilvl="6">
      <w:numFmt w:val="bullet"/>
      <w:lvlText w:val="•"/>
      <w:lvlJc w:val="left"/>
      <w:pPr>
        <w:ind w:left="6300" w:hanging="596"/>
      </w:pPr>
    </w:lvl>
    <w:lvl w:ilvl="7">
      <w:numFmt w:val="bullet"/>
      <w:lvlText w:val="•"/>
      <w:lvlJc w:val="left"/>
      <w:pPr>
        <w:ind w:left="7331" w:hanging="596"/>
      </w:pPr>
    </w:lvl>
    <w:lvl w:ilvl="8">
      <w:numFmt w:val="bullet"/>
      <w:lvlText w:val="•"/>
      <w:lvlJc w:val="left"/>
      <w:pPr>
        <w:ind w:left="8363" w:hanging="596"/>
      </w:pPr>
    </w:lvl>
  </w:abstractNum>
  <w:abstractNum w:abstractNumId="39" w15:restartNumberingAfterBreak="0">
    <w:nsid w:val="6F165D38"/>
    <w:multiLevelType w:val="hybridMultilevel"/>
    <w:tmpl w:val="1362036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0" w15:restartNumberingAfterBreak="0">
    <w:nsid w:val="753831E7"/>
    <w:multiLevelType w:val="hybridMultilevel"/>
    <w:tmpl w:val="38FA450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1" w15:restartNumberingAfterBreak="0">
    <w:nsid w:val="775D7758"/>
    <w:multiLevelType w:val="hybridMultilevel"/>
    <w:tmpl w:val="27D2F6FE"/>
    <w:lvl w:ilvl="0" w:tplc="C84E16D4">
      <w:start w:val="7"/>
      <w:numFmt w:val="decimal"/>
      <w:lvlText w:val="%1"/>
      <w:lvlJc w:val="left"/>
      <w:pPr>
        <w:ind w:left="6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1" w:hanging="360"/>
      </w:pPr>
    </w:lvl>
    <w:lvl w:ilvl="2" w:tplc="0419001B" w:tentative="1">
      <w:start w:val="1"/>
      <w:numFmt w:val="lowerRoman"/>
      <w:lvlText w:val="%3."/>
      <w:lvlJc w:val="right"/>
      <w:pPr>
        <w:ind w:left="2081" w:hanging="180"/>
      </w:pPr>
    </w:lvl>
    <w:lvl w:ilvl="3" w:tplc="0419000F" w:tentative="1">
      <w:start w:val="1"/>
      <w:numFmt w:val="decimal"/>
      <w:lvlText w:val="%4."/>
      <w:lvlJc w:val="left"/>
      <w:pPr>
        <w:ind w:left="2801" w:hanging="360"/>
      </w:pPr>
    </w:lvl>
    <w:lvl w:ilvl="4" w:tplc="04190019" w:tentative="1">
      <w:start w:val="1"/>
      <w:numFmt w:val="lowerLetter"/>
      <w:lvlText w:val="%5."/>
      <w:lvlJc w:val="left"/>
      <w:pPr>
        <w:ind w:left="3521" w:hanging="360"/>
      </w:pPr>
    </w:lvl>
    <w:lvl w:ilvl="5" w:tplc="0419001B" w:tentative="1">
      <w:start w:val="1"/>
      <w:numFmt w:val="lowerRoman"/>
      <w:lvlText w:val="%6."/>
      <w:lvlJc w:val="right"/>
      <w:pPr>
        <w:ind w:left="4241" w:hanging="180"/>
      </w:pPr>
    </w:lvl>
    <w:lvl w:ilvl="6" w:tplc="0419000F" w:tentative="1">
      <w:start w:val="1"/>
      <w:numFmt w:val="decimal"/>
      <w:lvlText w:val="%7."/>
      <w:lvlJc w:val="left"/>
      <w:pPr>
        <w:ind w:left="4961" w:hanging="360"/>
      </w:pPr>
    </w:lvl>
    <w:lvl w:ilvl="7" w:tplc="04190019" w:tentative="1">
      <w:start w:val="1"/>
      <w:numFmt w:val="lowerLetter"/>
      <w:lvlText w:val="%8."/>
      <w:lvlJc w:val="left"/>
      <w:pPr>
        <w:ind w:left="5681" w:hanging="360"/>
      </w:pPr>
    </w:lvl>
    <w:lvl w:ilvl="8" w:tplc="041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42" w15:restartNumberingAfterBreak="0">
    <w:nsid w:val="78B511AE"/>
    <w:multiLevelType w:val="hybridMultilevel"/>
    <w:tmpl w:val="BE2AE9FC"/>
    <w:lvl w:ilvl="0" w:tplc="0419000F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3" w15:restartNumberingAfterBreak="0">
    <w:nsid w:val="791271FC"/>
    <w:multiLevelType w:val="multilevel"/>
    <w:tmpl w:val="9D044C5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-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-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3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7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7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544" w:hanging="1440"/>
      </w:pPr>
      <w:rPr>
        <w:rFonts w:hint="default"/>
      </w:rPr>
    </w:lvl>
  </w:abstractNum>
  <w:num w:numId="1">
    <w:abstractNumId w:val="26"/>
  </w:num>
  <w:num w:numId="2">
    <w:abstractNumId w:val="2"/>
  </w:num>
  <w:num w:numId="3">
    <w:abstractNumId w:val="29"/>
  </w:num>
  <w:num w:numId="4">
    <w:abstractNumId w:val="4"/>
  </w:num>
  <w:num w:numId="5">
    <w:abstractNumId w:val="5"/>
  </w:num>
  <w:num w:numId="6">
    <w:abstractNumId w:val="6"/>
  </w:num>
  <w:num w:numId="7">
    <w:abstractNumId w:val="32"/>
  </w:num>
  <w:num w:numId="8">
    <w:abstractNumId w:val="12"/>
  </w:num>
  <w:num w:numId="9">
    <w:abstractNumId w:val="7"/>
  </w:num>
  <w:num w:numId="10">
    <w:abstractNumId w:val="30"/>
  </w:num>
  <w:num w:numId="11">
    <w:abstractNumId w:val="34"/>
  </w:num>
  <w:num w:numId="12">
    <w:abstractNumId w:val="24"/>
  </w:num>
  <w:num w:numId="13">
    <w:abstractNumId w:val="8"/>
  </w:num>
  <w:num w:numId="14">
    <w:abstractNumId w:val="42"/>
  </w:num>
  <w:num w:numId="15">
    <w:abstractNumId w:val="10"/>
  </w:num>
  <w:num w:numId="16">
    <w:abstractNumId w:val="39"/>
  </w:num>
  <w:num w:numId="17">
    <w:abstractNumId w:val="22"/>
  </w:num>
  <w:num w:numId="18">
    <w:abstractNumId w:val="40"/>
  </w:num>
  <w:num w:numId="19">
    <w:abstractNumId w:val="27"/>
  </w:num>
  <w:num w:numId="20">
    <w:abstractNumId w:val="33"/>
  </w:num>
  <w:num w:numId="21">
    <w:abstractNumId w:val="25"/>
  </w:num>
  <w:num w:numId="22">
    <w:abstractNumId w:val="19"/>
  </w:num>
  <w:num w:numId="23">
    <w:abstractNumId w:val="28"/>
  </w:num>
  <w:num w:numId="24">
    <w:abstractNumId w:val="16"/>
  </w:num>
  <w:num w:numId="25">
    <w:abstractNumId w:val="9"/>
  </w:num>
  <w:num w:numId="26">
    <w:abstractNumId w:val="0"/>
  </w:num>
  <w:num w:numId="27">
    <w:abstractNumId w:val="1"/>
  </w:num>
  <w:num w:numId="28">
    <w:abstractNumId w:val="14"/>
  </w:num>
  <w:num w:numId="29">
    <w:abstractNumId w:val="21"/>
  </w:num>
  <w:num w:numId="30">
    <w:abstractNumId w:val="3"/>
  </w:num>
  <w:num w:numId="31">
    <w:abstractNumId w:val="15"/>
  </w:num>
  <w:num w:numId="32">
    <w:abstractNumId w:val="13"/>
  </w:num>
  <w:num w:numId="33">
    <w:abstractNumId w:val="38"/>
  </w:num>
  <w:num w:numId="34">
    <w:abstractNumId w:val="35"/>
  </w:num>
  <w:num w:numId="35">
    <w:abstractNumId w:val="20"/>
  </w:num>
  <w:num w:numId="36">
    <w:abstractNumId w:val="23"/>
  </w:num>
  <w:num w:numId="37">
    <w:abstractNumId w:val="36"/>
  </w:num>
  <w:num w:numId="38">
    <w:abstractNumId w:val="31"/>
  </w:num>
  <w:num w:numId="39">
    <w:abstractNumId w:val="43"/>
  </w:num>
  <w:num w:numId="40">
    <w:abstractNumId w:val="37"/>
  </w:num>
  <w:num w:numId="41">
    <w:abstractNumId w:val="18"/>
  </w:num>
  <w:num w:numId="42">
    <w:abstractNumId w:val="17"/>
  </w:num>
  <w:num w:numId="43">
    <w:abstractNumId w:val="41"/>
  </w:num>
  <w:num w:numId="44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8D5"/>
    <w:rsid w:val="00001231"/>
    <w:rsid w:val="000014CA"/>
    <w:rsid w:val="00001E4F"/>
    <w:rsid w:val="00001F72"/>
    <w:rsid w:val="00004B7C"/>
    <w:rsid w:val="00004F75"/>
    <w:rsid w:val="000056BB"/>
    <w:rsid w:val="00006AED"/>
    <w:rsid w:val="0001064B"/>
    <w:rsid w:val="00010A6C"/>
    <w:rsid w:val="00010CF5"/>
    <w:rsid w:val="00012902"/>
    <w:rsid w:val="00012A55"/>
    <w:rsid w:val="00012E58"/>
    <w:rsid w:val="00013005"/>
    <w:rsid w:val="00013ADB"/>
    <w:rsid w:val="00014D2A"/>
    <w:rsid w:val="0001766E"/>
    <w:rsid w:val="000206A1"/>
    <w:rsid w:val="00020A4E"/>
    <w:rsid w:val="0002236A"/>
    <w:rsid w:val="00022674"/>
    <w:rsid w:val="000232F2"/>
    <w:rsid w:val="00024394"/>
    <w:rsid w:val="00024443"/>
    <w:rsid w:val="000244DE"/>
    <w:rsid w:val="000246D2"/>
    <w:rsid w:val="00025E71"/>
    <w:rsid w:val="00026518"/>
    <w:rsid w:val="00027239"/>
    <w:rsid w:val="000273BA"/>
    <w:rsid w:val="0003528E"/>
    <w:rsid w:val="000357E2"/>
    <w:rsid w:val="0003736A"/>
    <w:rsid w:val="000420BF"/>
    <w:rsid w:val="000425E1"/>
    <w:rsid w:val="00042B37"/>
    <w:rsid w:val="00042E63"/>
    <w:rsid w:val="00044D19"/>
    <w:rsid w:val="0004521A"/>
    <w:rsid w:val="000452A5"/>
    <w:rsid w:val="0004655C"/>
    <w:rsid w:val="00050386"/>
    <w:rsid w:val="00051FB1"/>
    <w:rsid w:val="000531F9"/>
    <w:rsid w:val="00053DDA"/>
    <w:rsid w:val="000540C7"/>
    <w:rsid w:val="00054294"/>
    <w:rsid w:val="000557AD"/>
    <w:rsid w:val="000561E4"/>
    <w:rsid w:val="00056250"/>
    <w:rsid w:val="00056864"/>
    <w:rsid w:val="000601F3"/>
    <w:rsid w:val="0006104E"/>
    <w:rsid w:val="00061E92"/>
    <w:rsid w:val="0006278D"/>
    <w:rsid w:val="00063AE0"/>
    <w:rsid w:val="000664D3"/>
    <w:rsid w:val="000672F5"/>
    <w:rsid w:val="0007245A"/>
    <w:rsid w:val="000724E5"/>
    <w:rsid w:val="000734C2"/>
    <w:rsid w:val="00075488"/>
    <w:rsid w:val="00077A34"/>
    <w:rsid w:val="00081A2C"/>
    <w:rsid w:val="000821CA"/>
    <w:rsid w:val="00082AC9"/>
    <w:rsid w:val="00087781"/>
    <w:rsid w:val="0009015B"/>
    <w:rsid w:val="000957AE"/>
    <w:rsid w:val="000A574B"/>
    <w:rsid w:val="000A7F90"/>
    <w:rsid w:val="000B0C9B"/>
    <w:rsid w:val="000B1E9A"/>
    <w:rsid w:val="000B21D9"/>
    <w:rsid w:val="000B3DD2"/>
    <w:rsid w:val="000B3E32"/>
    <w:rsid w:val="000B4336"/>
    <w:rsid w:val="000B6C0D"/>
    <w:rsid w:val="000B6EB1"/>
    <w:rsid w:val="000B780D"/>
    <w:rsid w:val="000C03A0"/>
    <w:rsid w:val="000C0DFB"/>
    <w:rsid w:val="000C0EB7"/>
    <w:rsid w:val="000C193C"/>
    <w:rsid w:val="000C2A64"/>
    <w:rsid w:val="000C5882"/>
    <w:rsid w:val="000C5A3F"/>
    <w:rsid w:val="000C6237"/>
    <w:rsid w:val="000C72C7"/>
    <w:rsid w:val="000D0ADF"/>
    <w:rsid w:val="000D0C28"/>
    <w:rsid w:val="000D13F8"/>
    <w:rsid w:val="000D165D"/>
    <w:rsid w:val="000D326A"/>
    <w:rsid w:val="000D3D0D"/>
    <w:rsid w:val="000D3D5D"/>
    <w:rsid w:val="000D4CAD"/>
    <w:rsid w:val="000D65EA"/>
    <w:rsid w:val="000E038F"/>
    <w:rsid w:val="000E154E"/>
    <w:rsid w:val="000E1EB1"/>
    <w:rsid w:val="000E223B"/>
    <w:rsid w:val="000E2311"/>
    <w:rsid w:val="000E34D0"/>
    <w:rsid w:val="000E3B70"/>
    <w:rsid w:val="000E3BCA"/>
    <w:rsid w:val="000E3F19"/>
    <w:rsid w:val="000E43E9"/>
    <w:rsid w:val="000E69D8"/>
    <w:rsid w:val="000E6D28"/>
    <w:rsid w:val="000E7932"/>
    <w:rsid w:val="000F05C6"/>
    <w:rsid w:val="000F0D44"/>
    <w:rsid w:val="000F1032"/>
    <w:rsid w:val="000F2CEA"/>
    <w:rsid w:val="000F3132"/>
    <w:rsid w:val="000F36CA"/>
    <w:rsid w:val="000F3CC4"/>
    <w:rsid w:val="000F5380"/>
    <w:rsid w:val="000F5EAB"/>
    <w:rsid w:val="00101526"/>
    <w:rsid w:val="00103B1F"/>
    <w:rsid w:val="00103D82"/>
    <w:rsid w:val="00105535"/>
    <w:rsid w:val="00110A70"/>
    <w:rsid w:val="001129B7"/>
    <w:rsid w:val="00113BDB"/>
    <w:rsid w:val="00113F22"/>
    <w:rsid w:val="001157CF"/>
    <w:rsid w:val="00120A74"/>
    <w:rsid w:val="0012572A"/>
    <w:rsid w:val="00131953"/>
    <w:rsid w:val="00132F39"/>
    <w:rsid w:val="00134AD9"/>
    <w:rsid w:val="00135D56"/>
    <w:rsid w:val="0013600C"/>
    <w:rsid w:val="001366F8"/>
    <w:rsid w:val="0013768D"/>
    <w:rsid w:val="00140064"/>
    <w:rsid w:val="00140911"/>
    <w:rsid w:val="001423B7"/>
    <w:rsid w:val="00142A0E"/>
    <w:rsid w:val="001440E4"/>
    <w:rsid w:val="001445D8"/>
    <w:rsid w:val="001448B8"/>
    <w:rsid w:val="00145973"/>
    <w:rsid w:val="001461E5"/>
    <w:rsid w:val="001466A5"/>
    <w:rsid w:val="00150F5B"/>
    <w:rsid w:val="00152F1D"/>
    <w:rsid w:val="00153D17"/>
    <w:rsid w:val="00157A94"/>
    <w:rsid w:val="00160535"/>
    <w:rsid w:val="00160AEC"/>
    <w:rsid w:val="00162C47"/>
    <w:rsid w:val="00163A47"/>
    <w:rsid w:val="00163FF2"/>
    <w:rsid w:val="00165F8F"/>
    <w:rsid w:val="0016625B"/>
    <w:rsid w:val="001668DD"/>
    <w:rsid w:val="00166939"/>
    <w:rsid w:val="00166C67"/>
    <w:rsid w:val="0016710E"/>
    <w:rsid w:val="0016749B"/>
    <w:rsid w:val="00170D6E"/>
    <w:rsid w:val="001736CE"/>
    <w:rsid w:val="00181412"/>
    <w:rsid w:val="00183803"/>
    <w:rsid w:val="00185425"/>
    <w:rsid w:val="00185BBB"/>
    <w:rsid w:val="0018731D"/>
    <w:rsid w:val="0018788B"/>
    <w:rsid w:val="00187DD5"/>
    <w:rsid w:val="00187E4D"/>
    <w:rsid w:val="0019126E"/>
    <w:rsid w:val="001948D1"/>
    <w:rsid w:val="001949FE"/>
    <w:rsid w:val="00195CAE"/>
    <w:rsid w:val="001961F0"/>
    <w:rsid w:val="00196703"/>
    <w:rsid w:val="001969C7"/>
    <w:rsid w:val="00196B43"/>
    <w:rsid w:val="001A4714"/>
    <w:rsid w:val="001A47CC"/>
    <w:rsid w:val="001A57E6"/>
    <w:rsid w:val="001A5D36"/>
    <w:rsid w:val="001A7BA3"/>
    <w:rsid w:val="001B3FC9"/>
    <w:rsid w:val="001B417B"/>
    <w:rsid w:val="001B5139"/>
    <w:rsid w:val="001B6170"/>
    <w:rsid w:val="001B7379"/>
    <w:rsid w:val="001B76D1"/>
    <w:rsid w:val="001C0A00"/>
    <w:rsid w:val="001C0A19"/>
    <w:rsid w:val="001C0CBF"/>
    <w:rsid w:val="001C20D5"/>
    <w:rsid w:val="001C25C9"/>
    <w:rsid w:val="001C3902"/>
    <w:rsid w:val="001C43F6"/>
    <w:rsid w:val="001C7462"/>
    <w:rsid w:val="001D047A"/>
    <w:rsid w:val="001D0C14"/>
    <w:rsid w:val="001D3172"/>
    <w:rsid w:val="001D3182"/>
    <w:rsid w:val="001D469A"/>
    <w:rsid w:val="001D52E8"/>
    <w:rsid w:val="001D59DD"/>
    <w:rsid w:val="001E064B"/>
    <w:rsid w:val="001E0CCE"/>
    <w:rsid w:val="001E42FE"/>
    <w:rsid w:val="001E4795"/>
    <w:rsid w:val="001E54BF"/>
    <w:rsid w:val="001E5889"/>
    <w:rsid w:val="001E600D"/>
    <w:rsid w:val="001E775C"/>
    <w:rsid w:val="001F004B"/>
    <w:rsid w:val="001F38ED"/>
    <w:rsid w:val="001F4E94"/>
    <w:rsid w:val="001F5688"/>
    <w:rsid w:val="001F5A23"/>
    <w:rsid w:val="001F5A54"/>
    <w:rsid w:val="00200CE8"/>
    <w:rsid w:val="002019C2"/>
    <w:rsid w:val="00201F82"/>
    <w:rsid w:val="00201FC2"/>
    <w:rsid w:val="00202214"/>
    <w:rsid w:val="00202270"/>
    <w:rsid w:val="00204668"/>
    <w:rsid w:val="002056A7"/>
    <w:rsid w:val="002063B0"/>
    <w:rsid w:val="002071F1"/>
    <w:rsid w:val="0020765A"/>
    <w:rsid w:val="00207CC3"/>
    <w:rsid w:val="002143DD"/>
    <w:rsid w:val="002166FA"/>
    <w:rsid w:val="002168CB"/>
    <w:rsid w:val="002206A3"/>
    <w:rsid w:val="00220AEF"/>
    <w:rsid w:val="00220B9C"/>
    <w:rsid w:val="00220BA0"/>
    <w:rsid w:val="002225C0"/>
    <w:rsid w:val="002226F0"/>
    <w:rsid w:val="0022288D"/>
    <w:rsid w:val="00223F41"/>
    <w:rsid w:val="00225827"/>
    <w:rsid w:val="00225C2D"/>
    <w:rsid w:val="00225F50"/>
    <w:rsid w:val="0022633B"/>
    <w:rsid w:val="002267CF"/>
    <w:rsid w:val="0023000E"/>
    <w:rsid w:val="0023674A"/>
    <w:rsid w:val="0024021A"/>
    <w:rsid w:val="00240786"/>
    <w:rsid w:val="002427B6"/>
    <w:rsid w:val="00242D2D"/>
    <w:rsid w:val="002446E6"/>
    <w:rsid w:val="00244C2F"/>
    <w:rsid w:val="002463CB"/>
    <w:rsid w:val="00246CDD"/>
    <w:rsid w:val="002477A9"/>
    <w:rsid w:val="002505F3"/>
    <w:rsid w:val="00251193"/>
    <w:rsid w:val="00251738"/>
    <w:rsid w:val="00251D22"/>
    <w:rsid w:val="00252E14"/>
    <w:rsid w:val="0025337F"/>
    <w:rsid w:val="00253CAF"/>
    <w:rsid w:val="00254822"/>
    <w:rsid w:val="002551A9"/>
    <w:rsid w:val="0025765A"/>
    <w:rsid w:val="00262D0F"/>
    <w:rsid w:val="002630D1"/>
    <w:rsid w:val="0026355D"/>
    <w:rsid w:val="002656D4"/>
    <w:rsid w:val="0026585B"/>
    <w:rsid w:val="00266C4F"/>
    <w:rsid w:val="0026768C"/>
    <w:rsid w:val="00272DC8"/>
    <w:rsid w:val="002737EE"/>
    <w:rsid w:val="00274542"/>
    <w:rsid w:val="00274958"/>
    <w:rsid w:val="00275E93"/>
    <w:rsid w:val="0027653B"/>
    <w:rsid w:val="002815CD"/>
    <w:rsid w:val="002824A6"/>
    <w:rsid w:val="00282AA9"/>
    <w:rsid w:val="00282D1B"/>
    <w:rsid w:val="00284F14"/>
    <w:rsid w:val="002868CF"/>
    <w:rsid w:val="0029027C"/>
    <w:rsid w:val="00290F13"/>
    <w:rsid w:val="0029466F"/>
    <w:rsid w:val="00294EFE"/>
    <w:rsid w:val="00296488"/>
    <w:rsid w:val="00296991"/>
    <w:rsid w:val="002971BC"/>
    <w:rsid w:val="00297242"/>
    <w:rsid w:val="002972FD"/>
    <w:rsid w:val="002A09EF"/>
    <w:rsid w:val="002A0BE8"/>
    <w:rsid w:val="002A0D79"/>
    <w:rsid w:val="002A128C"/>
    <w:rsid w:val="002A1B90"/>
    <w:rsid w:val="002A2330"/>
    <w:rsid w:val="002A440D"/>
    <w:rsid w:val="002A44F2"/>
    <w:rsid w:val="002A47DF"/>
    <w:rsid w:val="002A4DEF"/>
    <w:rsid w:val="002B2998"/>
    <w:rsid w:val="002B6082"/>
    <w:rsid w:val="002B7168"/>
    <w:rsid w:val="002B724E"/>
    <w:rsid w:val="002B77B6"/>
    <w:rsid w:val="002C0745"/>
    <w:rsid w:val="002C0FB8"/>
    <w:rsid w:val="002C3203"/>
    <w:rsid w:val="002D0208"/>
    <w:rsid w:val="002D0A12"/>
    <w:rsid w:val="002D181F"/>
    <w:rsid w:val="002D4139"/>
    <w:rsid w:val="002D4CFC"/>
    <w:rsid w:val="002D5033"/>
    <w:rsid w:val="002D54EA"/>
    <w:rsid w:val="002D552C"/>
    <w:rsid w:val="002D5E8B"/>
    <w:rsid w:val="002D7A23"/>
    <w:rsid w:val="002E0612"/>
    <w:rsid w:val="002E078E"/>
    <w:rsid w:val="002E1AF1"/>
    <w:rsid w:val="002E31BE"/>
    <w:rsid w:val="002E4273"/>
    <w:rsid w:val="002E6170"/>
    <w:rsid w:val="002F0280"/>
    <w:rsid w:val="002F138F"/>
    <w:rsid w:val="002F3EE5"/>
    <w:rsid w:val="002F4E67"/>
    <w:rsid w:val="002F56B5"/>
    <w:rsid w:val="002F5BB1"/>
    <w:rsid w:val="00301BF5"/>
    <w:rsid w:val="00302F48"/>
    <w:rsid w:val="00303A0C"/>
    <w:rsid w:val="00306ED1"/>
    <w:rsid w:val="00310A1C"/>
    <w:rsid w:val="00313415"/>
    <w:rsid w:val="0031435C"/>
    <w:rsid w:val="00314486"/>
    <w:rsid w:val="003176E0"/>
    <w:rsid w:val="0032064D"/>
    <w:rsid w:val="0032068F"/>
    <w:rsid w:val="0032080C"/>
    <w:rsid w:val="003226E0"/>
    <w:rsid w:val="00323605"/>
    <w:rsid w:val="00324A49"/>
    <w:rsid w:val="003265D3"/>
    <w:rsid w:val="0032707C"/>
    <w:rsid w:val="00331567"/>
    <w:rsid w:val="003324D5"/>
    <w:rsid w:val="00334D69"/>
    <w:rsid w:val="0033544E"/>
    <w:rsid w:val="00336FAD"/>
    <w:rsid w:val="00341704"/>
    <w:rsid w:val="003429F1"/>
    <w:rsid w:val="0034362B"/>
    <w:rsid w:val="00343764"/>
    <w:rsid w:val="00350716"/>
    <w:rsid w:val="003517E1"/>
    <w:rsid w:val="00353F18"/>
    <w:rsid w:val="00357195"/>
    <w:rsid w:val="00357294"/>
    <w:rsid w:val="00357BBD"/>
    <w:rsid w:val="00357F6C"/>
    <w:rsid w:val="00361D84"/>
    <w:rsid w:val="003625E9"/>
    <w:rsid w:val="003635E6"/>
    <w:rsid w:val="00364A99"/>
    <w:rsid w:val="0036536C"/>
    <w:rsid w:val="00365D83"/>
    <w:rsid w:val="00366021"/>
    <w:rsid w:val="00370E53"/>
    <w:rsid w:val="00371E75"/>
    <w:rsid w:val="0037350E"/>
    <w:rsid w:val="00374A29"/>
    <w:rsid w:val="003762EA"/>
    <w:rsid w:val="00376F8A"/>
    <w:rsid w:val="00380A32"/>
    <w:rsid w:val="0038136B"/>
    <w:rsid w:val="00381F0C"/>
    <w:rsid w:val="0038258D"/>
    <w:rsid w:val="003828DA"/>
    <w:rsid w:val="00385223"/>
    <w:rsid w:val="00385D35"/>
    <w:rsid w:val="00386066"/>
    <w:rsid w:val="00386698"/>
    <w:rsid w:val="003866B1"/>
    <w:rsid w:val="00386973"/>
    <w:rsid w:val="003925B7"/>
    <w:rsid w:val="00392E8D"/>
    <w:rsid w:val="0039700C"/>
    <w:rsid w:val="003A02C0"/>
    <w:rsid w:val="003A317F"/>
    <w:rsid w:val="003A4B07"/>
    <w:rsid w:val="003A59C2"/>
    <w:rsid w:val="003A6251"/>
    <w:rsid w:val="003B0285"/>
    <w:rsid w:val="003B2F6C"/>
    <w:rsid w:val="003B32BE"/>
    <w:rsid w:val="003B4EA4"/>
    <w:rsid w:val="003C0294"/>
    <w:rsid w:val="003C08CA"/>
    <w:rsid w:val="003C12F2"/>
    <w:rsid w:val="003C2435"/>
    <w:rsid w:val="003C303E"/>
    <w:rsid w:val="003C7F10"/>
    <w:rsid w:val="003D0D3A"/>
    <w:rsid w:val="003D12C3"/>
    <w:rsid w:val="003D19BD"/>
    <w:rsid w:val="003D2611"/>
    <w:rsid w:val="003D2CFF"/>
    <w:rsid w:val="003D42C7"/>
    <w:rsid w:val="003D70A6"/>
    <w:rsid w:val="003D74F4"/>
    <w:rsid w:val="003D78F4"/>
    <w:rsid w:val="003E207A"/>
    <w:rsid w:val="003E2519"/>
    <w:rsid w:val="003E2C26"/>
    <w:rsid w:val="003E32D3"/>
    <w:rsid w:val="003E3C0B"/>
    <w:rsid w:val="003E584B"/>
    <w:rsid w:val="003E757E"/>
    <w:rsid w:val="003E7F15"/>
    <w:rsid w:val="003F0BDA"/>
    <w:rsid w:val="003F1993"/>
    <w:rsid w:val="003F1CB0"/>
    <w:rsid w:val="003F23E4"/>
    <w:rsid w:val="003F2F4A"/>
    <w:rsid w:val="003F5128"/>
    <w:rsid w:val="003F5515"/>
    <w:rsid w:val="003F5D63"/>
    <w:rsid w:val="003F787D"/>
    <w:rsid w:val="0040032E"/>
    <w:rsid w:val="00400D27"/>
    <w:rsid w:val="00402886"/>
    <w:rsid w:val="00405107"/>
    <w:rsid w:val="00406821"/>
    <w:rsid w:val="0040734E"/>
    <w:rsid w:val="00407942"/>
    <w:rsid w:val="00412690"/>
    <w:rsid w:val="00412824"/>
    <w:rsid w:val="00412B0F"/>
    <w:rsid w:val="00414E81"/>
    <w:rsid w:val="00415ABE"/>
    <w:rsid w:val="00416048"/>
    <w:rsid w:val="004160F3"/>
    <w:rsid w:val="0041689B"/>
    <w:rsid w:val="0041752C"/>
    <w:rsid w:val="004200AA"/>
    <w:rsid w:val="00420952"/>
    <w:rsid w:val="00421AF4"/>
    <w:rsid w:val="00421C23"/>
    <w:rsid w:val="00423308"/>
    <w:rsid w:val="00424F28"/>
    <w:rsid w:val="00425E4A"/>
    <w:rsid w:val="00426DE6"/>
    <w:rsid w:val="00427375"/>
    <w:rsid w:val="004273CA"/>
    <w:rsid w:val="0043000D"/>
    <w:rsid w:val="0043057E"/>
    <w:rsid w:val="0043192B"/>
    <w:rsid w:val="00431C4E"/>
    <w:rsid w:val="00431F02"/>
    <w:rsid w:val="00431FB1"/>
    <w:rsid w:val="00432B64"/>
    <w:rsid w:val="00432F7D"/>
    <w:rsid w:val="00433ABF"/>
    <w:rsid w:val="00434905"/>
    <w:rsid w:val="0043527F"/>
    <w:rsid w:val="004354E3"/>
    <w:rsid w:val="00436608"/>
    <w:rsid w:val="00437443"/>
    <w:rsid w:val="0044116A"/>
    <w:rsid w:val="00442ED6"/>
    <w:rsid w:val="004442CA"/>
    <w:rsid w:val="004443E4"/>
    <w:rsid w:val="004459A0"/>
    <w:rsid w:val="00452F79"/>
    <w:rsid w:val="004538A9"/>
    <w:rsid w:val="00453A87"/>
    <w:rsid w:val="0045467C"/>
    <w:rsid w:val="00454FB4"/>
    <w:rsid w:val="00455205"/>
    <w:rsid w:val="0045521C"/>
    <w:rsid w:val="00455C1F"/>
    <w:rsid w:val="004601E8"/>
    <w:rsid w:val="004604D2"/>
    <w:rsid w:val="004607A5"/>
    <w:rsid w:val="004665DF"/>
    <w:rsid w:val="00466F83"/>
    <w:rsid w:val="004706EC"/>
    <w:rsid w:val="004714D0"/>
    <w:rsid w:val="004718BE"/>
    <w:rsid w:val="00471D4B"/>
    <w:rsid w:val="00475F22"/>
    <w:rsid w:val="00481E4D"/>
    <w:rsid w:val="00482A68"/>
    <w:rsid w:val="00482DC2"/>
    <w:rsid w:val="00483519"/>
    <w:rsid w:val="00484790"/>
    <w:rsid w:val="00485264"/>
    <w:rsid w:val="004857C5"/>
    <w:rsid w:val="004858B6"/>
    <w:rsid w:val="00485D01"/>
    <w:rsid w:val="00486ED8"/>
    <w:rsid w:val="0048700C"/>
    <w:rsid w:val="004910C1"/>
    <w:rsid w:val="00492402"/>
    <w:rsid w:val="00494A77"/>
    <w:rsid w:val="00495177"/>
    <w:rsid w:val="0049570A"/>
    <w:rsid w:val="004963F0"/>
    <w:rsid w:val="00497DA8"/>
    <w:rsid w:val="004A0DA4"/>
    <w:rsid w:val="004A12E2"/>
    <w:rsid w:val="004A31FC"/>
    <w:rsid w:val="004A388A"/>
    <w:rsid w:val="004A455F"/>
    <w:rsid w:val="004A5622"/>
    <w:rsid w:val="004A579B"/>
    <w:rsid w:val="004A5B43"/>
    <w:rsid w:val="004A751D"/>
    <w:rsid w:val="004A7D70"/>
    <w:rsid w:val="004B0183"/>
    <w:rsid w:val="004B42F9"/>
    <w:rsid w:val="004B5647"/>
    <w:rsid w:val="004C121E"/>
    <w:rsid w:val="004C32D7"/>
    <w:rsid w:val="004C397F"/>
    <w:rsid w:val="004C49FD"/>
    <w:rsid w:val="004C4E35"/>
    <w:rsid w:val="004C6832"/>
    <w:rsid w:val="004C7F1B"/>
    <w:rsid w:val="004D0673"/>
    <w:rsid w:val="004D1483"/>
    <w:rsid w:val="004D2180"/>
    <w:rsid w:val="004D355C"/>
    <w:rsid w:val="004D5271"/>
    <w:rsid w:val="004D5A13"/>
    <w:rsid w:val="004D5D41"/>
    <w:rsid w:val="004D7A0D"/>
    <w:rsid w:val="004D7A8E"/>
    <w:rsid w:val="004E161F"/>
    <w:rsid w:val="004E33D2"/>
    <w:rsid w:val="004E35CB"/>
    <w:rsid w:val="004E3948"/>
    <w:rsid w:val="004E597B"/>
    <w:rsid w:val="004E5AC1"/>
    <w:rsid w:val="004E6686"/>
    <w:rsid w:val="004F059D"/>
    <w:rsid w:val="004F0AFA"/>
    <w:rsid w:val="004F2DED"/>
    <w:rsid w:val="004F39C0"/>
    <w:rsid w:val="004F5099"/>
    <w:rsid w:val="00500381"/>
    <w:rsid w:val="00500AD8"/>
    <w:rsid w:val="00503367"/>
    <w:rsid w:val="00506E29"/>
    <w:rsid w:val="00507691"/>
    <w:rsid w:val="00510921"/>
    <w:rsid w:val="005119C2"/>
    <w:rsid w:val="00512D7F"/>
    <w:rsid w:val="00512E6A"/>
    <w:rsid w:val="0051413E"/>
    <w:rsid w:val="0051457A"/>
    <w:rsid w:val="00515339"/>
    <w:rsid w:val="00515662"/>
    <w:rsid w:val="005162AA"/>
    <w:rsid w:val="0051731E"/>
    <w:rsid w:val="005250D7"/>
    <w:rsid w:val="00525D5F"/>
    <w:rsid w:val="00532B5B"/>
    <w:rsid w:val="00532C9C"/>
    <w:rsid w:val="00533D2B"/>
    <w:rsid w:val="00535453"/>
    <w:rsid w:val="00541731"/>
    <w:rsid w:val="005422A4"/>
    <w:rsid w:val="00543272"/>
    <w:rsid w:val="0054335F"/>
    <w:rsid w:val="00543F7A"/>
    <w:rsid w:val="0054417D"/>
    <w:rsid w:val="0054681B"/>
    <w:rsid w:val="00550653"/>
    <w:rsid w:val="00550B9F"/>
    <w:rsid w:val="0055130D"/>
    <w:rsid w:val="0055138E"/>
    <w:rsid w:val="00552A69"/>
    <w:rsid w:val="00553A92"/>
    <w:rsid w:val="00554170"/>
    <w:rsid w:val="00555C1D"/>
    <w:rsid w:val="00556126"/>
    <w:rsid w:val="005563D1"/>
    <w:rsid w:val="00557BCC"/>
    <w:rsid w:val="00560881"/>
    <w:rsid w:val="00561360"/>
    <w:rsid w:val="00563D69"/>
    <w:rsid w:val="0056591D"/>
    <w:rsid w:val="005663FD"/>
    <w:rsid w:val="00570773"/>
    <w:rsid w:val="005712E2"/>
    <w:rsid w:val="005714DF"/>
    <w:rsid w:val="0057275E"/>
    <w:rsid w:val="00572AC5"/>
    <w:rsid w:val="00574125"/>
    <w:rsid w:val="005751C9"/>
    <w:rsid w:val="00575395"/>
    <w:rsid w:val="0057726F"/>
    <w:rsid w:val="0058098D"/>
    <w:rsid w:val="00580B89"/>
    <w:rsid w:val="00580C55"/>
    <w:rsid w:val="005820EA"/>
    <w:rsid w:val="00583BDF"/>
    <w:rsid w:val="00583EAE"/>
    <w:rsid w:val="00584B75"/>
    <w:rsid w:val="005862F6"/>
    <w:rsid w:val="0059020D"/>
    <w:rsid w:val="0059199A"/>
    <w:rsid w:val="00591B48"/>
    <w:rsid w:val="005943C8"/>
    <w:rsid w:val="005945FF"/>
    <w:rsid w:val="00596C9E"/>
    <w:rsid w:val="005A1105"/>
    <w:rsid w:val="005A23B3"/>
    <w:rsid w:val="005A4BC6"/>
    <w:rsid w:val="005A5E44"/>
    <w:rsid w:val="005A63D6"/>
    <w:rsid w:val="005A65E6"/>
    <w:rsid w:val="005B0AB4"/>
    <w:rsid w:val="005B0C73"/>
    <w:rsid w:val="005B164A"/>
    <w:rsid w:val="005B16AD"/>
    <w:rsid w:val="005B2F92"/>
    <w:rsid w:val="005B37CF"/>
    <w:rsid w:val="005B3F9F"/>
    <w:rsid w:val="005B516B"/>
    <w:rsid w:val="005B6674"/>
    <w:rsid w:val="005B69E8"/>
    <w:rsid w:val="005B7A1D"/>
    <w:rsid w:val="005C02BD"/>
    <w:rsid w:val="005C0E57"/>
    <w:rsid w:val="005C37A8"/>
    <w:rsid w:val="005C4DC5"/>
    <w:rsid w:val="005C4DC9"/>
    <w:rsid w:val="005C61FF"/>
    <w:rsid w:val="005C65CA"/>
    <w:rsid w:val="005C6A8C"/>
    <w:rsid w:val="005D0C01"/>
    <w:rsid w:val="005D1063"/>
    <w:rsid w:val="005D22CA"/>
    <w:rsid w:val="005D2C0C"/>
    <w:rsid w:val="005D3356"/>
    <w:rsid w:val="005D3C43"/>
    <w:rsid w:val="005D4CD7"/>
    <w:rsid w:val="005D6B7F"/>
    <w:rsid w:val="005D751F"/>
    <w:rsid w:val="005D75EC"/>
    <w:rsid w:val="005D7DC5"/>
    <w:rsid w:val="005E2CD2"/>
    <w:rsid w:val="005E463C"/>
    <w:rsid w:val="005E5827"/>
    <w:rsid w:val="005E74C4"/>
    <w:rsid w:val="005F179A"/>
    <w:rsid w:val="005F1C2F"/>
    <w:rsid w:val="005F1E25"/>
    <w:rsid w:val="005F32EA"/>
    <w:rsid w:val="005F4DB1"/>
    <w:rsid w:val="005F55FD"/>
    <w:rsid w:val="005F6A0F"/>
    <w:rsid w:val="005F6C5F"/>
    <w:rsid w:val="0060199B"/>
    <w:rsid w:val="00602414"/>
    <w:rsid w:val="00606F27"/>
    <w:rsid w:val="00607DDF"/>
    <w:rsid w:val="00607E00"/>
    <w:rsid w:val="00610E70"/>
    <w:rsid w:val="00612E90"/>
    <w:rsid w:val="00614684"/>
    <w:rsid w:val="0061535F"/>
    <w:rsid w:val="006155DF"/>
    <w:rsid w:val="00617405"/>
    <w:rsid w:val="00617A0A"/>
    <w:rsid w:val="00620BE4"/>
    <w:rsid w:val="00622E6D"/>
    <w:rsid w:val="00623130"/>
    <w:rsid w:val="006267A3"/>
    <w:rsid w:val="0063050C"/>
    <w:rsid w:val="00630CA2"/>
    <w:rsid w:val="00630DCD"/>
    <w:rsid w:val="0063180C"/>
    <w:rsid w:val="006321AD"/>
    <w:rsid w:val="0063301D"/>
    <w:rsid w:val="00636457"/>
    <w:rsid w:val="00636EE7"/>
    <w:rsid w:val="0064083B"/>
    <w:rsid w:val="00642BC6"/>
    <w:rsid w:val="00643135"/>
    <w:rsid w:val="006436C4"/>
    <w:rsid w:val="00650723"/>
    <w:rsid w:val="00650B67"/>
    <w:rsid w:val="00650EB8"/>
    <w:rsid w:val="0065180C"/>
    <w:rsid w:val="00651811"/>
    <w:rsid w:val="0065226B"/>
    <w:rsid w:val="00653070"/>
    <w:rsid w:val="00654182"/>
    <w:rsid w:val="00655CC6"/>
    <w:rsid w:val="00661FE4"/>
    <w:rsid w:val="00661FF2"/>
    <w:rsid w:val="00664905"/>
    <w:rsid w:val="00666475"/>
    <w:rsid w:val="00666AB3"/>
    <w:rsid w:val="00666D18"/>
    <w:rsid w:val="00667968"/>
    <w:rsid w:val="00671425"/>
    <w:rsid w:val="00675319"/>
    <w:rsid w:val="00675A5F"/>
    <w:rsid w:val="006762B9"/>
    <w:rsid w:val="006823D9"/>
    <w:rsid w:val="0068240E"/>
    <w:rsid w:val="006825B7"/>
    <w:rsid w:val="00682BB2"/>
    <w:rsid w:val="006843AE"/>
    <w:rsid w:val="0068444B"/>
    <w:rsid w:val="0068481B"/>
    <w:rsid w:val="00685C90"/>
    <w:rsid w:val="006861E4"/>
    <w:rsid w:val="006868F3"/>
    <w:rsid w:val="00686CFC"/>
    <w:rsid w:val="00691987"/>
    <w:rsid w:val="00692B6C"/>
    <w:rsid w:val="00693487"/>
    <w:rsid w:val="006959B2"/>
    <w:rsid w:val="00697D32"/>
    <w:rsid w:val="00697D3B"/>
    <w:rsid w:val="00697E8F"/>
    <w:rsid w:val="006A037D"/>
    <w:rsid w:val="006A043B"/>
    <w:rsid w:val="006A1BCF"/>
    <w:rsid w:val="006A1CDF"/>
    <w:rsid w:val="006A20CF"/>
    <w:rsid w:val="006A39E4"/>
    <w:rsid w:val="006A4F08"/>
    <w:rsid w:val="006A6850"/>
    <w:rsid w:val="006A71F3"/>
    <w:rsid w:val="006B4464"/>
    <w:rsid w:val="006B4F2E"/>
    <w:rsid w:val="006B6741"/>
    <w:rsid w:val="006C1AFA"/>
    <w:rsid w:val="006C2326"/>
    <w:rsid w:val="006C373C"/>
    <w:rsid w:val="006C3CDD"/>
    <w:rsid w:val="006C497C"/>
    <w:rsid w:val="006C784C"/>
    <w:rsid w:val="006D0BB9"/>
    <w:rsid w:val="006D22C3"/>
    <w:rsid w:val="006D25B1"/>
    <w:rsid w:val="006D2B72"/>
    <w:rsid w:val="006D3545"/>
    <w:rsid w:val="006D3B30"/>
    <w:rsid w:val="006D6B98"/>
    <w:rsid w:val="006D6E2F"/>
    <w:rsid w:val="006D6EA3"/>
    <w:rsid w:val="006E0695"/>
    <w:rsid w:val="006E3115"/>
    <w:rsid w:val="006E39C3"/>
    <w:rsid w:val="006E4F47"/>
    <w:rsid w:val="006E69C9"/>
    <w:rsid w:val="006E6EEC"/>
    <w:rsid w:val="006F085D"/>
    <w:rsid w:val="006F0B43"/>
    <w:rsid w:val="006F22AB"/>
    <w:rsid w:val="006F2939"/>
    <w:rsid w:val="006F2FE4"/>
    <w:rsid w:val="006F33DF"/>
    <w:rsid w:val="006F49E7"/>
    <w:rsid w:val="006F56B8"/>
    <w:rsid w:val="006F6586"/>
    <w:rsid w:val="006F77AF"/>
    <w:rsid w:val="006F7933"/>
    <w:rsid w:val="00703613"/>
    <w:rsid w:val="007041A0"/>
    <w:rsid w:val="0070563F"/>
    <w:rsid w:val="0071024A"/>
    <w:rsid w:val="00712F9D"/>
    <w:rsid w:val="007139B7"/>
    <w:rsid w:val="00715710"/>
    <w:rsid w:val="007173AB"/>
    <w:rsid w:val="0072158B"/>
    <w:rsid w:val="00721E46"/>
    <w:rsid w:val="007223EC"/>
    <w:rsid w:val="00722EE4"/>
    <w:rsid w:val="007240D2"/>
    <w:rsid w:val="00724C82"/>
    <w:rsid w:val="00725B60"/>
    <w:rsid w:val="00725FD9"/>
    <w:rsid w:val="00726472"/>
    <w:rsid w:val="00726679"/>
    <w:rsid w:val="00730D5A"/>
    <w:rsid w:val="007310F6"/>
    <w:rsid w:val="00731750"/>
    <w:rsid w:val="0073294A"/>
    <w:rsid w:val="0073590C"/>
    <w:rsid w:val="00735B07"/>
    <w:rsid w:val="00735BA6"/>
    <w:rsid w:val="00735E1E"/>
    <w:rsid w:val="007366C2"/>
    <w:rsid w:val="007400CD"/>
    <w:rsid w:val="0074382D"/>
    <w:rsid w:val="007443F7"/>
    <w:rsid w:val="00745397"/>
    <w:rsid w:val="007455D5"/>
    <w:rsid w:val="007459A8"/>
    <w:rsid w:val="00746814"/>
    <w:rsid w:val="00746A7D"/>
    <w:rsid w:val="00747C7A"/>
    <w:rsid w:val="0075089F"/>
    <w:rsid w:val="00756868"/>
    <w:rsid w:val="00756F30"/>
    <w:rsid w:val="00757163"/>
    <w:rsid w:val="00760207"/>
    <w:rsid w:val="0076165E"/>
    <w:rsid w:val="00761CC5"/>
    <w:rsid w:val="00761D34"/>
    <w:rsid w:val="007624FC"/>
    <w:rsid w:val="00762DDC"/>
    <w:rsid w:val="007638D3"/>
    <w:rsid w:val="00765394"/>
    <w:rsid w:val="0076672D"/>
    <w:rsid w:val="00771F99"/>
    <w:rsid w:val="007727A9"/>
    <w:rsid w:val="00774F83"/>
    <w:rsid w:val="00775815"/>
    <w:rsid w:val="00776821"/>
    <w:rsid w:val="00777AA0"/>
    <w:rsid w:val="0078038A"/>
    <w:rsid w:val="007815F0"/>
    <w:rsid w:val="00781A85"/>
    <w:rsid w:val="007845E1"/>
    <w:rsid w:val="007855C3"/>
    <w:rsid w:val="00786144"/>
    <w:rsid w:val="0078627A"/>
    <w:rsid w:val="00786EC5"/>
    <w:rsid w:val="00787789"/>
    <w:rsid w:val="007926EB"/>
    <w:rsid w:val="0079365E"/>
    <w:rsid w:val="00794132"/>
    <w:rsid w:val="00794143"/>
    <w:rsid w:val="0079421C"/>
    <w:rsid w:val="00794553"/>
    <w:rsid w:val="007949F4"/>
    <w:rsid w:val="007954D1"/>
    <w:rsid w:val="00795939"/>
    <w:rsid w:val="00797C09"/>
    <w:rsid w:val="00797DAA"/>
    <w:rsid w:val="007A2469"/>
    <w:rsid w:val="007A24E5"/>
    <w:rsid w:val="007A3E0D"/>
    <w:rsid w:val="007A4040"/>
    <w:rsid w:val="007A41D1"/>
    <w:rsid w:val="007A4553"/>
    <w:rsid w:val="007A4A1E"/>
    <w:rsid w:val="007A539A"/>
    <w:rsid w:val="007A6886"/>
    <w:rsid w:val="007A6B96"/>
    <w:rsid w:val="007B14A9"/>
    <w:rsid w:val="007B3BE1"/>
    <w:rsid w:val="007B611B"/>
    <w:rsid w:val="007B63EC"/>
    <w:rsid w:val="007C0434"/>
    <w:rsid w:val="007C0A60"/>
    <w:rsid w:val="007C1587"/>
    <w:rsid w:val="007C3563"/>
    <w:rsid w:val="007C3E15"/>
    <w:rsid w:val="007C43C5"/>
    <w:rsid w:val="007C7939"/>
    <w:rsid w:val="007D0B3B"/>
    <w:rsid w:val="007D3B4D"/>
    <w:rsid w:val="007D3F32"/>
    <w:rsid w:val="007D5AD7"/>
    <w:rsid w:val="007D750D"/>
    <w:rsid w:val="007E11C4"/>
    <w:rsid w:val="007E1720"/>
    <w:rsid w:val="007E1F53"/>
    <w:rsid w:val="007E21B9"/>
    <w:rsid w:val="007E221B"/>
    <w:rsid w:val="007E3976"/>
    <w:rsid w:val="007E579B"/>
    <w:rsid w:val="007E60EA"/>
    <w:rsid w:val="007F07B1"/>
    <w:rsid w:val="007F08A6"/>
    <w:rsid w:val="007F3285"/>
    <w:rsid w:val="007F466B"/>
    <w:rsid w:val="007F4C87"/>
    <w:rsid w:val="007F51B1"/>
    <w:rsid w:val="007F6A4F"/>
    <w:rsid w:val="007F73F6"/>
    <w:rsid w:val="007F799F"/>
    <w:rsid w:val="0080056E"/>
    <w:rsid w:val="00801016"/>
    <w:rsid w:val="0080128D"/>
    <w:rsid w:val="00801A2B"/>
    <w:rsid w:val="008023FC"/>
    <w:rsid w:val="0080253A"/>
    <w:rsid w:val="00804208"/>
    <w:rsid w:val="00804ED9"/>
    <w:rsid w:val="0080729E"/>
    <w:rsid w:val="00807FA9"/>
    <w:rsid w:val="008115DD"/>
    <w:rsid w:val="00812C4F"/>
    <w:rsid w:val="00814060"/>
    <w:rsid w:val="00814868"/>
    <w:rsid w:val="00815BCF"/>
    <w:rsid w:val="00815C24"/>
    <w:rsid w:val="008164D8"/>
    <w:rsid w:val="00817185"/>
    <w:rsid w:val="00820DAE"/>
    <w:rsid w:val="0082206E"/>
    <w:rsid w:val="008230E8"/>
    <w:rsid w:val="00823514"/>
    <w:rsid w:val="00823CCA"/>
    <w:rsid w:val="00824A1F"/>
    <w:rsid w:val="008314A8"/>
    <w:rsid w:val="00831893"/>
    <w:rsid w:val="00831EB8"/>
    <w:rsid w:val="00832696"/>
    <w:rsid w:val="00832867"/>
    <w:rsid w:val="008328AA"/>
    <w:rsid w:val="00832F8F"/>
    <w:rsid w:val="00835421"/>
    <w:rsid w:val="008359E5"/>
    <w:rsid w:val="0084178A"/>
    <w:rsid w:val="008422BB"/>
    <w:rsid w:val="00842544"/>
    <w:rsid w:val="00842B18"/>
    <w:rsid w:val="00842D0F"/>
    <w:rsid w:val="0084771B"/>
    <w:rsid w:val="00847B2E"/>
    <w:rsid w:val="00852D0A"/>
    <w:rsid w:val="00853105"/>
    <w:rsid w:val="00854559"/>
    <w:rsid w:val="008568FA"/>
    <w:rsid w:val="00857185"/>
    <w:rsid w:val="008576DA"/>
    <w:rsid w:val="00861158"/>
    <w:rsid w:val="008625E8"/>
    <w:rsid w:val="00863193"/>
    <w:rsid w:val="00863D03"/>
    <w:rsid w:val="008646FE"/>
    <w:rsid w:val="00864B30"/>
    <w:rsid w:val="00865280"/>
    <w:rsid w:val="00865376"/>
    <w:rsid w:val="008656F1"/>
    <w:rsid w:val="00866955"/>
    <w:rsid w:val="00866AF2"/>
    <w:rsid w:val="0086722D"/>
    <w:rsid w:val="00867F9F"/>
    <w:rsid w:val="008709D7"/>
    <w:rsid w:val="00870D5F"/>
    <w:rsid w:val="0087105B"/>
    <w:rsid w:val="0087292D"/>
    <w:rsid w:val="00873219"/>
    <w:rsid w:val="00873827"/>
    <w:rsid w:val="0087545B"/>
    <w:rsid w:val="00877058"/>
    <w:rsid w:val="00880C55"/>
    <w:rsid w:val="00882721"/>
    <w:rsid w:val="00882AF6"/>
    <w:rsid w:val="00885F4A"/>
    <w:rsid w:val="00887655"/>
    <w:rsid w:val="00890FD5"/>
    <w:rsid w:val="00896550"/>
    <w:rsid w:val="008A16BC"/>
    <w:rsid w:val="008A2C85"/>
    <w:rsid w:val="008A408E"/>
    <w:rsid w:val="008B011A"/>
    <w:rsid w:val="008B06F0"/>
    <w:rsid w:val="008B3548"/>
    <w:rsid w:val="008B5060"/>
    <w:rsid w:val="008B5DE5"/>
    <w:rsid w:val="008B6078"/>
    <w:rsid w:val="008B63AD"/>
    <w:rsid w:val="008C0ABB"/>
    <w:rsid w:val="008C1229"/>
    <w:rsid w:val="008C5B8B"/>
    <w:rsid w:val="008C6576"/>
    <w:rsid w:val="008C6832"/>
    <w:rsid w:val="008C72B7"/>
    <w:rsid w:val="008C7C06"/>
    <w:rsid w:val="008D3655"/>
    <w:rsid w:val="008D794A"/>
    <w:rsid w:val="008E0CD5"/>
    <w:rsid w:val="008E156C"/>
    <w:rsid w:val="008E18E0"/>
    <w:rsid w:val="008E3FC3"/>
    <w:rsid w:val="008E4385"/>
    <w:rsid w:val="008E5B6A"/>
    <w:rsid w:val="008E6F39"/>
    <w:rsid w:val="008E742D"/>
    <w:rsid w:val="008F1177"/>
    <w:rsid w:val="008F1455"/>
    <w:rsid w:val="008F24E1"/>
    <w:rsid w:val="008F50AF"/>
    <w:rsid w:val="008F657C"/>
    <w:rsid w:val="00901503"/>
    <w:rsid w:val="00901A76"/>
    <w:rsid w:val="00901CE7"/>
    <w:rsid w:val="00902C80"/>
    <w:rsid w:val="00904B4C"/>
    <w:rsid w:val="00905DE7"/>
    <w:rsid w:val="00907CE1"/>
    <w:rsid w:val="00912774"/>
    <w:rsid w:val="009130DF"/>
    <w:rsid w:val="00913E45"/>
    <w:rsid w:val="0091445A"/>
    <w:rsid w:val="009146BF"/>
    <w:rsid w:val="00916AE8"/>
    <w:rsid w:val="00917F14"/>
    <w:rsid w:val="00921790"/>
    <w:rsid w:val="00922F15"/>
    <w:rsid w:val="009245AD"/>
    <w:rsid w:val="00924B1B"/>
    <w:rsid w:val="0092797B"/>
    <w:rsid w:val="009300FF"/>
    <w:rsid w:val="00930DDF"/>
    <w:rsid w:val="0093177C"/>
    <w:rsid w:val="009324C3"/>
    <w:rsid w:val="009335CB"/>
    <w:rsid w:val="009343BB"/>
    <w:rsid w:val="00934E60"/>
    <w:rsid w:val="00937FD3"/>
    <w:rsid w:val="009433D0"/>
    <w:rsid w:val="00944270"/>
    <w:rsid w:val="00944DCB"/>
    <w:rsid w:val="00945782"/>
    <w:rsid w:val="0095012D"/>
    <w:rsid w:val="00950DCF"/>
    <w:rsid w:val="00952E76"/>
    <w:rsid w:val="00955D86"/>
    <w:rsid w:val="0096187B"/>
    <w:rsid w:val="00961C34"/>
    <w:rsid w:val="00965D8C"/>
    <w:rsid w:val="00967147"/>
    <w:rsid w:val="009701DE"/>
    <w:rsid w:val="00970618"/>
    <w:rsid w:val="009707F7"/>
    <w:rsid w:val="00970896"/>
    <w:rsid w:val="00971F6B"/>
    <w:rsid w:val="00971FFD"/>
    <w:rsid w:val="00972F73"/>
    <w:rsid w:val="00973814"/>
    <w:rsid w:val="00974549"/>
    <w:rsid w:val="0097455B"/>
    <w:rsid w:val="00974F66"/>
    <w:rsid w:val="00975DCC"/>
    <w:rsid w:val="00981A7E"/>
    <w:rsid w:val="00984813"/>
    <w:rsid w:val="00985100"/>
    <w:rsid w:val="00985BCD"/>
    <w:rsid w:val="00990B31"/>
    <w:rsid w:val="00990CF5"/>
    <w:rsid w:val="00991506"/>
    <w:rsid w:val="00993E42"/>
    <w:rsid w:val="00994F51"/>
    <w:rsid w:val="009967AC"/>
    <w:rsid w:val="0099732E"/>
    <w:rsid w:val="00997606"/>
    <w:rsid w:val="009A175A"/>
    <w:rsid w:val="009A1C2F"/>
    <w:rsid w:val="009A22D2"/>
    <w:rsid w:val="009A3829"/>
    <w:rsid w:val="009A41A5"/>
    <w:rsid w:val="009A55FE"/>
    <w:rsid w:val="009B0FBA"/>
    <w:rsid w:val="009B278E"/>
    <w:rsid w:val="009B2C1B"/>
    <w:rsid w:val="009B2C2C"/>
    <w:rsid w:val="009B2CF9"/>
    <w:rsid w:val="009B3075"/>
    <w:rsid w:val="009B4A50"/>
    <w:rsid w:val="009B5968"/>
    <w:rsid w:val="009B6917"/>
    <w:rsid w:val="009C1325"/>
    <w:rsid w:val="009C1B83"/>
    <w:rsid w:val="009C20C7"/>
    <w:rsid w:val="009C2B4C"/>
    <w:rsid w:val="009C43A4"/>
    <w:rsid w:val="009C696A"/>
    <w:rsid w:val="009C7062"/>
    <w:rsid w:val="009D0E7D"/>
    <w:rsid w:val="009D2374"/>
    <w:rsid w:val="009D25E1"/>
    <w:rsid w:val="009D37D8"/>
    <w:rsid w:val="009E086C"/>
    <w:rsid w:val="009E1DDD"/>
    <w:rsid w:val="009E2339"/>
    <w:rsid w:val="009E33F9"/>
    <w:rsid w:val="009E5E45"/>
    <w:rsid w:val="009E6140"/>
    <w:rsid w:val="009E6C5C"/>
    <w:rsid w:val="009F0782"/>
    <w:rsid w:val="009F188E"/>
    <w:rsid w:val="009F1F53"/>
    <w:rsid w:val="009F22FD"/>
    <w:rsid w:val="009F3DF0"/>
    <w:rsid w:val="009F4BE8"/>
    <w:rsid w:val="009F5897"/>
    <w:rsid w:val="009F7116"/>
    <w:rsid w:val="009F7241"/>
    <w:rsid w:val="009F72FA"/>
    <w:rsid w:val="009F7460"/>
    <w:rsid w:val="009F7787"/>
    <w:rsid w:val="00A00021"/>
    <w:rsid w:val="00A007D8"/>
    <w:rsid w:val="00A014B6"/>
    <w:rsid w:val="00A017D5"/>
    <w:rsid w:val="00A01855"/>
    <w:rsid w:val="00A02D75"/>
    <w:rsid w:val="00A03675"/>
    <w:rsid w:val="00A05DEB"/>
    <w:rsid w:val="00A07000"/>
    <w:rsid w:val="00A0779C"/>
    <w:rsid w:val="00A10290"/>
    <w:rsid w:val="00A103EC"/>
    <w:rsid w:val="00A105F1"/>
    <w:rsid w:val="00A1099F"/>
    <w:rsid w:val="00A11849"/>
    <w:rsid w:val="00A119D2"/>
    <w:rsid w:val="00A129AD"/>
    <w:rsid w:val="00A14CC5"/>
    <w:rsid w:val="00A1507E"/>
    <w:rsid w:val="00A20C29"/>
    <w:rsid w:val="00A20E05"/>
    <w:rsid w:val="00A21185"/>
    <w:rsid w:val="00A22A62"/>
    <w:rsid w:val="00A2462A"/>
    <w:rsid w:val="00A256F0"/>
    <w:rsid w:val="00A26F1B"/>
    <w:rsid w:val="00A305C7"/>
    <w:rsid w:val="00A30F2B"/>
    <w:rsid w:val="00A311F4"/>
    <w:rsid w:val="00A314E0"/>
    <w:rsid w:val="00A31983"/>
    <w:rsid w:val="00A32475"/>
    <w:rsid w:val="00A328B4"/>
    <w:rsid w:val="00A3343C"/>
    <w:rsid w:val="00A3422C"/>
    <w:rsid w:val="00A342DA"/>
    <w:rsid w:val="00A34D8F"/>
    <w:rsid w:val="00A364E3"/>
    <w:rsid w:val="00A365D5"/>
    <w:rsid w:val="00A366BB"/>
    <w:rsid w:val="00A37208"/>
    <w:rsid w:val="00A400D3"/>
    <w:rsid w:val="00A446C0"/>
    <w:rsid w:val="00A4515A"/>
    <w:rsid w:val="00A45CB1"/>
    <w:rsid w:val="00A469C9"/>
    <w:rsid w:val="00A505EB"/>
    <w:rsid w:val="00A51A38"/>
    <w:rsid w:val="00A554F2"/>
    <w:rsid w:val="00A610D7"/>
    <w:rsid w:val="00A6464D"/>
    <w:rsid w:val="00A655D0"/>
    <w:rsid w:val="00A655FF"/>
    <w:rsid w:val="00A663EB"/>
    <w:rsid w:val="00A6677B"/>
    <w:rsid w:val="00A70392"/>
    <w:rsid w:val="00A707D1"/>
    <w:rsid w:val="00A70DBB"/>
    <w:rsid w:val="00A73293"/>
    <w:rsid w:val="00A75E6D"/>
    <w:rsid w:val="00A75F5A"/>
    <w:rsid w:val="00A7639B"/>
    <w:rsid w:val="00A81CB8"/>
    <w:rsid w:val="00A8558B"/>
    <w:rsid w:val="00A859CF"/>
    <w:rsid w:val="00A86402"/>
    <w:rsid w:val="00A87711"/>
    <w:rsid w:val="00A90900"/>
    <w:rsid w:val="00A94897"/>
    <w:rsid w:val="00AA00F7"/>
    <w:rsid w:val="00AA12C1"/>
    <w:rsid w:val="00AA1422"/>
    <w:rsid w:val="00AA2FFF"/>
    <w:rsid w:val="00AA63EF"/>
    <w:rsid w:val="00AB0602"/>
    <w:rsid w:val="00AB1C51"/>
    <w:rsid w:val="00AB2058"/>
    <w:rsid w:val="00AB3BAA"/>
    <w:rsid w:val="00AB4587"/>
    <w:rsid w:val="00AB4AB7"/>
    <w:rsid w:val="00AB55F0"/>
    <w:rsid w:val="00AC0A25"/>
    <w:rsid w:val="00AC1E4A"/>
    <w:rsid w:val="00AC23BF"/>
    <w:rsid w:val="00AC244F"/>
    <w:rsid w:val="00AC3C6B"/>
    <w:rsid w:val="00AC425F"/>
    <w:rsid w:val="00AC6810"/>
    <w:rsid w:val="00AC6D4F"/>
    <w:rsid w:val="00AD08D5"/>
    <w:rsid w:val="00AD25AB"/>
    <w:rsid w:val="00AD3657"/>
    <w:rsid w:val="00AD3731"/>
    <w:rsid w:val="00AD4638"/>
    <w:rsid w:val="00AD6225"/>
    <w:rsid w:val="00AD626B"/>
    <w:rsid w:val="00AD7C6C"/>
    <w:rsid w:val="00AE2454"/>
    <w:rsid w:val="00AE3801"/>
    <w:rsid w:val="00AE3820"/>
    <w:rsid w:val="00AE51AD"/>
    <w:rsid w:val="00AE59E5"/>
    <w:rsid w:val="00AE7D42"/>
    <w:rsid w:val="00AF0BD7"/>
    <w:rsid w:val="00AF24B6"/>
    <w:rsid w:val="00AF32E7"/>
    <w:rsid w:val="00AF4EE2"/>
    <w:rsid w:val="00AF5994"/>
    <w:rsid w:val="00AF658B"/>
    <w:rsid w:val="00AF66F9"/>
    <w:rsid w:val="00B01802"/>
    <w:rsid w:val="00B05AAD"/>
    <w:rsid w:val="00B071A0"/>
    <w:rsid w:val="00B109A1"/>
    <w:rsid w:val="00B10B6E"/>
    <w:rsid w:val="00B1248C"/>
    <w:rsid w:val="00B14ADD"/>
    <w:rsid w:val="00B14D0D"/>
    <w:rsid w:val="00B14D2B"/>
    <w:rsid w:val="00B15C10"/>
    <w:rsid w:val="00B2190F"/>
    <w:rsid w:val="00B242CD"/>
    <w:rsid w:val="00B302A2"/>
    <w:rsid w:val="00B311E1"/>
    <w:rsid w:val="00B3261C"/>
    <w:rsid w:val="00B33466"/>
    <w:rsid w:val="00B33D7D"/>
    <w:rsid w:val="00B35BFC"/>
    <w:rsid w:val="00B41974"/>
    <w:rsid w:val="00B41FC7"/>
    <w:rsid w:val="00B42B06"/>
    <w:rsid w:val="00B430DF"/>
    <w:rsid w:val="00B43EEA"/>
    <w:rsid w:val="00B450BF"/>
    <w:rsid w:val="00B45CFE"/>
    <w:rsid w:val="00B5154A"/>
    <w:rsid w:val="00B52C53"/>
    <w:rsid w:val="00B57878"/>
    <w:rsid w:val="00B605D7"/>
    <w:rsid w:val="00B62FD5"/>
    <w:rsid w:val="00B63019"/>
    <w:rsid w:val="00B668DD"/>
    <w:rsid w:val="00B75B5B"/>
    <w:rsid w:val="00B83DE7"/>
    <w:rsid w:val="00B84615"/>
    <w:rsid w:val="00B85C7D"/>
    <w:rsid w:val="00B87D85"/>
    <w:rsid w:val="00B90801"/>
    <w:rsid w:val="00B90EE9"/>
    <w:rsid w:val="00B9101F"/>
    <w:rsid w:val="00B92DA7"/>
    <w:rsid w:val="00BA0C71"/>
    <w:rsid w:val="00BA1447"/>
    <w:rsid w:val="00BA16BF"/>
    <w:rsid w:val="00BA2B33"/>
    <w:rsid w:val="00BA2BA0"/>
    <w:rsid w:val="00BA3562"/>
    <w:rsid w:val="00BA4599"/>
    <w:rsid w:val="00BA5C58"/>
    <w:rsid w:val="00BA76A9"/>
    <w:rsid w:val="00BB0268"/>
    <w:rsid w:val="00BB3891"/>
    <w:rsid w:val="00BB405C"/>
    <w:rsid w:val="00BB5388"/>
    <w:rsid w:val="00BB5632"/>
    <w:rsid w:val="00BB6BDF"/>
    <w:rsid w:val="00BB7868"/>
    <w:rsid w:val="00BC0A71"/>
    <w:rsid w:val="00BC3264"/>
    <w:rsid w:val="00BC362D"/>
    <w:rsid w:val="00BC44F6"/>
    <w:rsid w:val="00BC5F84"/>
    <w:rsid w:val="00BC75DA"/>
    <w:rsid w:val="00BC771C"/>
    <w:rsid w:val="00BD1F70"/>
    <w:rsid w:val="00BD2B70"/>
    <w:rsid w:val="00BE2791"/>
    <w:rsid w:val="00BE29A2"/>
    <w:rsid w:val="00BE43A6"/>
    <w:rsid w:val="00BE4AEF"/>
    <w:rsid w:val="00BE6379"/>
    <w:rsid w:val="00BE66F0"/>
    <w:rsid w:val="00BE69E5"/>
    <w:rsid w:val="00BF0856"/>
    <w:rsid w:val="00BF2CDA"/>
    <w:rsid w:val="00BF36CE"/>
    <w:rsid w:val="00BF5006"/>
    <w:rsid w:val="00BF51E5"/>
    <w:rsid w:val="00BF6817"/>
    <w:rsid w:val="00BF7D5C"/>
    <w:rsid w:val="00C0019D"/>
    <w:rsid w:val="00C01B03"/>
    <w:rsid w:val="00C0312C"/>
    <w:rsid w:val="00C070A6"/>
    <w:rsid w:val="00C073D8"/>
    <w:rsid w:val="00C10F0A"/>
    <w:rsid w:val="00C11857"/>
    <w:rsid w:val="00C11CB6"/>
    <w:rsid w:val="00C11E06"/>
    <w:rsid w:val="00C13122"/>
    <w:rsid w:val="00C17E7B"/>
    <w:rsid w:val="00C17F56"/>
    <w:rsid w:val="00C2016F"/>
    <w:rsid w:val="00C214CC"/>
    <w:rsid w:val="00C216AB"/>
    <w:rsid w:val="00C21981"/>
    <w:rsid w:val="00C22066"/>
    <w:rsid w:val="00C2274D"/>
    <w:rsid w:val="00C2307A"/>
    <w:rsid w:val="00C3326D"/>
    <w:rsid w:val="00C34B1B"/>
    <w:rsid w:val="00C34B2D"/>
    <w:rsid w:val="00C35756"/>
    <w:rsid w:val="00C42975"/>
    <w:rsid w:val="00C42B55"/>
    <w:rsid w:val="00C43E6B"/>
    <w:rsid w:val="00C44AFD"/>
    <w:rsid w:val="00C45F6D"/>
    <w:rsid w:val="00C46ED8"/>
    <w:rsid w:val="00C476CC"/>
    <w:rsid w:val="00C50E6F"/>
    <w:rsid w:val="00C51149"/>
    <w:rsid w:val="00C515F2"/>
    <w:rsid w:val="00C52508"/>
    <w:rsid w:val="00C54F0B"/>
    <w:rsid w:val="00C56925"/>
    <w:rsid w:val="00C57E74"/>
    <w:rsid w:val="00C6027F"/>
    <w:rsid w:val="00C60AC6"/>
    <w:rsid w:val="00C6189D"/>
    <w:rsid w:val="00C6224C"/>
    <w:rsid w:val="00C62B93"/>
    <w:rsid w:val="00C63BA1"/>
    <w:rsid w:val="00C63E64"/>
    <w:rsid w:val="00C640B8"/>
    <w:rsid w:val="00C650F2"/>
    <w:rsid w:val="00C6521C"/>
    <w:rsid w:val="00C67BBC"/>
    <w:rsid w:val="00C67F69"/>
    <w:rsid w:val="00C70C97"/>
    <w:rsid w:val="00C71FAF"/>
    <w:rsid w:val="00C73BA0"/>
    <w:rsid w:val="00C7585E"/>
    <w:rsid w:val="00C760BD"/>
    <w:rsid w:val="00C80AE9"/>
    <w:rsid w:val="00C81110"/>
    <w:rsid w:val="00C826B0"/>
    <w:rsid w:val="00C8458A"/>
    <w:rsid w:val="00C921A3"/>
    <w:rsid w:val="00C95D2E"/>
    <w:rsid w:val="00C97296"/>
    <w:rsid w:val="00C97528"/>
    <w:rsid w:val="00CA0178"/>
    <w:rsid w:val="00CA0FA8"/>
    <w:rsid w:val="00CA6D98"/>
    <w:rsid w:val="00CA6FC0"/>
    <w:rsid w:val="00CA73EC"/>
    <w:rsid w:val="00CA7C56"/>
    <w:rsid w:val="00CB12DA"/>
    <w:rsid w:val="00CB2924"/>
    <w:rsid w:val="00CB2E43"/>
    <w:rsid w:val="00CB2E5A"/>
    <w:rsid w:val="00CB3693"/>
    <w:rsid w:val="00CB438B"/>
    <w:rsid w:val="00CB6C68"/>
    <w:rsid w:val="00CC0234"/>
    <w:rsid w:val="00CC4235"/>
    <w:rsid w:val="00CC45FD"/>
    <w:rsid w:val="00CC46CB"/>
    <w:rsid w:val="00CC4B01"/>
    <w:rsid w:val="00CC5E07"/>
    <w:rsid w:val="00CC756E"/>
    <w:rsid w:val="00CD20F5"/>
    <w:rsid w:val="00CD2171"/>
    <w:rsid w:val="00CD31C0"/>
    <w:rsid w:val="00CD471D"/>
    <w:rsid w:val="00CD6798"/>
    <w:rsid w:val="00CD7DE4"/>
    <w:rsid w:val="00CE08A9"/>
    <w:rsid w:val="00CE0D2A"/>
    <w:rsid w:val="00CE3199"/>
    <w:rsid w:val="00CE3518"/>
    <w:rsid w:val="00CE3A15"/>
    <w:rsid w:val="00CE4C52"/>
    <w:rsid w:val="00CE5981"/>
    <w:rsid w:val="00CF0148"/>
    <w:rsid w:val="00CF1903"/>
    <w:rsid w:val="00CF2983"/>
    <w:rsid w:val="00CF5627"/>
    <w:rsid w:val="00CF5976"/>
    <w:rsid w:val="00CF5B4D"/>
    <w:rsid w:val="00CF7ED0"/>
    <w:rsid w:val="00CF7F58"/>
    <w:rsid w:val="00D04CE1"/>
    <w:rsid w:val="00D04CE5"/>
    <w:rsid w:val="00D06856"/>
    <w:rsid w:val="00D069D5"/>
    <w:rsid w:val="00D07477"/>
    <w:rsid w:val="00D075F3"/>
    <w:rsid w:val="00D1082B"/>
    <w:rsid w:val="00D11CDC"/>
    <w:rsid w:val="00D12E50"/>
    <w:rsid w:val="00D168DD"/>
    <w:rsid w:val="00D20553"/>
    <w:rsid w:val="00D20753"/>
    <w:rsid w:val="00D21F1F"/>
    <w:rsid w:val="00D2209B"/>
    <w:rsid w:val="00D23521"/>
    <w:rsid w:val="00D23972"/>
    <w:rsid w:val="00D254F0"/>
    <w:rsid w:val="00D26769"/>
    <w:rsid w:val="00D27D45"/>
    <w:rsid w:val="00D3231B"/>
    <w:rsid w:val="00D353D9"/>
    <w:rsid w:val="00D36F69"/>
    <w:rsid w:val="00D37502"/>
    <w:rsid w:val="00D3789E"/>
    <w:rsid w:val="00D37A19"/>
    <w:rsid w:val="00D401ED"/>
    <w:rsid w:val="00D40543"/>
    <w:rsid w:val="00D408FC"/>
    <w:rsid w:val="00D413BE"/>
    <w:rsid w:val="00D42249"/>
    <w:rsid w:val="00D43124"/>
    <w:rsid w:val="00D45726"/>
    <w:rsid w:val="00D45B69"/>
    <w:rsid w:val="00D47D54"/>
    <w:rsid w:val="00D55ACF"/>
    <w:rsid w:val="00D55D21"/>
    <w:rsid w:val="00D56243"/>
    <w:rsid w:val="00D5687E"/>
    <w:rsid w:val="00D56AA3"/>
    <w:rsid w:val="00D61086"/>
    <w:rsid w:val="00D618BE"/>
    <w:rsid w:val="00D63FB1"/>
    <w:rsid w:val="00D63FF5"/>
    <w:rsid w:val="00D6449C"/>
    <w:rsid w:val="00D64590"/>
    <w:rsid w:val="00D655DA"/>
    <w:rsid w:val="00D70964"/>
    <w:rsid w:val="00D70D3F"/>
    <w:rsid w:val="00D70E77"/>
    <w:rsid w:val="00D71FE2"/>
    <w:rsid w:val="00D74B89"/>
    <w:rsid w:val="00D74D76"/>
    <w:rsid w:val="00D77B71"/>
    <w:rsid w:val="00D800B2"/>
    <w:rsid w:val="00D8433E"/>
    <w:rsid w:val="00D84669"/>
    <w:rsid w:val="00D866F0"/>
    <w:rsid w:val="00D86AF6"/>
    <w:rsid w:val="00D870E3"/>
    <w:rsid w:val="00D879AF"/>
    <w:rsid w:val="00D9025A"/>
    <w:rsid w:val="00D91564"/>
    <w:rsid w:val="00D918E2"/>
    <w:rsid w:val="00D926E7"/>
    <w:rsid w:val="00D93D7B"/>
    <w:rsid w:val="00D946E6"/>
    <w:rsid w:val="00D94925"/>
    <w:rsid w:val="00D95441"/>
    <w:rsid w:val="00D956DE"/>
    <w:rsid w:val="00D97FE1"/>
    <w:rsid w:val="00DA0C06"/>
    <w:rsid w:val="00DA2218"/>
    <w:rsid w:val="00DA29AB"/>
    <w:rsid w:val="00DA3D1C"/>
    <w:rsid w:val="00DA4628"/>
    <w:rsid w:val="00DA5836"/>
    <w:rsid w:val="00DA5A2E"/>
    <w:rsid w:val="00DA5F61"/>
    <w:rsid w:val="00DA62CE"/>
    <w:rsid w:val="00DA6ECF"/>
    <w:rsid w:val="00DA77FB"/>
    <w:rsid w:val="00DA79F0"/>
    <w:rsid w:val="00DB089E"/>
    <w:rsid w:val="00DB1731"/>
    <w:rsid w:val="00DB5870"/>
    <w:rsid w:val="00DC0C2E"/>
    <w:rsid w:val="00DC2B73"/>
    <w:rsid w:val="00DC2EFC"/>
    <w:rsid w:val="00DC7E57"/>
    <w:rsid w:val="00DD006A"/>
    <w:rsid w:val="00DD2238"/>
    <w:rsid w:val="00DD2D6A"/>
    <w:rsid w:val="00DD367E"/>
    <w:rsid w:val="00DD38D5"/>
    <w:rsid w:val="00DD4EB4"/>
    <w:rsid w:val="00DD7E2A"/>
    <w:rsid w:val="00DE093D"/>
    <w:rsid w:val="00DE2EC7"/>
    <w:rsid w:val="00DE4F2D"/>
    <w:rsid w:val="00DF11AA"/>
    <w:rsid w:val="00DF2B19"/>
    <w:rsid w:val="00DF3482"/>
    <w:rsid w:val="00DF4928"/>
    <w:rsid w:val="00DF554E"/>
    <w:rsid w:val="00DF7D60"/>
    <w:rsid w:val="00E01163"/>
    <w:rsid w:val="00E0168B"/>
    <w:rsid w:val="00E04C81"/>
    <w:rsid w:val="00E0633A"/>
    <w:rsid w:val="00E064A2"/>
    <w:rsid w:val="00E06524"/>
    <w:rsid w:val="00E076B4"/>
    <w:rsid w:val="00E07CC4"/>
    <w:rsid w:val="00E120DD"/>
    <w:rsid w:val="00E13B6E"/>
    <w:rsid w:val="00E13F79"/>
    <w:rsid w:val="00E166DE"/>
    <w:rsid w:val="00E17CCF"/>
    <w:rsid w:val="00E20787"/>
    <w:rsid w:val="00E24A7F"/>
    <w:rsid w:val="00E260EA"/>
    <w:rsid w:val="00E2617C"/>
    <w:rsid w:val="00E26F52"/>
    <w:rsid w:val="00E3124B"/>
    <w:rsid w:val="00E314C1"/>
    <w:rsid w:val="00E324DA"/>
    <w:rsid w:val="00E32B71"/>
    <w:rsid w:val="00E34085"/>
    <w:rsid w:val="00E34B6C"/>
    <w:rsid w:val="00E34CF0"/>
    <w:rsid w:val="00E355A9"/>
    <w:rsid w:val="00E35E8B"/>
    <w:rsid w:val="00E371ED"/>
    <w:rsid w:val="00E37FAE"/>
    <w:rsid w:val="00E434B7"/>
    <w:rsid w:val="00E44F88"/>
    <w:rsid w:val="00E45A67"/>
    <w:rsid w:val="00E46ADC"/>
    <w:rsid w:val="00E50638"/>
    <w:rsid w:val="00E51F9D"/>
    <w:rsid w:val="00E52B5B"/>
    <w:rsid w:val="00E53547"/>
    <w:rsid w:val="00E53EAA"/>
    <w:rsid w:val="00E544F3"/>
    <w:rsid w:val="00E54502"/>
    <w:rsid w:val="00E553DD"/>
    <w:rsid w:val="00E56068"/>
    <w:rsid w:val="00E61690"/>
    <w:rsid w:val="00E6179A"/>
    <w:rsid w:val="00E61833"/>
    <w:rsid w:val="00E6505E"/>
    <w:rsid w:val="00E652F4"/>
    <w:rsid w:val="00E6671C"/>
    <w:rsid w:val="00E7129D"/>
    <w:rsid w:val="00E71E72"/>
    <w:rsid w:val="00E7271B"/>
    <w:rsid w:val="00E72FD6"/>
    <w:rsid w:val="00E73082"/>
    <w:rsid w:val="00E730C3"/>
    <w:rsid w:val="00E74A1C"/>
    <w:rsid w:val="00E74C9A"/>
    <w:rsid w:val="00E75A26"/>
    <w:rsid w:val="00E76598"/>
    <w:rsid w:val="00E76A06"/>
    <w:rsid w:val="00E76AD2"/>
    <w:rsid w:val="00E76ECD"/>
    <w:rsid w:val="00E77E1A"/>
    <w:rsid w:val="00E8112B"/>
    <w:rsid w:val="00E81302"/>
    <w:rsid w:val="00E819BB"/>
    <w:rsid w:val="00E81B51"/>
    <w:rsid w:val="00E83B25"/>
    <w:rsid w:val="00E84051"/>
    <w:rsid w:val="00E8421E"/>
    <w:rsid w:val="00E84BB4"/>
    <w:rsid w:val="00E852E4"/>
    <w:rsid w:val="00E86419"/>
    <w:rsid w:val="00E872D5"/>
    <w:rsid w:val="00E87FFC"/>
    <w:rsid w:val="00E928F6"/>
    <w:rsid w:val="00E94872"/>
    <w:rsid w:val="00E95B27"/>
    <w:rsid w:val="00EA067D"/>
    <w:rsid w:val="00EA23E2"/>
    <w:rsid w:val="00EA486F"/>
    <w:rsid w:val="00EA4B89"/>
    <w:rsid w:val="00EA4F5B"/>
    <w:rsid w:val="00EA58EB"/>
    <w:rsid w:val="00EA62D9"/>
    <w:rsid w:val="00EA657E"/>
    <w:rsid w:val="00EA7BF5"/>
    <w:rsid w:val="00EB145F"/>
    <w:rsid w:val="00EB14CC"/>
    <w:rsid w:val="00EB2216"/>
    <w:rsid w:val="00EB2333"/>
    <w:rsid w:val="00EB2A84"/>
    <w:rsid w:val="00EB5431"/>
    <w:rsid w:val="00EB547B"/>
    <w:rsid w:val="00EB577C"/>
    <w:rsid w:val="00EB7353"/>
    <w:rsid w:val="00EC0FBE"/>
    <w:rsid w:val="00EC1CC3"/>
    <w:rsid w:val="00EC3186"/>
    <w:rsid w:val="00EC5081"/>
    <w:rsid w:val="00EC605A"/>
    <w:rsid w:val="00ED0B01"/>
    <w:rsid w:val="00ED1E1D"/>
    <w:rsid w:val="00ED2063"/>
    <w:rsid w:val="00ED3EE7"/>
    <w:rsid w:val="00ED461B"/>
    <w:rsid w:val="00EE101D"/>
    <w:rsid w:val="00EE1C3F"/>
    <w:rsid w:val="00EE3276"/>
    <w:rsid w:val="00EE5F8C"/>
    <w:rsid w:val="00EF346F"/>
    <w:rsid w:val="00EF3DC3"/>
    <w:rsid w:val="00EF411B"/>
    <w:rsid w:val="00EF4F72"/>
    <w:rsid w:val="00F00C1B"/>
    <w:rsid w:val="00F02198"/>
    <w:rsid w:val="00F03388"/>
    <w:rsid w:val="00F05255"/>
    <w:rsid w:val="00F0770A"/>
    <w:rsid w:val="00F1106F"/>
    <w:rsid w:val="00F11A00"/>
    <w:rsid w:val="00F13BC0"/>
    <w:rsid w:val="00F160F3"/>
    <w:rsid w:val="00F21ABB"/>
    <w:rsid w:val="00F2232A"/>
    <w:rsid w:val="00F2276F"/>
    <w:rsid w:val="00F24531"/>
    <w:rsid w:val="00F26328"/>
    <w:rsid w:val="00F3131A"/>
    <w:rsid w:val="00F34082"/>
    <w:rsid w:val="00F34DF9"/>
    <w:rsid w:val="00F3522C"/>
    <w:rsid w:val="00F37349"/>
    <w:rsid w:val="00F377B2"/>
    <w:rsid w:val="00F43B12"/>
    <w:rsid w:val="00F44791"/>
    <w:rsid w:val="00F44FE4"/>
    <w:rsid w:val="00F45B68"/>
    <w:rsid w:val="00F46F8D"/>
    <w:rsid w:val="00F470BC"/>
    <w:rsid w:val="00F476F0"/>
    <w:rsid w:val="00F51FBA"/>
    <w:rsid w:val="00F52C82"/>
    <w:rsid w:val="00F53428"/>
    <w:rsid w:val="00F542F0"/>
    <w:rsid w:val="00F549FC"/>
    <w:rsid w:val="00F54A03"/>
    <w:rsid w:val="00F56716"/>
    <w:rsid w:val="00F56CB7"/>
    <w:rsid w:val="00F57633"/>
    <w:rsid w:val="00F6176F"/>
    <w:rsid w:val="00F63D64"/>
    <w:rsid w:val="00F6422C"/>
    <w:rsid w:val="00F671ED"/>
    <w:rsid w:val="00F70766"/>
    <w:rsid w:val="00F71B47"/>
    <w:rsid w:val="00F71B4B"/>
    <w:rsid w:val="00F72527"/>
    <w:rsid w:val="00F72D23"/>
    <w:rsid w:val="00F740B8"/>
    <w:rsid w:val="00F746F1"/>
    <w:rsid w:val="00F759A2"/>
    <w:rsid w:val="00F75ADC"/>
    <w:rsid w:val="00F75B38"/>
    <w:rsid w:val="00F776AA"/>
    <w:rsid w:val="00F7790C"/>
    <w:rsid w:val="00F80B20"/>
    <w:rsid w:val="00F81244"/>
    <w:rsid w:val="00F815B1"/>
    <w:rsid w:val="00F81C44"/>
    <w:rsid w:val="00F82AC3"/>
    <w:rsid w:val="00F83F1E"/>
    <w:rsid w:val="00F83FDA"/>
    <w:rsid w:val="00F85075"/>
    <w:rsid w:val="00F925A1"/>
    <w:rsid w:val="00F92BA5"/>
    <w:rsid w:val="00F935EC"/>
    <w:rsid w:val="00F940D5"/>
    <w:rsid w:val="00F94A44"/>
    <w:rsid w:val="00F97DC7"/>
    <w:rsid w:val="00FA094E"/>
    <w:rsid w:val="00FA27EE"/>
    <w:rsid w:val="00FA3505"/>
    <w:rsid w:val="00FA3782"/>
    <w:rsid w:val="00FA39F2"/>
    <w:rsid w:val="00FA4454"/>
    <w:rsid w:val="00FA548D"/>
    <w:rsid w:val="00FA5632"/>
    <w:rsid w:val="00FA665D"/>
    <w:rsid w:val="00FA7651"/>
    <w:rsid w:val="00FB15AD"/>
    <w:rsid w:val="00FB28D1"/>
    <w:rsid w:val="00FB2AA6"/>
    <w:rsid w:val="00FB5AE3"/>
    <w:rsid w:val="00FB7536"/>
    <w:rsid w:val="00FC084C"/>
    <w:rsid w:val="00FC1225"/>
    <w:rsid w:val="00FC20AC"/>
    <w:rsid w:val="00FC2590"/>
    <w:rsid w:val="00FC300B"/>
    <w:rsid w:val="00FC426E"/>
    <w:rsid w:val="00FC5BE8"/>
    <w:rsid w:val="00FC6880"/>
    <w:rsid w:val="00FD06B1"/>
    <w:rsid w:val="00FD19C3"/>
    <w:rsid w:val="00FD452F"/>
    <w:rsid w:val="00FD4A24"/>
    <w:rsid w:val="00FD4C38"/>
    <w:rsid w:val="00FD6750"/>
    <w:rsid w:val="00FD7535"/>
    <w:rsid w:val="00FE0F07"/>
    <w:rsid w:val="00FE143C"/>
    <w:rsid w:val="00FE2640"/>
    <w:rsid w:val="00FE2E7B"/>
    <w:rsid w:val="00FE3837"/>
    <w:rsid w:val="00FE4B80"/>
    <w:rsid w:val="00FE55E7"/>
    <w:rsid w:val="00FE659C"/>
    <w:rsid w:val="00FE68D1"/>
    <w:rsid w:val="00FE7B9F"/>
    <w:rsid w:val="00FF1189"/>
    <w:rsid w:val="00FF140E"/>
    <w:rsid w:val="00FF23C0"/>
    <w:rsid w:val="00FF2544"/>
    <w:rsid w:val="00FF29A0"/>
    <w:rsid w:val="00FF2F14"/>
    <w:rsid w:val="00FF35BF"/>
    <w:rsid w:val="00FF3F73"/>
    <w:rsid w:val="00FF519B"/>
    <w:rsid w:val="00FF640F"/>
    <w:rsid w:val="00FF6A8F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D33AE76-1DFB-4A33-94C3-668B52B02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716"/>
  </w:style>
  <w:style w:type="paragraph" w:styleId="1">
    <w:name w:val="heading 1"/>
    <w:basedOn w:val="a"/>
    <w:next w:val="a"/>
    <w:link w:val="10"/>
    <w:uiPriority w:val="9"/>
    <w:qFormat/>
    <w:rsid w:val="00350716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350716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unhideWhenUsed/>
    <w:qFormat/>
    <w:rsid w:val="002F02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E55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716"/>
    <w:rPr>
      <w:sz w:val="28"/>
    </w:rPr>
  </w:style>
  <w:style w:type="character" w:customStyle="1" w:styleId="20">
    <w:name w:val="Заголовок 2 Знак"/>
    <w:link w:val="2"/>
    <w:rsid w:val="00350716"/>
    <w:rPr>
      <w:sz w:val="24"/>
    </w:rPr>
  </w:style>
  <w:style w:type="paragraph" w:styleId="a3">
    <w:name w:val="header"/>
    <w:basedOn w:val="a"/>
    <w:link w:val="a4"/>
    <w:uiPriority w:val="99"/>
    <w:unhideWhenUsed/>
    <w:rsid w:val="00AD08D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D08D5"/>
  </w:style>
  <w:style w:type="paragraph" w:styleId="a5">
    <w:name w:val="footer"/>
    <w:basedOn w:val="a"/>
    <w:link w:val="a6"/>
    <w:uiPriority w:val="99"/>
    <w:unhideWhenUsed/>
    <w:rsid w:val="00AD08D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D08D5"/>
  </w:style>
  <w:style w:type="table" w:styleId="a7">
    <w:name w:val="Table Grid"/>
    <w:basedOn w:val="a1"/>
    <w:uiPriority w:val="39"/>
    <w:rsid w:val="00AD08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 Spacing"/>
    <w:uiPriority w:val="1"/>
    <w:qFormat/>
    <w:rsid w:val="00AD08D5"/>
  </w:style>
  <w:style w:type="character" w:styleId="a9">
    <w:name w:val="Hyperlink"/>
    <w:uiPriority w:val="99"/>
    <w:unhideWhenUsed/>
    <w:rsid w:val="00AD08D5"/>
    <w:rPr>
      <w:color w:val="0000FF"/>
      <w:u w:val="single"/>
    </w:rPr>
  </w:style>
  <w:style w:type="character" w:customStyle="1" w:styleId="fts-hit">
    <w:name w:val="fts-hit"/>
    <w:basedOn w:val="a0"/>
    <w:rsid w:val="00A365D5"/>
  </w:style>
  <w:style w:type="paragraph" w:styleId="aa">
    <w:name w:val="Balloon Text"/>
    <w:basedOn w:val="a"/>
    <w:link w:val="ab"/>
    <w:uiPriority w:val="99"/>
    <w:semiHidden/>
    <w:unhideWhenUsed/>
    <w:rsid w:val="003C12F2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C12F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485264"/>
    <w:pPr>
      <w:spacing w:before="100" w:beforeAutospacing="1" w:after="100" w:afterAutospacing="1"/>
    </w:pPr>
    <w:rPr>
      <w:sz w:val="24"/>
      <w:szCs w:val="24"/>
    </w:rPr>
  </w:style>
  <w:style w:type="character" w:customStyle="1" w:styleId="js-phone-number">
    <w:name w:val="js-phone-number"/>
    <w:basedOn w:val="a0"/>
    <w:rsid w:val="00485264"/>
  </w:style>
  <w:style w:type="paragraph" w:customStyle="1" w:styleId="Default">
    <w:name w:val="Default"/>
    <w:rsid w:val="003F2F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26768C"/>
    <w:pPr>
      <w:ind w:left="720"/>
      <w:contextualSpacing/>
    </w:pPr>
  </w:style>
  <w:style w:type="character" w:customStyle="1" w:styleId="apple-converted-space">
    <w:name w:val="apple-converted-space"/>
    <w:rsid w:val="0026768C"/>
  </w:style>
  <w:style w:type="paragraph" w:customStyle="1" w:styleId="1460">
    <w:name w:val="1460"/>
    <w:basedOn w:val="a"/>
    <w:rsid w:val="00653070"/>
    <w:pPr>
      <w:autoSpaceDE w:val="0"/>
      <w:autoSpaceDN w:val="0"/>
      <w:spacing w:before="120"/>
      <w:jc w:val="center"/>
    </w:pPr>
    <w:rPr>
      <w:b/>
      <w:bCs/>
      <w:sz w:val="28"/>
      <w:szCs w:val="28"/>
    </w:rPr>
  </w:style>
  <w:style w:type="paragraph" w:customStyle="1" w:styleId="Style3">
    <w:name w:val="Style3"/>
    <w:basedOn w:val="a"/>
    <w:uiPriority w:val="99"/>
    <w:rsid w:val="00F70766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sz w:val="24"/>
      <w:szCs w:val="24"/>
    </w:rPr>
  </w:style>
  <w:style w:type="character" w:customStyle="1" w:styleId="s10">
    <w:name w:val="s_10"/>
    <w:rsid w:val="001D047A"/>
  </w:style>
  <w:style w:type="character" w:styleId="ae">
    <w:name w:val="Emphasis"/>
    <w:uiPriority w:val="20"/>
    <w:qFormat/>
    <w:rsid w:val="000F2CEA"/>
    <w:rPr>
      <w:i/>
      <w:iCs/>
    </w:rPr>
  </w:style>
  <w:style w:type="character" w:customStyle="1" w:styleId="FontStyle13">
    <w:name w:val="Font Style13"/>
    <w:uiPriority w:val="99"/>
    <w:rsid w:val="00AB4AB7"/>
    <w:rPr>
      <w:rFonts w:ascii="Times New Roman" w:hAnsi="Times New Roman" w:cs="Times New Roman"/>
      <w:b/>
      <w:bCs/>
      <w:color w:val="000000"/>
      <w:spacing w:val="10"/>
      <w:sz w:val="24"/>
      <w:szCs w:val="24"/>
    </w:rPr>
  </w:style>
  <w:style w:type="paragraph" w:customStyle="1" w:styleId="a20">
    <w:name w:val="a2"/>
    <w:basedOn w:val="a"/>
    <w:rsid w:val="004607A5"/>
    <w:pPr>
      <w:autoSpaceDE w:val="0"/>
      <w:autoSpaceDN w:val="0"/>
      <w:ind w:firstLine="284"/>
      <w:jc w:val="both"/>
    </w:pPr>
    <w:rPr>
      <w:color w:val="000000"/>
      <w:sz w:val="24"/>
      <w:szCs w:val="24"/>
    </w:rPr>
  </w:style>
  <w:style w:type="paragraph" w:customStyle="1" w:styleId="Iauiueaaa">
    <w:name w:val="Iau.iue (aaa)"/>
    <w:basedOn w:val="Default"/>
    <w:next w:val="Default"/>
    <w:uiPriority w:val="99"/>
    <w:rsid w:val="005862F6"/>
    <w:rPr>
      <w:color w:val="auto"/>
    </w:rPr>
  </w:style>
  <w:style w:type="paragraph" w:customStyle="1" w:styleId="headertext">
    <w:name w:val="headertext"/>
    <w:basedOn w:val="a"/>
    <w:rsid w:val="008E18E0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basedOn w:val="a0"/>
    <w:uiPriority w:val="22"/>
    <w:qFormat/>
    <w:rsid w:val="005820EA"/>
    <w:rPr>
      <w:b/>
      <w:bCs/>
    </w:rPr>
  </w:style>
  <w:style w:type="paragraph" w:styleId="af0">
    <w:name w:val="Body Text"/>
    <w:basedOn w:val="a"/>
    <w:link w:val="af1"/>
    <w:uiPriority w:val="99"/>
    <w:qFormat/>
    <w:rsid w:val="008B5060"/>
    <w:pPr>
      <w:widowControl w:val="0"/>
      <w:autoSpaceDE w:val="0"/>
      <w:autoSpaceDN w:val="0"/>
      <w:adjustRightInd w:val="0"/>
      <w:ind w:left="112"/>
    </w:pPr>
    <w:rPr>
      <w:rFonts w:eastAsiaTheme="minorEastAsia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8B5060"/>
    <w:rPr>
      <w:rFonts w:eastAsiaTheme="minorEastAsia"/>
      <w:sz w:val="28"/>
      <w:szCs w:val="28"/>
    </w:rPr>
  </w:style>
  <w:style w:type="paragraph" w:styleId="af2">
    <w:name w:val="Subtitle"/>
    <w:basedOn w:val="a"/>
    <w:next w:val="a"/>
    <w:link w:val="af3"/>
    <w:qFormat/>
    <w:rsid w:val="00006A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rsid w:val="00006A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F0280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30">
    <w:name w:val="Заголовок 3 Знак"/>
    <w:basedOn w:val="a0"/>
    <w:link w:val="3"/>
    <w:rsid w:val="002F02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E55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formattext">
    <w:name w:val="formattext"/>
    <w:basedOn w:val="a"/>
    <w:rsid w:val="00574125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annotation text"/>
    <w:basedOn w:val="a"/>
    <w:link w:val="af5"/>
    <w:uiPriority w:val="99"/>
    <w:unhideWhenUsed/>
    <w:rsid w:val="00944DCB"/>
    <w:pPr>
      <w:spacing w:after="200"/>
    </w:pPr>
    <w:rPr>
      <w:rFonts w:ascii="Calibri" w:eastAsia="Calibri" w:hAnsi="Calibri"/>
      <w:lang w:eastAsia="en-US"/>
    </w:rPr>
  </w:style>
  <w:style w:type="character" w:customStyle="1" w:styleId="af5">
    <w:name w:val="Текст примечания Знак"/>
    <w:basedOn w:val="a0"/>
    <w:link w:val="af4"/>
    <w:uiPriority w:val="99"/>
    <w:rsid w:val="00944DCB"/>
    <w:rPr>
      <w:rFonts w:ascii="Calibri" w:eastAsia="Calibri" w:hAnsi="Calibri"/>
      <w:lang w:eastAsia="en-US"/>
    </w:rPr>
  </w:style>
  <w:style w:type="paragraph" w:customStyle="1" w:styleId="s1">
    <w:name w:val="s_1"/>
    <w:basedOn w:val="a"/>
    <w:rsid w:val="008D3655"/>
    <w:pPr>
      <w:spacing w:before="100" w:beforeAutospacing="1" w:after="100" w:afterAutospacing="1"/>
    </w:pPr>
    <w:rPr>
      <w:sz w:val="24"/>
      <w:szCs w:val="24"/>
    </w:rPr>
  </w:style>
  <w:style w:type="paragraph" w:styleId="af6">
    <w:name w:val="footnote text"/>
    <w:basedOn w:val="a"/>
    <w:link w:val="af7"/>
    <w:uiPriority w:val="99"/>
    <w:semiHidden/>
    <w:unhideWhenUsed/>
    <w:rsid w:val="00C073D8"/>
  </w:style>
  <w:style w:type="character" w:customStyle="1" w:styleId="af7">
    <w:name w:val="Текст сноски Знак"/>
    <w:basedOn w:val="a0"/>
    <w:link w:val="af6"/>
    <w:uiPriority w:val="99"/>
    <w:semiHidden/>
    <w:rsid w:val="00C073D8"/>
  </w:style>
  <w:style w:type="character" w:styleId="af8">
    <w:name w:val="footnote reference"/>
    <w:basedOn w:val="a0"/>
    <w:uiPriority w:val="99"/>
    <w:semiHidden/>
    <w:unhideWhenUsed/>
    <w:rsid w:val="00C073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9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71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279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625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43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3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423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73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6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39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818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0662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111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876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36384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279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9744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93829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8091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7514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stroyrf.ru/upload/iblock/820/prikaz-394pr-ob-utverzhdenii-poryadka-razrabotki-i-utverzhdeniya-svodov-pravil-i-aktualizatsii-ranee-utverzhdennykh-stroitelnykh-norm-i-pravil_-svodov-pravil-v-sfere-stroitelstva-v-minstroe-rossii.pd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hyperlink" Target="http://www.vedomosti.ru/politics/articles/2014/04/04/minkomsvyaz-predlagaet-minstroyu-zakladyvat-v-novostrojka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mailto:aeblinder@mail.ru" TargetMode="External"/><Relationship Id="rId12" Type="http://schemas.openxmlformats.org/officeDocument/2006/relationships/hyperlink" Target="http://docs.cntd.ru/document/1200003434" TargetMode="External"/><Relationship Id="rId17" Type="http://schemas.openxmlformats.org/officeDocument/2006/relationships/hyperlink" Target="http://www.normacs.ru/Doclist/doc/11860.html" TargetMode="External"/><Relationship Id="rId25" Type="http://schemas.openxmlformats.org/officeDocument/2006/relationships/hyperlink" Target="http://realty.rbc.ru/articles/03/12/2015/562949998513886.shtm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EB97EB2A02EB3671E42E4660601841C89885F1C51FF54242E23A54FD1157K" TargetMode="External"/><Relationship Id="rId20" Type="http://schemas.openxmlformats.org/officeDocument/2006/relationships/hyperlink" Target="http://archsovet.msk.ru/article/ot-pervogo-lica/buromoscow-spal-nye-rayony-probuzhdayutsya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1200115736" TargetMode="External"/><Relationship Id="rId24" Type="http://schemas.openxmlformats.org/officeDocument/2006/relationships/hyperlink" Target="http://www.rg.ru/2015/12/02/parkovki-site-anon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www.project.bulgaria-burgas.ru/multi-storey_classification.htm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garant.ru/news/695151/" TargetMode="External"/><Relationship Id="rId19" Type="http://schemas.openxmlformats.org/officeDocument/2006/relationships/hyperlink" Target="http://docs.cntd.ru/document/120011573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64</Pages>
  <Words>20317</Words>
  <Characters>115811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 42.13330.2011 Градостроительство. Планировка и застройка городских и сельских поселений</vt:lpstr>
    </vt:vector>
  </TitlesOfParts>
  <Company>Your Company Name</Company>
  <LinksUpToDate>false</LinksUpToDate>
  <CharactersWithSpaces>135857</CharactersWithSpaces>
  <SharedDoc>false</SharedDoc>
  <HLinks>
    <vt:vector size="114" baseType="variant">
      <vt:variant>
        <vt:i4>6619237</vt:i4>
      </vt:variant>
      <vt:variant>
        <vt:i4>54</vt:i4>
      </vt:variant>
      <vt:variant>
        <vt:i4>0</vt:i4>
      </vt:variant>
      <vt:variant>
        <vt:i4>5</vt:i4>
      </vt:variant>
      <vt:variant>
        <vt:lpwstr>normacs://normacs.ru/5GS?dob=41306.000023&amp;dol=41365.418773</vt:lpwstr>
      </vt:variant>
      <vt:variant>
        <vt:lpwstr/>
      </vt:variant>
      <vt:variant>
        <vt:i4>2883627</vt:i4>
      </vt:variant>
      <vt:variant>
        <vt:i4>51</vt:i4>
      </vt:variant>
      <vt:variant>
        <vt:i4>0</vt:i4>
      </vt:variant>
      <vt:variant>
        <vt:i4>5</vt:i4>
      </vt:variant>
      <vt:variant>
        <vt:lpwstr>normacs://normacs.ru/VRJS?dob=41306.000023&amp;dol=41360.756516</vt:lpwstr>
      </vt:variant>
      <vt:variant>
        <vt:lpwstr/>
      </vt:variant>
      <vt:variant>
        <vt:i4>6619258</vt:i4>
      </vt:variant>
      <vt:variant>
        <vt:i4>48</vt:i4>
      </vt:variant>
      <vt:variant>
        <vt:i4>0</vt:i4>
      </vt:variant>
      <vt:variant>
        <vt:i4>5</vt:i4>
      </vt:variant>
      <vt:variant>
        <vt:lpwstr>normacs://normacs.ru/3VV?dob=41306.000023&amp;dol=41360.756516</vt:lpwstr>
      </vt:variant>
      <vt:variant>
        <vt:lpwstr/>
      </vt:variant>
      <vt:variant>
        <vt:i4>2883627</vt:i4>
      </vt:variant>
      <vt:variant>
        <vt:i4>45</vt:i4>
      </vt:variant>
      <vt:variant>
        <vt:i4>0</vt:i4>
      </vt:variant>
      <vt:variant>
        <vt:i4>5</vt:i4>
      </vt:variant>
      <vt:variant>
        <vt:lpwstr>normacs://normacs.ru/VRJS?dob=41306.000023&amp;dol=41360.756516</vt:lpwstr>
      </vt:variant>
      <vt:variant>
        <vt:lpwstr/>
      </vt:variant>
      <vt:variant>
        <vt:i4>7340137</vt:i4>
      </vt:variant>
      <vt:variant>
        <vt:i4>42</vt:i4>
      </vt:variant>
      <vt:variant>
        <vt:i4>0</vt:i4>
      </vt:variant>
      <vt:variant>
        <vt:i4>5</vt:i4>
      </vt:variant>
      <vt:variant>
        <vt:lpwstr>normacs://normacs.ru/8DG?dob=41306.000023&amp;dol=41360.726308</vt:lpwstr>
      </vt:variant>
      <vt:variant>
        <vt:lpwstr/>
      </vt:variant>
      <vt:variant>
        <vt:i4>7667833</vt:i4>
      </vt:variant>
      <vt:variant>
        <vt:i4>39</vt:i4>
      </vt:variant>
      <vt:variant>
        <vt:i4>0</vt:i4>
      </vt:variant>
      <vt:variant>
        <vt:i4>5</vt:i4>
      </vt:variant>
      <vt:variant>
        <vt:lpwstr>normacs://normacs.ru/VJ28?dob=41306.000023&amp;dol=41360.726308</vt:lpwstr>
      </vt:variant>
      <vt:variant>
        <vt:lpwstr/>
      </vt:variant>
      <vt:variant>
        <vt:i4>7340137</vt:i4>
      </vt:variant>
      <vt:variant>
        <vt:i4>36</vt:i4>
      </vt:variant>
      <vt:variant>
        <vt:i4>0</vt:i4>
      </vt:variant>
      <vt:variant>
        <vt:i4>5</vt:i4>
      </vt:variant>
      <vt:variant>
        <vt:lpwstr>normacs://normacs.ru/8DG?dob=41306.000023&amp;dol=41360.726308</vt:lpwstr>
      </vt:variant>
      <vt:variant>
        <vt:lpwstr/>
      </vt:variant>
      <vt:variant>
        <vt:i4>3539068</vt:i4>
      </vt:variant>
      <vt:variant>
        <vt:i4>33</vt:i4>
      </vt:variant>
      <vt:variant>
        <vt:i4>0</vt:i4>
      </vt:variant>
      <vt:variant>
        <vt:i4>5</vt:i4>
      </vt:variant>
      <vt:variant>
        <vt:lpwstr>normacs://normacs.ru/V8PG?dob=42036.000023&amp;dol=42090.423449</vt:lpwstr>
      </vt:variant>
      <vt:variant>
        <vt:lpwstr/>
      </vt:variant>
      <vt:variant>
        <vt:i4>3276911</vt:i4>
      </vt:variant>
      <vt:variant>
        <vt:i4>30</vt:i4>
      </vt:variant>
      <vt:variant>
        <vt:i4>0</vt:i4>
      </vt:variant>
      <vt:variant>
        <vt:i4>5</vt:i4>
      </vt:variant>
      <vt:variant>
        <vt:lpwstr>normacs://normacs.ru/V8RT?dob=42036,000023&amp;dol=42090,416551</vt:lpwstr>
      </vt:variant>
      <vt:variant>
        <vt:lpwstr/>
      </vt:variant>
      <vt:variant>
        <vt:i4>3276911</vt:i4>
      </vt:variant>
      <vt:variant>
        <vt:i4>27</vt:i4>
      </vt:variant>
      <vt:variant>
        <vt:i4>0</vt:i4>
      </vt:variant>
      <vt:variant>
        <vt:i4>5</vt:i4>
      </vt:variant>
      <vt:variant>
        <vt:lpwstr>normacs://normacs.ru/V8RT?dob=42036,000023&amp;dol=42090,416551</vt:lpwstr>
      </vt:variant>
      <vt:variant>
        <vt:lpwstr/>
      </vt:variant>
      <vt:variant>
        <vt:i4>3604546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таб71а</vt:lpwstr>
      </vt:variant>
      <vt:variant>
        <vt:i4>31981692</vt:i4>
      </vt:variant>
      <vt:variant>
        <vt:i4>21</vt:i4>
      </vt:variant>
      <vt:variant>
        <vt:i4>0</vt:i4>
      </vt:variant>
      <vt:variant>
        <vt:i4>5</vt:i4>
      </vt:variant>
      <vt:variant>
        <vt:lpwstr>normacs://normacs.ru/VRKH?dob=42036.000023&amp;dol=42090.385718</vt:lpwstr>
      </vt:variant>
      <vt:variant>
        <vt:lpwstr>񂰰𱷱</vt:lpwstr>
      </vt:variant>
      <vt:variant>
        <vt:i4>3473524</vt:i4>
      </vt:variant>
      <vt:variant>
        <vt:i4>18</vt:i4>
      </vt:variant>
      <vt:variant>
        <vt:i4>0</vt:i4>
      </vt:variant>
      <vt:variant>
        <vt:i4>5</vt:i4>
      </vt:variant>
      <vt:variant>
        <vt:lpwstr>normacs://normacs.ru/V8PG?dob=42036.000023&amp;dol=42090.373900</vt:lpwstr>
      </vt:variant>
      <vt:variant>
        <vt:lpwstr/>
      </vt:variant>
      <vt:variant>
        <vt:i4>2556018</vt:i4>
      </vt:variant>
      <vt:variant>
        <vt:i4>15</vt:i4>
      </vt:variant>
      <vt:variant>
        <vt:i4>0</vt:i4>
      </vt:variant>
      <vt:variant>
        <vt:i4>5</vt:i4>
      </vt:variant>
      <vt:variant>
        <vt:lpwstr>normacs://normacs.ru/V6BO?dob=42036.000023&amp;dol=42090.373900</vt:lpwstr>
      </vt:variant>
      <vt:variant>
        <vt:lpwstr/>
      </vt:variant>
      <vt:variant>
        <vt:i4>7405623</vt:i4>
      </vt:variant>
      <vt:variant>
        <vt:i4>12</vt:i4>
      </vt:variant>
      <vt:variant>
        <vt:i4>0</vt:i4>
      </vt:variant>
      <vt:variant>
        <vt:i4>5</vt:i4>
      </vt:variant>
      <vt:variant>
        <vt:lpwstr>normacs://normacs.ru/88N?dob=42036.000023&amp;dol=42090.373900</vt:lpwstr>
      </vt:variant>
      <vt:variant>
        <vt:lpwstr/>
      </vt:variant>
      <vt:variant>
        <vt:i4>2490375</vt:i4>
      </vt:variant>
      <vt:variant>
        <vt:i4>9</vt:i4>
      </vt:variant>
      <vt:variant>
        <vt:i4>0</vt:i4>
      </vt:variant>
      <vt:variant>
        <vt:i4>5</vt:i4>
      </vt:variant>
      <vt:variant>
        <vt:lpwstr>normacs://normacs.ru/_129L?dob=42036.000023&amp;dol=42090.373900</vt:lpwstr>
      </vt:variant>
      <vt:variant>
        <vt:lpwstr/>
      </vt:variant>
      <vt:variant>
        <vt:i4>7798909</vt:i4>
      </vt:variant>
      <vt:variant>
        <vt:i4>6</vt:i4>
      </vt:variant>
      <vt:variant>
        <vt:i4>0</vt:i4>
      </vt:variant>
      <vt:variant>
        <vt:i4>5</vt:i4>
      </vt:variant>
      <vt:variant>
        <vt:lpwstr>normacs://normacs.ru/V94G?dob=42036.000023&amp;dol=42090.372176</vt:lpwstr>
      </vt:variant>
      <vt:variant>
        <vt:lpwstr/>
      </vt:variant>
      <vt:variant>
        <vt:i4>7602219</vt:i4>
      </vt:variant>
      <vt:variant>
        <vt:i4>3</vt:i4>
      </vt:variant>
      <vt:variant>
        <vt:i4>0</vt:i4>
      </vt:variant>
      <vt:variant>
        <vt:i4>5</vt:i4>
      </vt:variant>
      <vt:variant>
        <vt:lpwstr>normacs://normacs.ru/V971?dob=42036.000023&amp;dol=42090.372176</vt:lpwstr>
      </vt:variant>
      <vt:variant>
        <vt:lpwstr/>
      </vt:variant>
      <vt:variant>
        <vt:i4>3538979</vt:i4>
      </vt:variant>
      <vt:variant>
        <vt:i4>0</vt:i4>
      </vt:variant>
      <vt:variant>
        <vt:i4>0</vt:i4>
      </vt:variant>
      <vt:variant>
        <vt:i4>5</vt:i4>
      </vt:variant>
      <vt:variant>
        <vt:lpwstr>http://www.nop.ru/technical_regulation/news/?ELEMENT_ID=5948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 42.13330.2011 Градостроительство. Планировка и застройка городских и сельских поселений</dc:title>
  <dc:subject/>
  <dc:creator>Your User Name</dc:creator>
  <cp:keywords/>
  <dc:description/>
  <cp:lastModifiedBy>Блиндер Александр Евгеньевич</cp:lastModifiedBy>
  <cp:revision>21</cp:revision>
  <cp:lastPrinted>2013-03-06T11:18:00Z</cp:lastPrinted>
  <dcterms:created xsi:type="dcterms:W3CDTF">2016-02-16T12:16:00Z</dcterms:created>
  <dcterms:modified xsi:type="dcterms:W3CDTF">2016-02-16T19:05:00Z</dcterms:modified>
</cp:coreProperties>
</file>