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FCAE6" w14:textId="72C64AFC" w:rsidR="0090395A" w:rsidRDefault="00811DF7" w:rsidP="00811DF7">
      <w:pPr>
        <w:pStyle w:val="a9"/>
        <w:spacing w:line="276" w:lineRule="auto"/>
        <w:ind w:left="0" w:firstLine="0"/>
        <w:jc w:val="both"/>
        <w:rPr>
          <w:rFonts w:ascii="Arial" w:hAnsi="Arial" w:cs="Arial"/>
          <w:b/>
          <w:sz w:val="28"/>
          <w:szCs w:val="32"/>
        </w:rPr>
      </w:pPr>
      <w:r w:rsidRPr="00240598">
        <w:rPr>
          <w:rFonts w:ascii="Arial" w:hAnsi="Arial" w:cs="Arial"/>
          <w:b/>
          <w:sz w:val="28"/>
          <w:szCs w:val="32"/>
        </w:rPr>
        <w:t>Первая редакция проекта национального стандарта</w:t>
      </w:r>
    </w:p>
    <w:p w14:paraId="48B7BD6F" w14:textId="77777777" w:rsidR="0046104B" w:rsidRPr="0046104B" w:rsidRDefault="0046104B" w:rsidP="0046104B">
      <w:pPr>
        <w:pBdr>
          <w:top w:val="single" w:sz="18" w:space="1" w:color="auto"/>
        </w:pBdr>
        <w:ind w:left="0" w:firstLine="0"/>
        <w:jc w:val="center"/>
        <w:rPr>
          <w:rFonts w:ascii="Arial" w:eastAsia="MS Mincho" w:hAnsi="Arial" w:cs="Arial"/>
          <w:sz w:val="16"/>
          <w:lang w:eastAsia="ja-JP"/>
        </w:rPr>
      </w:pPr>
    </w:p>
    <w:p w14:paraId="4BEB2A1C" w14:textId="77777777" w:rsidR="0046104B" w:rsidRPr="0046104B" w:rsidRDefault="0046104B" w:rsidP="0046104B">
      <w:pPr>
        <w:ind w:left="0" w:firstLine="0"/>
        <w:jc w:val="center"/>
        <w:rPr>
          <w:rFonts w:ascii="Arial" w:eastAsia="MS Mincho" w:hAnsi="Arial" w:cs="Arial"/>
          <w:b/>
          <w:lang w:eastAsia="ja-JP"/>
        </w:rPr>
      </w:pPr>
      <w:r w:rsidRPr="0046104B">
        <w:rPr>
          <w:rFonts w:ascii="Arial" w:eastAsia="MS Mincho" w:hAnsi="Arial" w:cs="Arial"/>
          <w:b/>
          <w:lang w:eastAsia="ja-JP"/>
        </w:rPr>
        <w:t xml:space="preserve">ФЕДЕРАЛЬНОЕ АГЕНТСТВО </w:t>
      </w:r>
    </w:p>
    <w:p w14:paraId="17BB4566" w14:textId="77777777" w:rsidR="0046104B" w:rsidRPr="0046104B" w:rsidRDefault="0046104B" w:rsidP="0046104B">
      <w:pPr>
        <w:ind w:left="0" w:firstLine="0"/>
        <w:jc w:val="center"/>
        <w:rPr>
          <w:rFonts w:ascii="Arial" w:eastAsia="MS Mincho" w:hAnsi="Arial" w:cs="Arial"/>
          <w:b/>
          <w:lang w:eastAsia="ja-JP"/>
        </w:rPr>
      </w:pPr>
    </w:p>
    <w:p w14:paraId="066209A3" w14:textId="77777777" w:rsidR="0046104B" w:rsidRPr="0046104B" w:rsidRDefault="0046104B" w:rsidP="0046104B">
      <w:pPr>
        <w:ind w:left="0" w:firstLine="0"/>
        <w:jc w:val="center"/>
        <w:rPr>
          <w:rFonts w:ascii="Arial" w:eastAsia="MS Mincho" w:hAnsi="Arial" w:cs="Arial"/>
          <w:b/>
          <w:lang w:eastAsia="ja-JP"/>
        </w:rPr>
      </w:pPr>
      <w:r w:rsidRPr="0046104B">
        <w:rPr>
          <w:rFonts w:ascii="Arial" w:eastAsia="MS Mincho" w:hAnsi="Arial" w:cs="Arial"/>
          <w:b/>
          <w:lang w:eastAsia="ja-JP"/>
        </w:rPr>
        <w:t>ПО ТЕХНИЧЕСКОМУ РЕГУЛИРОВАНИЮ И МЕТРОЛОГИИ</w:t>
      </w:r>
    </w:p>
    <w:p w14:paraId="7A1872CD" w14:textId="77777777" w:rsidR="0046104B" w:rsidRPr="0046104B" w:rsidRDefault="0046104B" w:rsidP="0046104B">
      <w:pPr>
        <w:widowControl w:val="0"/>
        <w:pBdr>
          <w:top w:val="single" w:sz="18" w:space="1" w:color="auto"/>
        </w:pBdr>
        <w:spacing w:before="200" w:line="360" w:lineRule="auto"/>
        <w:ind w:left="0" w:firstLine="0"/>
        <w:jc w:val="center"/>
        <w:rPr>
          <w:rFonts w:ascii="Arial" w:hAnsi="Arial" w:cs="Arial"/>
          <w:b/>
          <w:snapToGrid w:val="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276"/>
        <w:gridCol w:w="3212"/>
      </w:tblGrid>
      <w:tr w:rsidR="0046104B" w:rsidRPr="0046104B" w14:paraId="23148839" w14:textId="77777777" w:rsidTr="0046104B">
        <w:trPr>
          <w:trHeight w:val="2162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91258" w14:textId="77777777" w:rsidR="0046104B" w:rsidRPr="0046104B" w:rsidRDefault="0046104B" w:rsidP="0046104B">
            <w:pPr>
              <w:widowControl w:val="0"/>
              <w:ind w:left="0" w:firstLine="0"/>
              <w:jc w:val="both"/>
              <w:rPr>
                <w:rFonts w:ascii="Arial" w:hAnsi="Arial" w:cs="Arial"/>
                <w:b/>
                <w:snapToGrid w:val="0"/>
                <w:sz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174C9" w14:textId="77777777" w:rsidR="0046104B" w:rsidRPr="0046104B" w:rsidRDefault="0046104B" w:rsidP="0046104B">
            <w:pPr>
              <w:widowControl w:val="0"/>
              <w:ind w:left="0" w:firstLine="0"/>
              <w:jc w:val="center"/>
              <w:rPr>
                <w:rFonts w:ascii="Arial" w:hAnsi="Arial" w:cs="Arial"/>
                <w:b/>
                <w:snapToGrid w:val="0"/>
                <w:spacing w:val="60"/>
                <w:sz w:val="24"/>
                <w:szCs w:val="24"/>
              </w:rPr>
            </w:pPr>
            <w:r w:rsidRPr="0046104B">
              <w:rPr>
                <w:rFonts w:ascii="Arial" w:hAnsi="Arial" w:cs="Arial"/>
                <w:b/>
                <w:snapToGrid w:val="0"/>
                <w:spacing w:val="60"/>
                <w:sz w:val="24"/>
                <w:szCs w:val="24"/>
              </w:rPr>
              <w:t>НАЦИОНАЛЬНЫЙ</w:t>
            </w:r>
          </w:p>
          <w:p w14:paraId="262A336A" w14:textId="77777777" w:rsidR="0046104B" w:rsidRPr="0046104B" w:rsidRDefault="0046104B" w:rsidP="0046104B">
            <w:pPr>
              <w:widowControl w:val="0"/>
              <w:ind w:left="0" w:firstLine="0"/>
              <w:jc w:val="center"/>
              <w:rPr>
                <w:rFonts w:ascii="Arial" w:hAnsi="Arial" w:cs="Arial"/>
                <w:b/>
                <w:snapToGrid w:val="0"/>
                <w:spacing w:val="60"/>
                <w:sz w:val="24"/>
                <w:szCs w:val="24"/>
              </w:rPr>
            </w:pPr>
            <w:r w:rsidRPr="0046104B">
              <w:rPr>
                <w:rFonts w:ascii="Arial" w:hAnsi="Arial" w:cs="Arial"/>
                <w:b/>
                <w:snapToGrid w:val="0"/>
                <w:spacing w:val="60"/>
                <w:sz w:val="24"/>
                <w:szCs w:val="24"/>
              </w:rPr>
              <w:t>СТАНДАРТ</w:t>
            </w:r>
          </w:p>
          <w:p w14:paraId="3C032EAB" w14:textId="77777777" w:rsidR="0046104B" w:rsidRPr="0046104B" w:rsidRDefault="0046104B" w:rsidP="0046104B">
            <w:pPr>
              <w:widowControl w:val="0"/>
              <w:ind w:left="0" w:firstLine="0"/>
              <w:jc w:val="center"/>
              <w:rPr>
                <w:rFonts w:ascii="Arial" w:hAnsi="Arial" w:cs="Arial"/>
                <w:b/>
                <w:snapToGrid w:val="0"/>
                <w:spacing w:val="60"/>
                <w:sz w:val="24"/>
                <w:szCs w:val="24"/>
              </w:rPr>
            </w:pPr>
            <w:r w:rsidRPr="0046104B">
              <w:rPr>
                <w:rFonts w:ascii="Arial" w:hAnsi="Arial" w:cs="Arial"/>
                <w:b/>
                <w:snapToGrid w:val="0"/>
                <w:spacing w:val="60"/>
                <w:sz w:val="24"/>
                <w:szCs w:val="24"/>
              </w:rPr>
              <w:t>РОССИЙСКОЙ</w:t>
            </w:r>
          </w:p>
          <w:p w14:paraId="612222B2" w14:textId="77777777" w:rsidR="0046104B" w:rsidRPr="0046104B" w:rsidRDefault="0046104B" w:rsidP="0046104B">
            <w:pPr>
              <w:widowControl w:val="0"/>
              <w:ind w:left="0" w:firstLine="0"/>
              <w:jc w:val="center"/>
              <w:rPr>
                <w:rFonts w:ascii="Arial" w:hAnsi="Arial" w:cs="Arial"/>
                <w:b/>
                <w:snapToGrid w:val="0"/>
                <w:sz w:val="28"/>
              </w:rPr>
            </w:pPr>
            <w:r w:rsidRPr="0046104B">
              <w:rPr>
                <w:rFonts w:ascii="Arial" w:hAnsi="Arial" w:cs="Arial"/>
                <w:b/>
                <w:snapToGrid w:val="0"/>
                <w:spacing w:val="60"/>
                <w:sz w:val="24"/>
                <w:szCs w:val="24"/>
              </w:rPr>
              <w:t>ФЕДЕРАЦИИ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9F8ED" w14:textId="77777777" w:rsidR="0046104B" w:rsidRPr="0046104B" w:rsidRDefault="0046104B" w:rsidP="0046104B">
            <w:pPr>
              <w:widowControl w:val="0"/>
              <w:spacing w:line="260" w:lineRule="auto"/>
              <w:ind w:left="0" w:firstLine="0"/>
              <w:jc w:val="center"/>
              <w:rPr>
                <w:rFonts w:ascii="Arial" w:hAnsi="Arial" w:cs="Arial"/>
                <w:b/>
                <w:snapToGrid w:val="0"/>
                <w:sz w:val="40"/>
                <w:szCs w:val="40"/>
              </w:rPr>
            </w:pPr>
            <w:r w:rsidRPr="0046104B">
              <w:rPr>
                <w:rFonts w:ascii="Arial" w:hAnsi="Arial" w:cs="Arial"/>
                <w:b/>
                <w:snapToGrid w:val="0"/>
                <w:sz w:val="40"/>
                <w:szCs w:val="40"/>
              </w:rPr>
              <w:t>ГОСТ Р</w:t>
            </w:r>
          </w:p>
          <w:p w14:paraId="2EEF9C60" w14:textId="77777777" w:rsidR="0046104B" w:rsidRPr="0046104B" w:rsidRDefault="0046104B" w:rsidP="0046104B">
            <w:pPr>
              <w:widowControl w:val="0"/>
              <w:spacing w:before="200" w:line="260" w:lineRule="auto"/>
              <w:ind w:left="0" w:firstLine="0"/>
              <w:jc w:val="center"/>
              <w:rPr>
                <w:rFonts w:ascii="Arial" w:hAnsi="Arial" w:cs="Arial"/>
                <w:b/>
                <w:i/>
                <w:snapToGrid w:val="0"/>
                <w:sz w:val="28"/>
              </w:rPr>
            </w:pPr>
            <w:r w:rsidRPr="0046104B">
              <w:rPr>
                <w:rFonts w:ascii="Arial" w:hAnsi="Arial" w:cs="Arial"/>
                <w:b/>
                <w:i/>
                <w:snapToGrid w:val="0"/>
                <w:sz w:val="28"/>
              </w:rPr>
              <w:t xml:space="preserve">(проект, </w:t>
            </w:r>
          </w:p>
          <w:p w14:paraId="394EE784" w14:textId="77777777" w:rsidR="0046104B" w:rsidRPr="0046104B" w:rsidRDefault="0046104B" w:rsidP="0046104B">
            <w:pPr>
              <w:widowControl w:val="0"/>
              <w:spacing w:line="260" w:lineRule="auto"/>
              <w:ind w:left="0" w:firstLine="0"/>
              <w:jc w:val="center"/>
              <w:rPr>
                <w:rFonts w:ascii="Arial" w:hAnsi="Arial" w:cs="Arial"/>
                <w:b/>
                <w:i/>
                <w:snapToGrid w:val="0"/>
                <w:sz w:val="28"/>
              </w:rPr>
            </w:pPr>
            <w:r w:rsidRPr="0046104B">
              <w:rPr>
                <w:rFonts w:ascii="Arial" w:hAnsi="Arial" w:cs="Arial"/>
                <w:b/>
                <w:i/>
                <w:snapToGrid w:val="0"/>
                <w:sz w:val="28"/>
              </w:rPr>
              <w:t>первая редакция)</w:t>
            </w:r>
          </w:p>
        </w:tc>
      </w:tr>
    </w:tbl>
    <w:p w14:paraId="65BAC14E" w14:textId="77777777" w:rsidR="0046104B" w:rsidRPr="0046104B" w:rsidRDefault="0046104B" w:rsidP="0046104B">
      <w:pPr>
        <w:widowControl w:val="0"/>
        <w:pBdr>
          <w:bottom w:val="single" w:sz="18" w:space="0" w:color="auto"/>
        </w:pBdr>
        <w:ind w:left="0" w:firstLine="0"/>
        <w:jc w:val="center"/>
        <w:rPr>
          <w:rFonts w:ascii="Arial" w:hAnsi="Arial" w:cs="Arial"/>
          <w:b/>
          <w:snapToGrid w:val="0"/>
          <w:spacing w:val="50"/>
        </w:rPr>
      </w:pPr>
    </w:p>
    <w:p w14:paraId="4896BBEE" w14:textId="77777777" w:rsidR="0046104B" w:rsidRPr="0046104B" w:rsidRDefault="0046104B" w:rsidP="0046104B">
      <w:pPr>
        <w:widowControl w:val="0"/>
        <w:spacing w:before="200" w:line="360" w:lineRule="auto"/>
        <w:ind w:left="0" w:firstLine="0"/>
        <w:jc w:val="center"/>
        <w:rPr>
          <w:rFonts w:ascii="Arial" w:hAnsi="Arial" w:cs="Arial"/>
          <w:b/>
          <w:snapToGrid w:val="0"/>
          <w:spacing w:val="50"/>
          <w:sz w:val="28"/>
        </w:rPr>
      </w:pPr>
    </w:p>
    <w:p w14:paraId="59B47732" w14:textId="77777777" w:rsidR="0046104B" w:rsidRPr="0046104B" w:rsidRDefault="0046104B" w:rsidP="0046104B">
      <w:pPr>
        <w:widowControl w:val="0"/>
        <w:spacing w:before="200" w:line="360" w:lineRule="auto"/>
        <w:ind w:left="0" w:firstLine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7B4D9BEB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/>
          <w:b/>
          <w:snapToGrid w:val="0"/>
          <w:sz w:val="40"/>
        </w:rPr>
      </w:pPr>
      <w:r w:rsidRPr="0046104B">
        <w:rPr>
          <w:rFonts w:ascii="Arial" w:hAnsi="Arial"/>
          <w:b/>
          <w:snapToGrid w:val="0"/>
          <w:sz w:val="40"/>
        </w:rPr>
        <w:t>Схемы водоснабжения и водоотведения городов</w:t>
      </w:r>
    </w:p>
    <w:p w14:paraId="6B636FA5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/>
          <w:b/>
          <w:snapToGrid w:val="0"/>
          <w:sz w:val="32"/>
        </w:rPr>
      </w:pPr>
    </w:p>
    <w:p w14:paraId="60BEEEB9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/>
          <w:b/>
          <w:snapToGrid w:val="0"/>
          <w:sz w:val="32"/>
        </w:rPr>
      </w:pPr>
    </w:p>
    <w:p w14:paraId="17D90AB2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/>
          <w:b/>
          <w:snapToGrid w:val="0"/>
          <w:sz w:val="32"/>
        </w:rPr>
      </w:pPr>
    </w:p>
    <w:p w14:paraId="7C7C202F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/>
          <w:b/>
          <w:snapToGrid w:val="0"/>
          <w:sz w:val="36"/>
        </w:rPr>
      </w:pPr>
      <w:r w:rsidRPr="0046104B">
        <w:rPr>
          <w:rFonts w:ascii="Arial" w:hAnsi="Arial"/>
          <w:b/>
          <w:snapToGrid w:val="0"/>
          <w:sz w:val="36"/>
        </w:rPr>
        <w:t>Процессы разработки и актуализации</w:t>
      </w:r>
    </w:p>
    <w:p w14:paraId="40EB9CE4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 w:cs="Arial"/>
          <w:snapToGrid w:val="0"/>
          <w:spacing w:val="60"/>
          <w:sz w:val="32"/>
        </w:rPr>
      </w:pPr>
    </w:p>
    <w:p w14:paraId="29EEAD5F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 w:cs="Arial"/>
          <w:snapToGrid w:val="0"/>
          <w:spacing w:val="60"/>
          <w:sz w:val="32"/>
        </w:rPr>
      </w:pPr>
    </w:p>
    <w:p w14:paraId="447DE77C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 w:cs="Arial"/>
          <w:snapToGrid w:val="0"/>
          <w:spacing w:val="60"/>
          <w:sz w:val="32"/>
        </w:rPr>
      </w:pPr>
    </w:p>
    <w:p w14:paraId="2D264EF3" w14:textId="77777777" w:rsidR="0046104B" w:rsidRPr="0046104B" w:rsidRDefault="0046104B" w:rsidP="0046104B">
      <w:pPr>
        <w:widowControl w:val="0"/>
        <w:spacing w:before="200" w:line="260" w:lineRule="auto"/>
        <w:ind w:left="0" w:firstLine="0"/>
        <w:jc w:val="center"/>
        <w:rPr>
          <w:rFonts w:ascii="Arial" w:hAnsi="Arial" w:cs="Arial"/>
          <w:b/>
          <w:snapToGrid w:val="0"/>
          <w:sz w:val="22"/>
          <w:szCs w:val="24"/>
        </w:rPr>
      </w:pPr>
      <w:r w:rsidRPr="0046104B">
        <w:rPr>
          <w:rFonts w:ascii="Arial" w:hAnsi="Arial" w:cs="Arial"/>
          <w:b/>
          <w:snapToGrid w:val="0"/>
          <w:sz w:val="22"/>
          <w:szCs w:val="24"/>
        </w:rPr>
        <w:t>Настоящий проект стандарта</w:t>
      </w:r>
    </w:p>
    <w:p w14:paraId="31AF7E05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 w:cs="Arial"/>
          <w:b/>
          <w:snapToGrid w:val="0"/>
          <w:sz w:val="22"/>
          <w:szCs w:val="24"/>
        </w:rPr>
      </w:pPr>
      <w:r w:rsidRPr="0046104B">
        <w:rPr>
          <w:rFonts w:ascii="Arial" w:hAnsi="Arial" w:cs="Arial"/>
          <w:b/>
          <w:snapToGrid w:val="0"/>
          <w:sz w:val="22"/>
          <w:szCs w:val="24"/>
        </w:rPr>
        <w:t>не подлежит применению до его утверждения</w:t>
      </w:r>
    </w:p>
    <w:p w14:paraId="34825312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6B9976F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18F33227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44D7B7D1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22B3A8DD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6161FB41" w14:textId="77777777" w:rsidR="0046104B" w:rsidRPr="0046104B" w:rsidRDefault="0046104B" w:rsidP="0046104B">
      <w:pPr>
        <w:ind w:left="0" w:hanging="5"/>
        <w:jc w:val="center"/>
        <w:rPr>
          <w:rFonts w:ascii="Arial" w:eastAsia="Calibri" w:hAnsi="Arial" w:cs="Arial"/>
          <w:b/>
          <w:lang w:eastAsia="en-US"/>
        </w:rPr>
      </w:pPr>
      <w:r w:rsidRPr="0046104B">
        <w:rPr>
          <w:rFonts w:ascii="Arial" w:eastAsia="Calibri" w:hAnsi="Arial" w:cs="Arial"/>
          <w:b/>
          <w:lang w:eastAsia="en-US"/>
        </w:rPr>
        <w:t>Москва</w:t>
      </w:r>
    </w:p>
    <w:p w14:paraId="06F0C5B5" w14:textId="77777777" w:rsidR="0046104B" w:rsidRPr="0046104B" w:rsidRDefault="0046104B" w:rsidP="0046104B">
      <w:pPr>
        <w:ind w:left="0" w:hanging="5"/>
        <w:jc w:val="center"/>
        <w:rPr>
          <w:rFonts w:ascii="Arial" w:eastAsia="Calibri" w:hAnsi="Arial" w:cs="Arial"/>
          <w:b/>
          <w:lang w:eastAsia="en-US"/>
        </w:rPr>
      </w:pPr>
      <w:proofErr w:type="spellStart"/>
      <w:r w:rsidRPr="0046104B">
        <w:rPr>
          <w:rFonts w:ascii="Arial" w:eastAsia="Calibri" w:hAnsi="Arial" w:cs="Arial"/>
          <w:b/>
          <w:lang w:eastAsia="en-US"/>
        </w:rPr>
        <w:t>Стандартинформ</w:t>
      </w:r>
      <w:proofErr w:type="spellEnd"/>
    </w:p>
    <w:p w14:paraId="5DDD631B" w14:textId="77777777" w:rsidR="0046104B" w:rsidRPr="0046104B" w:rsidRDefault="0046104B" w:rsidP="0046104B">
      <w:pPr>
        <w:widowControl w:val="0"/>
        <w:ind w:left="0" w:firstLine="0"/>
        <w:jc w:val="center"/>
        <w:rPr>
          <w:rFonts w:ascii="Arial" w:hAnsi="Arial" w:cs="Arial"/>
          <w:snapToGrid w:val="0"/>
          <w:sz w:val="24"/>
          <w:szCs w:val="24"/>
        </w:rPr>
      </w:pPr>
      <w:r w:rsidRPr="0046104B">
        <w:rPr>
          <w:rFonts w:ascii="Arial" w:eastAsia="Calibri" w:hAnsi="Arial" w:cs="Arial"/>
          <w:b/>
          <w:snapToGrid w:val="0"/>
          <w:lang w:eastAsia="en-US"/>
        </w:rPr>
        <w:t>20</w:t>
      </w:r>
    </w:p>
    <w:p w14:paraId="112FDF0C" w14:textId="77777777" w:rsidR="0046104B" w:rsidRPr="0046104B" w:rsidRDefault="0046104B" w:rsidP="0046104B">
      <w:pPr>
        <w:widowControl w:val="0"/>
        <w:spacing w:before="240" w:after="160"/>
        <w:ind w:left="0" w:firstLine="0"/>
        <w:jc w:val="center"/>
        <w:rPr>
          <w:rFonts w:ascii="Arial" w:hAnsi="Arial"/>
          <w:i/>
          <w:iCs/>
          <w:snapToGrid w:val="0"/>
          <w:sz w:val="18"/>
        </w:rPr>
      </w:pPr>
    </w:p>
    <w:p w14:paraId="748C99D6" w14:textId="77777777" w:rsidR="0046104B" w:rsidRPr="0046104B" w:rsidRDefault="0046104B" w:rsidP="0046104B">
      <w:pPr>
        <w:widowControl w:val="0"/>
        <w:spacing w:before="240" w:after="160"/>
        <w:ind w:left="0" w:firstLine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46104B">
        <w:rPr>
          <w:rFonts w:ascii="Arial" w:hAnsi="Arial" w:cs="Arial"/>
          <w:snapToGrid w:val="0"/>
          <w:sz w:val="18"/>
        </w:rPr>
        <w:br w:type="page"/>
      </w:r>
      <w:r w:rsidRPr="0046104B">
        <w:rPr>
          <w:rFonts w:ascii="Arial" w:hAnsi="Arial" w:cs="Arial"/>
          <w:b/>
          <w:snapToGrid w:val="0"/>
          <w:sz w:val="28"/>
          <w:szCs w:val="28"/>
        </w:rPr>
        <w:lastRenderedPageBreak/>
        <w:t>Предисловие</w:t>
      </w:r>
    </w:p>
    <w:p w14:paraId="50F695B6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1 РАЗРАБОТАН Федеральным государственным унитарным предприятием «Российский научно-технический центр информации по стандартизации, метрологии и оценке соответствия» (ФГУП «СТАНДАРТИНФОРМ») совместно с ООО «НП ТЭКтест-32»</w:t>
      </w:r>
    </w:p>
    <w:p w14:paraId="1EDA4168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</w:p>
    <w:p w14:paraId="360C07E7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2 ВНЕСЕН Техническим комитетом по стандартизации ТК 393 «Услуги (работы) в сфере жилищно-коммунального хозяйства и формирования комфортной городской среды»</w:t>
      </w:r>
    </w:p>
    <w:p w14:paraId="0697E996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0CE8C99B" w14:textId="77777777" w:rsidR="0046104B" w:rsidRPr="0046104B" w:rsidRDefault="0046104B" w:rsidP="0046104B">
      <w:pPr>
        <w:tabs>
          <w:tab w:val="left" w:pos="9498"/>
        </w:tabs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 xml:space="preserve">3 УТВЕРЖДЕН И ВВЕДЕН В ДЕЙСТВИЕ приказом Федерального агентства по техническому регулированию и метрологии от                                   № </w:t>
      </w:r>
    </w:p>
    <w:p w14:paraId="598AF5EE" w14:textId="77777777" w:rsidR="0046104B" w:rsidRPr="0046104B" w:rsidRDefault="0046104B" w:rsidP="0046104B">
      <w:pPr>
        <w:ind w:left="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43099543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4 ВВЕДНЕН ВПЕРВЫЕ</w:t>
      </w:r>
    </w:p>
    <w:p w14:paraId="61AFF119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35C12A0B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i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i/>
          <w:sz w:val="24"/>
          <w:szCs w:val="24"/>
          <w:lang w:eastAsia="ja-JP"/>
        </w:rPr>
        <w:t>Правила применения настоящего стандарта установлены в статье 26 Федерального закона от 29 июня 2015 г. № 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текст официальных изменений и поправок —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(</w:t>
      </w:r>
      <w:hyperlink r:id="rId8" w:history="1">
        <w:r w:rsidRPr="0046104B">
          <w:rPr>
            <w:rFonts w:ascii="Arial" w:eastAsia="MS Mincho" w:hAnsi="Arial" w:cs="Arial"/>
            <w:i/>
            <w:sz w:val="24"/>
            <w:szCs w:val="24"/>
            <w:lang w:eastAsia="ja-JP"/>
          </w:rPr>
          <w:t>www.gost.ru</w:t>
        </w:r>
      </w:hyperlink>
      <w:r w:rsidRPr="0046104B"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14:paraId="4E76B94B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i/>
          <w:sz w:val="24"/>
          <w:szCs w:val="24"/>
          <w:lang w:eastAsia="ja-JP"/>
        </w:rPr>
      </w:pPr>
    </w:p>
    <w:p w14:paraId="3BAF4F28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i/>
          <w:sz w:val="24"/>
          <w:szCs w:val="24"/>
          <w:lang w:eastAsia="ja-JP"/>
        </w:rPr>
      </w:pPr>
    </w:p>
    <w:p w14:paraId="4F7C945C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i/>
          <w:sz w:val="24"/>
          <w:szCs w:val="24"/>
          <w:lang w:eastAsia="ja-JP"/>
        </w:rPr>
      </w:pPr>
    </w:p>
    <w:p w14:paraId="79547DA9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i/>
          <w:sz w:val="24"/>
          <w:szCs w:val="24"/>
          <w:lang w:eastAsia="ja-JP"/>
        </w:rPr>
      </w:pPr>
    </w:p>
    <w:p w14:paraId="3965C058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i/>
          <w:sz w:val="24"/>
          <w:szCs w:val="24"/>
          <w:lang w:eastAsia="ja-JP"/>
        </w:rPr>
      </w:pPr>
    </w:p>
    <w:p w14:paraId="0F90C4DE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i/>
          <w:sz w:val="24"/>
          <w:szCs w:val="24"/>
          <w:lang w:eastAsia="ja-JP"/>
        </w:rPr>
      </w:pPr>
    </w:p>
    <w:p w14:paraId="3FDD2468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i/>
          <w:sz w:val="24"/>
          <w:szCs w:val="24"/>
          <w:lang w:eastAsia="ja-JP"/>
        </w:rPr>
      </w:pPr>
    </w:p>
    <w:p w14:paraId="21CA869F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i/>
          <w:sz w:val="24"/>
          <w:szCs w:val="24"/>
          <w:lang w:eastAsia="ja-JP"/>
        </w:rPr>
      </w:pPr>
    </w:p>
    <w:p w14:paraId="719B3742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/>
        <w:jc w:val="right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val="x-none" w:eastAsia="ja-JP"/>
        </w:rPr>
        <w:sym w:font="Symbol" w:char="F0E3"/>
      </w:r>
      <w:r w:rsidRPr="0046104B">
        <w:rPr>
          <w:rFonts w:ascii="Arial" w:eastAsia="MS Mincho" w:hAnsi="Arial" w:cs="Arial"/>
          <w:sz w:val="24"/>
          <w:szCs w:val="24"/>
          <w:lang w:val="x-none" w:eastAsia="ja-JP"/>
        </w:rPr>
        <w:t xml:space="preserve"> </w:t>
      </w:r>
      <w:proofErr w:type="spellStart"/>
      <w:r w:rsidRPr="0046104B">
        <w:rPr>
          <w:rFonts w:ascii="Arial" w:eastAsia="MS Mincho" w:hAnsi="Arial" w:cs="Arial"/>
          <w:sz w:val="24"/>
          <w:szCs w:val="24"/>
          <w:lang w:val="x-none" w:eastAsia="ja-JP"/>
        </w:rPr>
        <w:t>Стандартинформ</w:t>
      </w:r>
      <w:proofErr w:type="spellEnd"/>
      <w:r w:rsidRPr="0046104B">
        <w:rPr>
          <w:rFonts w:ascii="Arial" w:eastAsia="MS Mincho" w:hAnsi="Arial" w:cs="Arial"/>
          <w:sz w:val="24"/>
          <w:szCs w:val="24"/>
          <w:lang w:val="x-none" w:eastAsia="ja-JP"/>
        </w:rPr>
        <w:t>,</w:t>
      </w:r>
      <w:r w:rsidRPr="0046104B">
        <w:rPr>
          <w:rFonts w:ascii="Arial" w:eastAsia="MS Mincho" w:hAnsi="Arial" w:cs="Arial"/>
          <w:sz w:val="24"/>
          <w:szCs w:val="24"/>
          <w:lang w:eastAsia="ja-JP"/>
        </w:rPr>
        <w:t xml:space="preserve"> оформление, 20</w:t>
      </w:r>
    </w:p>
    <w:p w14:paraId="6AA3D35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</w:p>
    <w:p w14:paraId="29EF8DE5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</w:p>
    <w:p w14:paraId="6623432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4"/>
          <w:szCs w:val="24"/>
        </w:rPr>
      </w:pPr>
    </w:p>
    <w:p w14:paraId="71D37159" w14:textId="77777777" w:rsidR="0046104B" w:rsidRPr="0046104B" w:rsidRDefault="0046104B" w:rsidP="0046104B">
      <w:pPr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14:paraId="57B0692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jc w:val="center"/>
        <w:outlineLvl w:val="1"/>
        <w:rPr>
          <w:sz w:val="24"/>
          <w:szCs w:val="24"/>
        </w:rPr>
      </w:pPr>
      <w:r w:rsidRPr="0046104B">
        <w:rPr>
          <w:sz w:val="24"/>
          <w:szCs w:val="24"/>
        </w:rPr>
        <w:br w:type="page"/>
      </w:r>
    </w:p>
    <w:sdt>
      <w:sdtPr>
        <w:rPr>
          <w:rFonts w:ascii="Arial" w:hAnsi="Arial" w:cs="Arial"/>
          <w:sz w:val="28"/>
          <w:szCs w:val="28"/>
        </w:rPr>
        <w:id w:val="90095353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25BEE6E5" w14:textId="77777777" w:rsidR="0046104B" w:rsidRPr="00F478C9" w:rsidRDefault="0046104B" w:rsidP="00F75D01">
          <w:pPr>
            <w:keepNext/>
            <w:keepLines/>
            <w:spacing w:before="240" w:line="360" w:lineRule="auto"/>
            <w:ind w:left="0" w:firstLine="0"/>
            <w:rPr>
              <w:rFonts w:ascii="Arial" w:hAnsi="Arial" w:cs="Arial"/>
              <w:sz w:val="28"/>
              <w:szCs w:val="28"/>
            </w:rPr>
          </w:pPr>
          <w:r w:rsidRPr="00F478C9">
            <w:rPr>
              <w:rFonts w:ascii="Arial" w:hAnsi="Arial" w:cs="Arial"/>
              <w:sz w:val="28"/>
              <w:szCs w:val="28"/>
            </w:rPr>
            <w:t>Оглавление</w:t>
          </w:r>
        </w:p>
        <w:p w14:paraId="27AC9DFC" w14:textId="77777777" w:rsidR="0046104B" w:rsidRPr="00F478C9" w:rsidRDefault="0046104B" w:rsidP="00F75D01">
          <w:pPr>
            <w:widowControl w:val="0"/>
            <w:tabs>
              <w:tab w:val="right" w:leader="dot" w:pos="9628"/>
            </w:tabs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  <w:noProof/>
              <w:sz w:val="28"/>
              <w:szCs w:val="28"/>
            </w:rPr>
          </w:pPr>
          <w:r w:rsidRPr="00F478C9">
            <w:rPr>
              <w:rFonts w:ascii="Arial" w:hAnsi="Arial" w:cs="Arial"/>
              <w:sz w:val="28"/>
              <w:szCs w:val="28"/>
            </w:rPr>
            <w:fldChar w:fldCharType="begin"/>
          </w:r>
          <w:r w:rsidRPr="00F478C9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F478C9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72805588" w:history="1">
            <w:r w:rsidRPr="00F478C9">
              <w:rPr>
                <w:rFonts w:ascii="Arial" w:hAnsi="Arial" w:cs="Arial"/>
                <w:noProof/>
                <w:sz w:val="28"/>
                <w:szCs w:val="28"/>
              </w:rPr>
              <w:t>1. ОБЛАСТЬ ПРИМЕНЕНИЯ</w:t>
            </w:r>
            <w:r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</w:hyperlink>
          <w:r w:rsidR="00F478C9">
            <w:rPr>
              <w:rFonts w:ascii="Arial" w:hAnsi="Arial" w:cs="Arial"/>
              <w:noProof/>
              <w:sz w:val="28"/>
              <w:szCs w:val="28"/>
            </w:rPr>
            <w:t>8</w:t>
          </w:r>
        </w:p>
        <w:p w14:paraId="24358844" w14:textId="77777777" w:rsidR="0046104B" w:rsidRPr="00F478C9" w:rsidRDefault="008F1FC2" w:rsidP="00F75D01">
          <w:pPr>
            <w:widowControl w:val="0"/>
            <w:tabs>
              <w:tab w:val="right" w:leader="dot" w:pos="9628"/>
            </w:tabs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  <w:noProof/>
              <w:sz w:val="28"/>
              <w:szCs w:val="28"/>
            </w:rPr>
          </w:pPr>
          <w:hyperlink w:anchor="_Toc72805589" w:history="1">
            <w:r w:rsidR="0046104B" w:rsidRPr="00F478C9">
              <w:rPr>
                <w:rFonts w:ascii="Arial" w:hAnsi="Arial" w:cs="Arial"/>
                <w:noProof/>
                <w:sz w:val="28"/>
                <w:szCs w:val="28"/>
              </w:rPr>
              <w:t>2. ТЕРМИНЫ И ОПРЕДЕЛЕНИЯ</w:t>
            </w:r>
            <w:r w:rsidR="0046104B"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46104B"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46104B"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_Toc72805589 \h </w:instrText>
            </w:r>
            <w:r w:rsidR="0046104B"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46104B"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EB5951">
              <w:rPr>
                <w:rFonts w:ascii="Arial" w:hAnsi="Arial" w:cs="Arial"/>
                <w:noProof/>
                <w:webHidden/>
                <w:sz w:val="28"/>
                <w:szCs w:val="28"/>
              </w:rPr>
              <w:t>9</w:t>
            </w:r>
            <w:r w:rsidR="0046104B"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  <w:r w:rsidR="00F478C9">
            <w:rPr>
              <w:rFonts w:ascii="Arial" w:hAnsi="Arial" w:cs="Arial"/>
              <w:noProof/>
              <w:sz w:val="28"/>
              <w:szCs w:val="28"/>
            </w:rPr>
            <w:t>9</w:t>
          </w:r>
        </w:p>
        <w:p w14:paraId="34B969A0" w14:textId="77777777" w:rsidR="0046104B" w:rsidRPr="00F478C9" w:rsidRDefault="008F1FC2" w:rsidP="00F75D01">
          <w:pPr>
            <w:widowControl w:val="0"/>
            <w:tabs>
              <w:tab w:val="right" w:leader="dot" w:pos="9628"/>
            </w:tabs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  <w:noProof/>
              <w:sz w:val="28"/>
              <w:szCs w:val="28"/>
            </w:rPr>
          </w:pPr>
          <w:hyperlink w:anchor="_Toc72805590" w:history="1">
            <w:r w:rsidR="0046104B" w:rsidRPr="00F478C9">
              <w:rPr>
                <w:rFonts w:ascii="Arial" w:hAnsi="Arial" w:cs="Arial"/>
                <w:noProof/>
                <w:sz w:val="28"/>
                <w:szCs w:val="28"/>
              </w:rPr>
              <w:t>3. НОРМАТИВНО ПРАВОВОЕ РЕГУЛИРОВАНИЕ</w:t>
            </w:r>
            <w:r w:rsidR="0046104B"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</w:hyperlink>
          <w:r w:rsidR="00F478C9">
            <w:rPr>
              <w:rFonts w:ascii="Arial" w:hAnsi="Arial" w:cs="Arial"/>
              <w:noProof/>
              <w:sz w:val="28"/>
              <w:szCs w:val="28"/>
            </w:rPr>
            <w:t>19</w:t>
          </w:r>
        </w:p>
        <w:p w14:paraId="4815FF8F" w14:textId="77777777" w:rsidR="0046104B" w:rsidRPr="00F478C9" w:rsidRDefault="008F1FC2" w:rsidP="00F75D01">
          <w:pPr>
            <w:widowControl w:val="0"/>
            <w:tabs>
              <w:tab w:val="right" w:leader="dot" w:pos="9628"/>
            </w:tabs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  <w:noProof/>
              <w:sz w:val="28"/>
              <w:szCs w:val="28"/>
            </w:rPr>
          </w:pPr>
          <w:hyperlink w:anchor="_Toc72805591" w:history="1">
            <w:r w:rsidR="0046104B" w:rsidRPr="00F478C9">
              <w:rPr>
                <w:rFonts w:ascii="Arial" w:hAnsi="Arial" w:cs="Arial"/>
                <w:noProof/>
                <w:sz w:val="28"/>
                <w:szCs w:val="28"/>
              </w:rPr>
              <w:t xml:space="preserve">4. </w:t>
            </w:r>
            <w:r w:rsidR="00F478C9">
              <w:rPr>
                <w:rFonts w:ascii="Arial" w:hAnsi="Arial" w:cs="Arial"/>
                <w:noProof/>
                <w:sz w:val="28"/>
                <w:szCs w:val="28"/>
              </w:rPr>
              <w:t>ЗАДАЧИ СХЕМЫ ВОДОСНАБЖЕНИЯ И ВОДООТВЕДЕНИЯ ГОРОДОВ</w:t>
            </w:r>
            <w:r w:rsidR="0046104B"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</w:hyperlink>
          <w:r w:rsidR="00F75D01">
            <w:rPr>
              <w:rFonts w:ascii="Arial" w:hAnsi="Arial" w:cs="Arial"/>
              <w:noProof/>
              <w:sz w:val="28"/>
              <w:szCs w:val="28"/>
            </w:rPr>
            <w:t>23</w:t>
          </w:r>
        </w:p>
        <w:p w14:paraId="0EF9E206" w14:textId="77777777" w:rsidR="00F75D01" w:rsidRPr="00F75D01" w:rsidRDefault="00F75D01" w:rsidP="00F75D01">
          <w:pPr>
            <w:widowControl w:val="0"/>
            <w:tabs>
              <w:tab w:val="right" w:leader="dot" w:pos="9628"/>
            </w:tabs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 xml:space="preserve">5. РАЗДЕЛ </w:t>
          </w:r>
          <w:r>
            <w:rPr>
              <w:rFonts w:ascii="Arial" w:hAnsi="Arial" w:cs="Arial"/>
              <w:sz w:val="28"/>
              <w:szCs w:val="28"/>
              <w:lang w:val="en-US"/>
            </w:rPr>
            <w:t>I</w:t>
          </w:r>
          <w:r>
            <w:rPr>
              <w:rFonts w:ascii="Arial" w:hAnsi="Arial" w:cs="Arial"/>
              <w:sz w:val="28"/>
              <w:szCs w:val="28"/>
            </w:rPr>
            <w:t xml:space="preserve"> СХЕМЫ ВОДОСНАБЖЕНИЯ..…………………….……………24</w:t>
          </w:r>
        </w:p>
        <w:p w14:paraId="2360C830" w14:textId="77777777" w:rsidR="00F75D01" w:rsidRPr="00F75D01" w:rsidRDefault="00F75D01" w:rsidP="00F75D01">
          <w:pPr>
            <w:widowControl w:val="0"/>
            <w:tabs>
              <w:tab w:val="right" w:leader="dot" w:pos="9628"/>
            </w:tabs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  <w:sz w:val="28"/>
              <w:szCs w:val="28"/>
            </w:rPr>
          </w:pPr>
          <w:r w:rsidRPr="00F75D01">
            <w:rPr>
              <w:rFonts w:ascii="Arial" w:hAnsi="Arial" w:cs="Arial"/>
              <w:sz w:val="28"/>
              <w:szCs w:val="28"/>
            </w:rPr>
            <w:t>6</w:t>
          </w:r>
          <w:r>
            <w:rPr>
              <w:rFonts w:ascii="Arial" w:hAnsi="Arial" w:cs="Arial"/>
              <w:sz w:val="28"/>
              <w:szCs w:val="28"/>
            </w:rPr>
            <w:t xml:space="preserve">. РАЗДЕЛ </w:t>
          </w:r>
          <w:r>
            <w:rPr>
              <w:rFonts w:ascii="Arial" w:hAnsi="Arial" w:cs="Arial"/>
              <w:sz w:val="28"/>
              <w:szCs w:val="28"/>
              <w:lang w:val="en-US"/>
            </w:rPr>
            <w:t>II</w:t>
          </w:r>
          <w:r>
            <w:rPr>
              <w:rFonts w:ascii="Arial" w:hAnsi="Arial" w:cs="Arial"/>
              <w:sz w:val="28"/>
              <w:szCs w:val="28"/>
            </w:rPr>
            <w:t xml:space="preserve"> СХЕМЫ ВОДООТВЕДЕНИЯ…………………………………...31</w:t>
          </w:r>
        </w:p>
        <w:p w14:paraId="52ECA244" w14:textId="77777777" w:rsidR="00F75D01" w:rsidRDefault="00F75D01" w:rsidP="00F75D01">
          <w:pPr>
            <w:widowControl w:val="0"/>
            <w:tabs>
              <w:tab w:val="right" w:leader="dot" w:pos="9628"/>
            </w:tabs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  <w:sz w:val="28"/>
              <w:szCs w:val="28"/>
            </w:rPr>
          </w:pPr>
          <w:r w:rsidRPr="00F75D01">
            <w:rPr>
              <w:rFonts w:ascii="Arial" w:hAnsi="Arial" w:cs="Arial"/>
              <w:sz w:val="28"/>
              <w:szCs w:val="28"/>
            </w:rPr>
            <w:t>7.</w:t>
          </w:r>
          <w:r>
            <w:rPr>
              <w:rFonts w:ascii="Arial" w:hAnsi="Arial" w:cs="Arial"/>
              <w:sz w:val="28"/>
              <w:szCs w:val="28"/>
            </w:rPr>
            <w:t xml:space="preserve"> РАЗДЕЛ </w:t>
          </w:r>
          <w:r>
            <w:rPr>
              <w:rFonts w:ascii="Arial" w:hAnsi="Arial" w:cs="Arial"/>
              <w:sz w:val="28"/>
              <w:szCs w:val="28"/>
              <w:lang w:val="en-US"/>
            </w:rPr>
            <w:t>III</w:t>
          </w:r>
          <w:r>
            <w:rPr>
              <w:rFonts w:ascii="Arial" w:hAnsi="Arial" w:cs="Arial"/>
              <w:sz w:val="28"/>
              <w:szCs w:val="28"/>
            </w:rPr>
            <w:t xml:space="preserve"> ЭЛЕКТРОННАЯ МОДЕЛЬ СХЕМЫ ВОДОСНАБЖЕНИЯ И ВОДООТВЕДЕНИЯ………………………………………………………………36</w:t>
          </w:r>
        </w:p>
        <w:p w14:paraId="5B19F9D2" w14:textId="77777777" w:rsidR="0046104B" w:rsidRPr="00F478C9" w:rsidRDefault="008F1FC2" w:rsidP="00F75D01">
          <w:pPr>
            <w:widowControl w:val="0"/>
            <w:tabs>
              <w:tab w:val="right" w:leader="dot" w:pos="9628"/>
            </w:tabs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  <w:noProof/>
              <w:sz w:val="28"/>
              <w:szCs w:val="28"/>
            </w:rPr>
          </w:pPr>
          <w:hyperlink w:anchor="_Toc72805597" w:history="1">
            <w:r w:rsidR="0046104B" w:rsidRPr="00F478C9">
              <w:rPr>
                <w:rFonts w:ascii="Arial" w:hAnsi="Arial" w:cs="Arial"/>
                <w:bCs/>
                <w:noProof/>
                <w:sz w:val="28"/>
                <w:szCs w:val="28"/>
              </w:rPr>
              <w:t>Приложение A</w:t>
            </w:r>
            <w:r w:rsidR="0046104B"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F75D01">
              <w:rPr>
                <w:rFonts w:ascii="Arial" w:hAnsi="Arial" w:cs="Arial"/>
                <w:noProof/>
                <w:webHidden/>
                <w:sz w:val="28"/>
                <w:szCs w:val="28"/>
              </w:rPr>
              <w:t>38</w:t>
            </w:r>
          </w:hyperlink>
        </w:p>
        <w:p w14:paraId="0E91D571" w14:textId="77777777" w:rsidR="0046104B" w:rsidRPr="00F478C9" w:rsidRDefault="008F1FC2" w:rsidP="00F75D01">
          <w:pPr>
            <w:widowControl w:val="0"/>
            <w:tabs>
              <w:tab w:val="right" w:leader="dot" w:pos="9628"/>
            </w:tabs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  <w:noProof/>
              <w:sz w:val="28"/>
              <w:szCs w:val="28"/>
            </w:rPr>
          </w:pPr>
          <w:hyperlink w:anchor="_Toc72805598" w:history="1">
            <w:r w:rsidR="00F75D01">
              <w:rPr>
                <w:rFonts w:ascii="Arial" w:hAnsi="Arial" w:cs="Arial"/>
                <w:sz w:val="28"/>
                <w:szCs w:val="28"/>
              </w:rPr>
              <w:t>Приложение Б</w:t>
            </w:r>
            <w:r w:rsidR="0046104B" w:rsidRPr="00F478C9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</w:hyperlink>
          <w:r w:rsidR="00F75D01">
            <w:rPr>
              <w:rFonts w:ascii="Arial" w:hAnsi="Arial" w:cs="Arial"/>
              <w:noProof/>
              <w:sz w:val="28"/>
              <w:szCs w:val="28"/>
            </w:rPr>
            <w:t>49</w:t>
          </w:r>
        </w:p>
        <w:p w14:paraId="0BB615F6" w14:textId="77777777" w:rsidR="0046104B" w:rsidRPr="00F478C9" w:rsidRDefault="0046104B" w:rsidP="00F75D01">
          <w:pPr>
            <w:widowControl w:val="0"/>
            <w:tabs>
              <w:tab w:val="right" w:leader="dot" w:pos="9628"/>
            </w:tabs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  <w:noProof/>
              <w:sz w:val="28"/>
              <w:szCs w:val="28"/>
            </w:rPr>
          </w:pPr>
        </w:p>
        <w:p w14:paraId="637543E6" w14:textId="77777777" w:rsidR="0046104B" w:rsidRPr="0046104B" w:rsidRDefault="0046104B" w:rsidP="00F75D01">
          <w:pPr>
            <w:widowControl w:val="0"/>
            <w:autoSpaceDE w:val="0"/>
            <w:autoSpaceDN w:val="0"/>
            <w:adjustRightInd w:val="0"/>
            <w:spacing w:line="360" w:lineRule="auto"/>
            <w:ind w:left="0" w:firstLine="0"/>
            <w:rPr>
              <w:rFonts w:ascii="Arial" w:hAnsi="Arial" w:cs="Arial"/>
            </w:rPr>
          </w:pPr>
          <w:r w:rsidRPr="00F478C9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24BABDFA" w14:textId="77777777" w:rsidR="0046104B" w:rsidRPr="0046104B" w:rsidRDefault="0046104B" w:rsidP="0046104B">
      <w:pPr>
        <w:ind w:left="0" w:firstLine="0"/>
        <w:jc w:val="center"/>
        <w:rPr>
          <w:rFonts w:ascii="Arial" w:eastAsia="MS Mincho" w:hAnsi="Arial" w:cs="Arial"/>
          <w:b/>
          <w:sz w:val="28"/>
          <w:lang w:eastAsia="ja-JP"/>
        </w:rPr>
      </w:pPr>
    </w:p>
    <w:p w14:paraId="2B16D71E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264775B0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1E7AA7F9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628AB66C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7E854B8F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5AB0B697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4859B29F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34264997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3BE1F8CD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6712AD3B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528CABB1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79A3776B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0F294713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3D98597A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18AD724B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510659F9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7BB67E2B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23133A39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33AD6743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1E5F44EB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47E39B1A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01C202F9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0AF8CBB9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05AC33B5" w14:textId="77777777" w:rsidR="00F478C9" w:rsidRDefault="00F478C9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</w:p>
    <w:p w14:paraId="3A485367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b/>
          <w:spacing w:val="80"/>
          <w:sz w:val="18"/>
          <w:lang w:eastAsia="ja-JP"/>
        </w:rPr>
      </w:pPr>
      <w:r w:rsidRPr="0046104B">
        <w:rPr>
          <w:rFonts w:ascii="Arial" w:eastAsia="MS Mincho" w:hAnsi="Arial" w:cs="Arial"/>
          <w:b/>
          <w:spacing w:val="80"/>
          <w:sz w:val="18"/>
          <w:lang w:eastAsia="ja-JP"/>
        </w:rPr>
        <w:lastRenderedPageBreak/>
        <w:t>НАЦИОНАЛЬНЫЙ СТАНДАРТ РОССИЙСКОЙ ФЕДЕРАЦИИ</w:t>
      </w:r>
    </w:p>
    <w:p w14:paraId="03B46AE5" w14:textId="77777777" w:rsidR="0046104B" w:rsidRPr="0046104B" w:rsidRDefault="0046104B" w:rsidP="0046104B">
      <w:pPr>
        <w:widowControl w:val="0"/>
        <w:pBdr>
          <w:top w:val="single" w:sz="12" w:space="1" w:color="auto"/>
        </w:pBdr>
        <w:ind w:left="0" w:firstLine="0"/>
        <w:jc w:val="center"/>
        <w:rPr>
          <w:rFonts w:ascii="Arial" w:hAnsi="Arial" w:cs="Arial"/>
          <w:b/>
          <w:bCs/>
        </w:rPr>
      </w:pPr>
    </w:p>
    <w:p w14:paraId="3B7582EC" w14:textId="77777777" w:rsidR="0046104B" w:rsidRPr="0046104B" w:rsidRDefault="0046104B" w:rsidP="0046104B">
      <w:pPr>
        <w:widowControl w:val="0"/>
        <w:pBdr>
          <w:top w:val="single" w:sz="12" w:space="1" w:color="auto"/>
        </w:pBdr>
        <w:ind w:left="0" w:firstLine="0"/>
        <w:jc w:val="center"/>
        <w:rPr>
          <w:rFonts w:ascii="Arial" w:hAnsi="Arial" w:cs="Arial"/>
          <w:b/>
          <w:bCs/>
        </w:rPr>
      </w:pPr>
      <w:r w:rsidRPr="0046104B">
        <w:rPr>
          <w:rFonts w:ascii="Arial" w:hAnsi="Arial" w:cs="Arial"/>
          <w:b/>
          <w:bCs/>
        </w:rPr>
        <w:t>Схемы водоснабжения и водоотведения городов</w:t>
      </w:r>
    </w:p>
    <w:p w14:paraId="262C6643" w14:textId="77777777" w:rsidR="0046104B" w:rsidRPr="0046104B" w:rsidRDefault="0046104B" w:rsidP="0046104B">
      <w:pPr>
        <w:widowControl w:val="0"/>
        <w:pBdr>
          <w:top w:val="single" w:sz="12" w:space="1" w:color="auto"/>
        </w:pBdr>
        <w:ind w:left="0" w:firstLine="0"/>
        <w:jc w:val="center"/>
        <w:rPr>
          <w:rFonts w:ascii="Arial" w:hAnsi="Arial" w:cs="Arial"/>
          <w:b/>
          <w:bCs/>
        </w:rPr>
      </w:pPr>
    </w:p>
    <w:p w14:paraId="105BD99B" w14:textId="77777777" w:rsidR="0046104B" w:rsidRPr="0046104B" w:rsidRDefault="0046104B" w:rsidP="0046104B">
      <w:pPr>
        <w:widowControl w:val="0"/>
        <w:pBdr>
          <w:top w:val="single" w:sz="12" w:space="1" w:color="auto"/>
        </w:pBdr>
        <w:ind w:left="0" w:firstLine="0"/>
        <w:jc w:val="center"/>
        <w:rPr>
          <w:rFonts w:ascii="Arial" w:hAnsi="Arial" w:cs="Arial"/>
          <w:b/>
          <w:bCs/>
          <w:lang w:val="en-US"/>
        </w:rPr>
      </w:pPr>
      <w:r w:rsidRPr="0046104B">
        <w:rPr>
          <w:rFonts w:ascii="Arial" w:hAnsi="Arial" w:cs="Arial"/>
          <w:b/>
          <w:bCs/>
        </w:rPr>
        <w:t>Процессы</w:t>
      </w:r>
      <w:r w:rsidRPr="0046104B">
        <w:rPr>
          <w:rFonts w:ascii="Arial" w:hAnsi="Arial" w:cs="Arial"/>
          <w:b/>
          <w:bCs/>
          <w:lang w:val="en-US"/>
        </w:rPr>
        <w:t xml:space="preserve"> </w:t>
      </w:r>
      <w:r w:rsidRPr="0046104B">
        <w:rPr>
          <w:rFonts w:ascii="Arial" w:hAnsi="Arial" w:cs="Arial"/>
          <w:b/>
          <w:bCs/>
        </w:rPr>
        <w:t>разработки</w:t>
      </w:r>
      <w:r w:rsidRPr="0046104B">
        <w:rPr>
          <w:rFonts w:ascii="Arial" w:hAnsi="Arial" w:cs="Arial"/>
          <w:b/>
          <w:bCs/>
          <w:lang w:val="en-US"/>
        </w:rPr>
        <w:t xml:space="preserve"> </w:t>
      </w:r>
      <w:r w:rsidRPr="0046104B">
        <w:rPr>
          <w:rFonts w:ascii="Arial" w:hAnsi="Arial" w:cs="Arial"/>
          <w:b/>
          <w:bCs/>
        </w:rPr>
        <w:t>и</w:t>
      </w:r>
      <w:r w:rsidRPr="0046104B">
        <w:rPr>
          <w:rFonts w:ascii="Arial" w:hAnsi="Arial" w:cs="Arial"/>
          <w:b/>
          <w:bCs/>
          <w:lang w:val="en-US"/>
        </w:rPr>
        <w:t xml:space="preserve"> </w:t>
      </w:r>
      <w:r w:rsidRPr="0046104B">
        <w:rPr>
          <w:rFonts w:ascii="Arial" w:hAnsi="Arial" w:cs="Arial"/>
          <w:b/>
          <w:bCs/>
        </w:rPr>
        <w:t>актуализации</w:t>
      </w:r>
    </w:p>
    <w:p w14:paraId="2EB7CACE" w14:textId="77777777" w:rsidR="0046104B" w:rsidRPr="0046104B" w:rsidRDefault="0046104B" w:rsidP="0046104B">
      <w:pPr>
        <w:widowControl w:val="0"/>
        <w:pBdr>
          <w:top w:val="single" w:sz="12" w:space="1" w:color="auto"/>
        </w:pBdr>
        <w:ind w:left="0" w:firstLine="0"/>
        <w:jc w:val="center"/>
        <w:rPr>
          <w:rFonts w:ascii="Arial" w:hAnsi="Arial" w:cs="Arial"/>
          <w:b/>
          <w:bCs/>
          <w:lang w:val="en-US"/>
        </w:rPr>
      </w:pPr>
    </w:p>
    <w:p w14:paraId="5BEBFCD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sz w:val="18"/>
          <w:lang w:val="en-US"/>
        </w:rPr>
      </w:pPr>
      <w:r w:rsidRPr="0046104B">
        <w:rPr>
          <w:rFonts w:ascii="Arial" w:hAnsi="Arial" w:cs="Arial"/>
          <w:bCs/>
          <w:sz w:val="18"/>
          <w:lang w:val="en-US"/>
        </w:rPr>
        <w:t>Schemes of water supply and sanitation of cities. Development and updating processes.</w:t>
      </w:r>
    </w:p>
    <w:p w14:paraId="075023FF" w14:textId="77777777" w:rsidR="0046104B" w:rsidRPr="0046104B" w:rsidRDefault="0046104B" w:rsidP="0046104B">
      <w:pPr>
        <w:keepNext/>
        <w:pBdr>
          <w:top w:val="single" w:sz="12" w:space="1" w:color="auto"/>
        </w:pBdr>
        <w:suppressAutoHyphens/>
        <w:ind w:left="0" w:firstLine="0"/>
        <w:outlineLvl w:val="7"/>
        <w:rPr>
          <w:rFonts w:ascii="Arial" w:eastAsia="MS Mincho" w:hAnsi="Arial" w:cs="Arial"/>
          <w:b/>
          <w:sz w:val="12"/>
          <w:szCs w:val="28"/>
          <w:lang w:val="en-US" w:eastAsia="ja-JP"/>
        </w:rPr>
      </w:pPr>
    </w:p>
    <w:p w14:paraId="28819739" w14:textId="77777777" w:rsidR="0046104B" w:rsidRPr="0046104B" w:rsidRDefault="0046104B" w:rsidP="0046104B">
      <w:pPr>
        <w:keepNext/>
        <w:suppressAutoHyphens/>
        <w:spacing w:line="360" w:lineRule="auto"/>
        <w:ind w:left="0" w:firstLine="400"/>
        <w:jc w:val="right"/>
        <w:outlineLvl w:val="8"/>
        <w:rPr>
          <w:rFonts w:ascii="Arial" w:eastAsia="MS Mincho" w:hAnsi="Arial" w:cs="Arial"/>
          <w:sz w:val="22"/>
          <w:szCs w:val="24"/>
          <w:lang w:val="en-US" w:eastAsia="ja-JP"/>
        </w:rPr>
      </w:pPr>
      <w:r w:rsidRPr="0046104B">
        <w:rPr>
          <w:rFonts w:ascii="Arial" w:eastAsia="MS Mincho" w:hAnsi="Arial" w:cs="Arial"/>
          <w:sz w:val="22"/>
          <w:szCs w:val="24"/>
          <w:lang w:eastAsia="ja-JP"/>
        </w:rPr>
        <w:t>Дата</w:t>
      </w:r>
      <w:r w:rsidRPr="0046104B">
        <w:rPr>
          <w:rFonts w:ascii="Arial" w:eastAsia="MS Mincho" w:hAnsi="Arial" w:cs="Arial"/>
          <w:sz w:val="22"/>
          <w:szCs w:val="24"/>
          <w:lang w:val="en-US" w:eastAsia="ja-JP"/>
        </w:rPr>
        <w:t xml:space="preserve"> </w:t>
      </w:r>
      <w:r w:rsidRPr="0046104B">
        <w:rPr>
          <w:rFonts w:ascii="Arial" w:eastAsia="MS Mincho" w:hAnsi="Arial" w:cs="Arial"/>
          <w:sz w:val="22"/>
          <w:szCs w:val="24"/>
          <w:lang w:eastAsia="ja-JP"/>
        </w:rPr>
        <w:t>введения</w:t>
      </w:r>
      <w:r w:rsidRPr="0046104B">
        <w:rPr>
          <w:rFonts w:ascii="Arial" w:eastAsia="MS Mincho" w:hAnsi="Arial" w:cs="Arial"/>
          <w:sz w:val="22"/>
          <w:szCs w:val="24"/>
          <w:lang w:val="en-US" w:eastAsia="ja-JP"/>
        </w:rPr>
        <w:t xml:space="preserve"> — 20    ─       ─  </w:t>
      </w:r>
    </w:p>
    <w:p w14:paraId="0E933848" w14:textId="77777777" w:rsidR="0046104B" w:rsidRPr="0046104B" w:rsidRDefault="0046104B" w:rsidP="0046104B">
      <w:pPr>
        <w:keepNext/>
        <w:widowControl w:val="0"/>
        <w:tabs>
          <w:tab w:val="left" w:pos="400"/>
          <w:tab w:val="left" w:pos="560"/>
        </w:tabs>
        <w:suppressAutoHyphens/>
        <w:autoSpaceDE w:val="0"/>
        <w:autoSpaceDN w:val="0"/>
        <w:adjustRightInd w:val="0"/>
        <w:spacing w:before="270" w:after="240" w:line="270" w:lineRule="exact"/>
        <w:ind w:left="0" w:firstLine="0"/>
        <w:outlineLvl w:val="0"/>
        <w:rPr>
          <w:rFonts w:ascii="Arial" w:eastAsia="MS Mincho" w:hAnsi="Arial"/>
          <w:b/>
          <w:sz w:val="24"/>
          <w:lang w:eastAsia="ja-JP"/>
        </w:rPr>
      </w:pPr>
      <w:bookmarkStart w:id="0" w:name="_Toc72805588"/>
      <w:r w:rsidRPr="0046104B">
        <w:rPr>
          <w:rFonts w:ascii="Arial" w:eastAsia="MS Mincho" w:hAnsi="Arial"/>
          <w:b/>
          <w:sz w:val="24"/>
          <w:lang w:eastAsia="ja-JP"/>
        </w:rPr>
        <w:t>1. ОБЛАСТЬ ПРИМЕНЕНИЯ</w:t>
      </w:r>
      <w:bookmarkEnd w:id="0"/>
    </w:p>
    <w:p w14:paraId="40E2DC1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jc w:val="center"/>
        <w:rPr>
          <w:i/>
          <w:sz w:val="24"/>
          <w:szCs w:val="24"/>
        </w:rPr>
      </w:pPr>
    </w:p>
    <w:p w14:paraId="5A21AE66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 xml:space="preserve">Настоящий стандарт определяет элементы схемы водоснабжения и водоотведения муниципальных образований, </w:t>
      </w:r>
      <w:commentRangeStart w:id="1"/>
      <w:r w:rsidRPr="0046104B">
        <w:rPr>
          <w:rFonts w:ascii="Arial" w:eastAsia="MS Mincho" w:hAnsi="Arial" w:cs="Arial"/>
          <w:sz w:val="24"/>
          <w:szCs w:val="24"/>
          <w:lang w:eastAsia="ja-JP"/>
        </w:rPr>
        <w:t>имеющие отношение и представляющие интерес</w:t>
      </w:r>
      <w:commentRangeEnd w:id="1"/>
      <w:r w:rsidR="008F1FC2">
        <w:rPr>
          <w:rStyle w:val="aff0"/>
          <w:rFonts w:ascii="Calibri" w:hAnsi="Calibri"/>
          <w:lang w:eastAsia="en-US"/>
        </w:rPr>
        <w:commentReference w:id="1"/>
      </w:r>
      <w:r w:rsidRPr="0046104B">
        <w:rPr>
          <w:rFonts w:ascii="Arial" w:eastAsia="MS Mincho" w:hAnsi="Arial" w:cs="Arial"/>
          <w:sz w:val="24"/>
          <w:szCs w:val="24"/>
          <w:lang w:eastAsia="ja-JP"/>
        </w:rPr>
        <w:t>. В нем также содержатся указания по определению нужд и ожиданий потребителей и оценке степени их удовлетворения.</w:t>
      </w:r>
    </w:p>
    <w:p w14:paraId="592C75AA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Настоящим стандартом регламентируются следующие вопросы:</w:t>
      </w:r>
    </w:p>
    <w:p w14:paraId="19AAE934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- определение языка, являющегося общим для разных заинтересованных сторон;</w:t>
      </w:r>
    </w:p>
    <w:p w14:paraId="4CC13FB0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- определение ключевых элементов и характеристик схем водоснабжения и (или) водоотведения;</w:t>
      </w:r>
    </w:p>
    <w:p w14:paraId="2CB52DF0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commentRangeStart w:id="2"/>
      <w:r w:rsidRPr="0046104B">
        <w:rPr>
          <w:rFonts w:ascii="Arial" w:eastAsia="MS Mincho" w:hAnsi="Arial" w:cs="Arial"/>
          <w:sz w:val="24"/>
          <w:szCs w:val="24"/>
          <w:lang w:eastAsia="ja-JP"/>
        </w:rPr>
        <w:t>- цели относительно нужд и ожиданий потребителей;</w:t>
      </w:r>
    </w:p>
    <w:p w14:paraId="3DB0125A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- руководящие указания по удовлетворению нужд и ожиданий потребителей;</w:t>
      </w:r>
    </w:p>
    <w:p w14:paraId="26BCC915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- критерии оценки услуги потребителям;</w:t>
      </w:r>
    </w:p>
    <w:p w14:paraId="337B01EC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- представление показателей деятельности;</w:t>
      </w:r>
    </w:p>
    <w:p w14:paraId="110585AA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- примеры показателей деятельности.</w:t>
      </w:r>
      <w:commentRangeEnd w:id="2"/>
      <w:r w:rsidR="004F7531">
        <w:rPr>
          <w:rStyle w:val="aff0"/>
          <w:rFonts w:ascii="Calibri" w:hAnsi="Calibri"/>
          <w:lang w:eastAsia="en-US"/>
        </w:rPr>
        <w:commentReference w:id="2"/>
      </w:r>
    </w:p>
    <w:p w14:paraId="1BE596D0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В настоящем стандарте не рассматриваются следующие вопросы:</w:t>
      </w:r>
    </w:p>
    <w:p w14:paraId="51D76B0D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- методы проектирования и строительства систем водоснабжения и водоотведения, в том числе и ливневых канализаций;</w:t>
      </w:r>
    </w:p>
    <w:p w14:paraId="5032A21F" w14:textId="77777777" w:rsidR="0046104B" w:rsidRP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- утверждение схем водоснабжения и водоотведения;</w:t>
      </w:r>
    </w:p>
    <w:p w14:paraId="41825548" w14:textId="77777777" w:rsidR="0046104B" w:rsidRDefault="0046104B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6104B">
        <w:rPr>
          <w:rFonts w:ascii="Arial" w:eastAsia="MS Mincho" w:hAnsi="Arial" w:cs="Arial"/>
          <w:sz w:val="24"/>
          <w:szCs w:val="24"/>
          <w:lang w:eastAsia="ja-JP"/>
        </w:rPr>
        <w:t>- темы, относящиеся к системам внутри зданий.</w:t>
      </w:r>
    </w:p>
    <w:p w14:paraId="400E72B7" w14:textId="77777777" w:rsidR="00F478C9" w:rsidRDefault="00F478C9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05539BDE" w14:textId="77777777" w:rsidR="00F478C9" w:rsidRDefault="00F478C9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738F4EC4" w14:textId="77777777" w:rsidR="00F478C9" w:rsidRDefault="00F478C9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5BCD9B1B" w14:textId="77777777" w:rsidR="00F478C9" w:rsidRDefault="00F478C9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79C435D8" w14:textId="77777777" w:rsidR="00F478C9" w:rsidRDefault="00F478C9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775293E7" w14:textId="77777777" w:rsidR="00F478C9" w:rsidRPr="0046104B" w:rsidRDefault="00F478C9" w:rsidP="0046104B">
      <w:pPr>
        <w:spacing w:line="360" w:lineRule="auto"/>
        <w:ind w:left="0" w:firstLine="720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36010F9C" w14:textId="77777777" w:rsidR="0046104B" w:rsidRPr="0046104B" w:rsidRDefault="0046104B" w:rsidP="0046104B">
      <w:pPr>
        <w:keepNext/>
        <w:widowControl w:val="0"/>
        <w:tabs>
          <w:tab w:val="left" w:pos="400"/>
          <w:tab w:val="left" w:pos="560"/>
        </w:tabs>
        <w:suppressAutoHyphens/>
        <w:autoSpaceDE w:val="0"/>
        <w:autoSpaceDN w:val="0"/>
        <w:adjustRightInd w:val="0"/>
        <w:spacing w:before="270" w:after="240" w:line="270" w:lineRule="exact"/>
        <w:ind w:left="360" w:firstLine="0"/>
        <w:outlineLvl w:val="0"/>
        <w:rPr>
          <w:rFonts w:ascii="Arial" w:eastAsia="MS Mincho" w:hAnsi="Arial"/>
          <w:b/>
          <w:sz w:val="24"/>
          <w:lang w:eastAsia="ja-JP"/>
        </w:rPr>
      </w:pPr>
      <w:bookmarkStart w:id="3" w:name="_Toc72805589"/>
      <w:r w:rsidRPr="0046104B">
        <w:rPr>
          <w:rFonts w:ascii="Arial" w:eastAsia="MS Mincho" w:hAnsi="Arial"/>
          <w:b/>
          <w:sz w:val="24"/>
          <w:lang w:eastAsia="ja-JP"/>
        </w:rPr>
        <w:lastRenderedPageBreak/>
        <w:t>2. ТЕРМИНЫ И ОПРЕДЕЛЕНИЯ</w:t>
      </w:r>
      <w:bookmarkEnd w:id="3"/>
    </w:p>
    <w:p w14:paraId="61C0B5E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В настоящем стандарте применены следующие термины с соответствующими определениями.</w:t>
      </w:r>
    </w:p>
    <w:p w14:paraId="390F3DC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Термин, определяемый в каком-либо другом месте настоящего раздела, выделен полужирным шрифтом. За ним в скобках следует его порядковый номер. Такой термин может быть заменен его собственным определением.</w:t>
      </w:r>
    </w:p>
    <w:p w14:paraId="18C1D37C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4" w:name="Par80"/>
      <w:bookmarkEnd w:id="4"/>
      <w:r w:rsidRPr="0046104B">
        <w:rPr>
          <w:rFonts w:ascii="Arial" w:hAnsi="Arial" w:cs="Arial"/>
          <w:sz w:val="24"/>
          <w:szCs w:val="24"/>
        </w:rPr>
        <w:t xml:space="preserve">2.1. </w:t>
      </w:r>
      <w:bookmarkStart w:id="5" w:name="_GoBack"/>
      <w:r w:rsidRPr="0046104B">
        <w:rPr>
          <w:rFonts w:ascii="Arial" w:hAnsi="Arial" w:cs="Arial"/>
          <w:sz w:val="24"/>
          <w:szCs w:val="24"/>
        </w:rPr>
        <w:t xml:space="preserve">Муниципальное образование </w:t>
      </w:r>
      <w:bookmarkEnd w:id="5"/>
      <w:r w:rsidRPr="0046104B">
        <w:rPr>
          <w:rFonts w:ascii="Arial" w:hAnsi="Arial" w:cs="Arial"/>
          <w:sz w:val="24"/>
          <w:szCs w:val="24"/>
        </w:rPr>
        <w:t>- 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значения.</w:t>
      </w:r>
    </w:p>
    <w:p w14:paraId="5EDB0DDE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2.2. Схема водоснабжения и водоотведения – совокупность графического (схемы, чертежи, планы подземных коммуникаций на основе топографо-геодезической подосновы, </w:t>
      </w:r>
      <w:proofErr w:type="spellStart"/>
      <w:r w:rsidRPr="0046104B">
        <w:rPr>
          <w:rFonts w:ascii="Arial" w:hAnsi="Arial" w:cs="Arial"/>
          <w:sz w:val="24"/>
          <w:szCs w:val="24"/>
        </w:rPr>
        <w:t>космо</w:t>
      </w:r>
      <w:proofErr w:type="spellEnd"/>
      <w:r w:rsidRPr="0046104B">
        <w:rPr>
          <w:rFonts w:ascii="Arial" w:hAnsi="Arial" w:cs="Arial"/>
          <w:sz w:val="24"/>
          <w:szCs w:val="24"/>
        </w:rPr>
        <w:t>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 и направлений их развития;</w:t>
      </w:r>
    </w:p>
    <w:p w14:paraId="14AFE4F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2.3. Электронная модель систем водоснабжения и (или) водоотведения - информационная система, включающая в себя базы данных, программное и техническое обеспечение, предназначенная для хранения, мониторинга и актуализации информации о технико-экономическом состоянии централизованных систем горячего водоснабжения, холодного водоснабжения и (или) водоотведения, осуществления механизма оперативно-диспетчерского управления в указанных централизованных системах, обеспечения проведения гидравлических расчетов;</w:t>
      </w:r>
    </w:p>
    <w:p w14:paraId="3AF010CE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2.4. Единая схема водоснабжения и водоотведения Республики Крым - совокупность графического (схемы, чертежи, планы подземных коммуникаций на основе топографо-геодезической подосновы, </w:t>
      </w:r>
      <w:proofErr w:type="spellStart"/>
      <w:r w:rsidRPr="0046104B">
        <w:rPr>
          <w:rFonts w:ascii="Arial" w:hAnsi="Arial" w:cs="Arial"/>
          <w:sz w:val="24"/>
          <w:szCs w:val="24"/>
        </w:rPr>
        <w:t>космо</w:t>
      </w:r>
      <w:proofErr w:type="spellEnd"/>
      <w:r w:rsidRPr="0046104B">
        <w:rPr>
          <w:rFonts w:ascii="Arial" w:hAnsi="Arial" w:cs="Arial"/>
          <w:sz w:val="24"/>
          <w:szCs w:val="24"/>
        </w:rPr>
        <w:t>- и аэрофотосъемочные материалы)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водоотведения, обеспечивающих водоснабжение и (или) водоотведение на территориях (2.1) Республики Крым, и направлений их развития;</w:t>
      </w:r>
    </w:p>
    <w:p w14:paraId="26C17B5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2.5. Абонент - физическое либо юридическое лицо, потребитель холодной воды, </w:t>
      </w:r>
      <w:r w:rsidRPr="0046104B">
        <w:rPr>
          <w:rFonts w:ascii="Arial" w:hAnsi="Arial" w:cs="Arial"/>
          <w:sz w:val="24"/>
          <w:szCs w:val="24"/>
        </w:rPr>
        <w:lastRenderedPageBreak/>
        <w:t>в том числе для личных и коммерческих и(или) производственных целей, а также лицо осуществляющее сброс сточных вод;</w:t>
      </w:r>
    </w:p>
    <w:p w14:paraId="67A57D8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2.6. Водоотведение - прием, транспортировка и очистка сточных вод с использованием централизованной системы водоотведения;</w:t>
      </w:r>
    </w:p>
    <w:p w14:paraId="52CDF52B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2.7. Водоподготовка - обработка воды, обеспечивающая ее использование в качестве питьевой или технической воды;</w:t>
      </w:r>
    </w:p>
    <w:p w14:paraId="42434AE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2.8.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</w:r>
    </w:p>
    <w:p w14:paraId="2A9CBF42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2.9.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14:paraId="5A6203D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2.10. 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(2.1);</w:t>
      </w:r>
    </w:p>
    <w:p w14:paraId="7D3955A5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2.11. Горячая вода - вода, приготовленная путем нагрева питьевой или технической воды с использованием тепловой энергии, а при необходимости также путем очистки, химической подготовки и других технологических операций, осуществляемых с водой;</w:t>
      </w:r>
    </w:p>
    <w:p w14:paraId="1B978A4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2.12. Инвестиционная программа организации, осуществляющей горячее водоснабжение, холодное водоснабжение и (или) водоотведение (далее также - инвестиционная программа), - программа мероприятий по строительству, реконструкции и модернизации объектов централизованной системы горячего водоснабжения, холодного водоснабжения и (или) водоотведения;</w:t>
      </w:r>
    </w:p>
    <w:p w14:paraId="1FA0E95D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2.13. Канализационная сеть - комплекс технологически связанных между собой инженерных сооружений, предназначенных для транспортировки сточных вод;</w:t>
      </w:r>
    </w:p>
    <w:p w14:paraId="7B255C4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2.14. Качество и безопасность воды - совокупность показателей, </w:t>
      </w:r>
      <w:r w:rsidRPr="0046104B">
        <w:rPr>
          <w:rFonts w:ascii="Arial" w:hAnsi="Arial" w:cs="Arial"/>
          <w:sz w:val="24"/>
          <w:szCs w:val="24"/>
        </w:rPr>
        <w:lastRenderedPageBreak/>
        <w:t>характеризующих физические, химические, бактериологические, органолептические и другие свойства воды, в том числе ее температуру;</w:t>
      </w:r>
    </w:p>
    <w:p w14:paraId="6351817B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2.15. Коммерческий учет воды и сточных вод - определение количества поданной (полученной) за определенный период воды, принятых (отведенных) сточных вод с помощью средств измерений (приборов учета) или расчетным способом;</w:t>
      </w:r>
    </w:p>
    <w:p w14:paraId="48E1315C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2.16. Локальное очистное сооружение - сооружение или устройство, обеспечивающие очистку сточных вод абонента до их отведения (сброса) в централизованную систему водоотведения (канализации);</w:t>
      </w:r>
    </w:p>
    <w:p w14:paraId="022F82EC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2.17. Нецентрализованная система горячего водоснабжения - сооружения и устройства, в том числе индивидуальные тепловые пункты, с использованием которых приготовление горячей воды осуществляется (2.5) самостоятельно;</w:t>
      </w:r>
    </w:p>
    <w:p w14:paraId="73BE4BCF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2.18. Нецентрализованная система холодного водоснабжения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 w14:paraId="666F274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2.19. Нормативы состава сточных вод - устанавливаемые в целях охраны водных объектов от загрязнения показатели концентрации загрязняющих веществ в составе сточных вод (2.5), сбрасываемых в централизованную систему водоотведения (канализации);</w:t>
      </w:r>
    </w:p>
    <w:p w14:paraId="5141DE7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2.20. Объект централизованной системы горячего водоснабжения, холодного водоснабжения и (или) водоотведения - инженерное сооружение, входящее в состав централизованной системы горячего водоснабжения (в том числе центральные тепловые пункты), холодного водоснабжения и (или) водоотведения, непосредственно используемое для горячего водоснабжения, холодного водоснабжения и (или) водоотведения;</w:t>
      </w:r>
    </w:p>
    <w:p w14:paraId="6700BD7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2.21. Организация, осуществляющая холодное водоснабжение и (или) водоотведение (организация водопроводно-канализационного хозяйства), - юридическое лицо, осуществляющее эксплуатацию централизованных систем холодного водоснабжения и (или) водоотведения, отдельных объектов таких систем. </w:t>
      </w:r>
    </w:p>
    <w:p w14:paraId="22709110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Примечание. К организациям, осуществляющим холодное водоснабжение и </w:t>
      </w:r>
      <w:r w:rsidRPr="0046104B">
        <w:rPr>
          <w:rFonts w:ascii="Arial" w:hAnsi="Arial" w:cs="Arial"/>
          <w:sz w:val="24"/>
          <w:szCs w:val="24"/>
        </w:rPr>
        <w:lastRenderedPageBreak/>
        <w:t>(или) водоотведение (организациям водопроводно-канализационного хозяйства), приравниваются индивидуальные предприниматели, осуществляющие эксплуатацию централизованных систем холодного водоснабжения и (или) водоотведения, отдельных объектов таких систем.</w:t>
      </w:r>
    </w:p>
    <w:p w14:paraId="5379D3B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2.22. Организация, осуществляющая горячее водоснабжение, - юридическое лицо, осуществляющее эксплуатацию централизованной системы горячего водоснабжения, отдельных объектов такой системы. </w:t>
      </w:r>
    </w:p>
    <w:p w14:paraId="03BB5F6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Примечание. К организациям, осуществляющим горячее водоснабжение, приравниваются индивидуальные предприниматели, осуществляющие эксплуатацию централизованных систем горячего водоснабжения, отдельных объектов таких систем.</w:t>
      </w:r>
    </w:p>
    <w:p w14:paraId="4647E96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2.23. Орган регулирования тарифов в сфере водоснабжения и водоотведения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самоуправления, осуществляющий регулирование тарифов в сфере водоснабжения и водоотведения;</w:t>
      </w:r>
    </w:p>
    <w:p w14:paraId="4FD1FF5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2.24. Показатели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 (далее также - показатели надежности, качества, энергетической эффективности) - показатели, применяемые для контроля за исполнением обязательств организацией водопроводно-канализационного хозяйства и приравненные к ним, по созданию и (или) реконструкции объектов водоснабжения и(или) водоотведения, реализацией инвестиционной программы, производственной программы организацией, осуществляющей горячее водоснабжение, холодное водоснабжение и (или) водоотведение, а также в целях регулирования тарифов;</w:t>
      </w:r>
    </w:p>
    <w:p w14:paraId="463D8E2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Примечание. К организациям водопроводно-канализационного хозяйства также относятся концессионеры, согласно условий концессионного соглашения с субъектом Российской Федерации.</w:t>
      </w:r>
    </w:p>
    <w:p w14:paraId="4283A7C4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2.25. Состав и свойства сточных вод - совокупность показателей, характеризующих физические, химические, бактериологические и другие свойства </w:t>
      </w:r>
      <w:r w:rsidRPr="0046104B">
        <w:rPr>
          <w:rFonts w:ascii="Arial" w:hAnsi="Arial" w:cs="Arial"/>
          <w:sz w:val="24"/>
          <w:szCs w:val="24"/>
        </w:rPr>
        <w:lastRenderedPageBreak/>
        <w:t>сточных вод, в том числе концентрацию загрязняющих веществ, иных веществ и микроорганизмов в сточных водах;</w:t>
      </w:r>
    </w:p>
    <w:p w14:paraId="4FC7E11F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2.26. Сточные воды централизованной системы водоотведения -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 w14:paraId="421430B6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2.27. Техническая вода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продукции;</w:t>
      </w:r>
    </w:p>
    <w:p w14:paraId="1B9D96C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2.28. Техническое обследование централизованных систем горячего водоснабжения, холодного водоснабжения и (или) водоотведения - оценка технических характеристик объектов централизованных систем горячего водоснабжения, холодного водоснабжения и (или) водоотведения;</w:t>
      </w:r>
    </w:p>
    <w:p w14:paraId="07AE0FE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 2.29. Транзитная организация - организация, осуществляющая эксплуатацию водопроводных и (или) канализационных сетей и (или) сооружений на них, оказывающая услуги по транспортировке воды и (или) сточных вод;</w:t>
      </w:r>
    </w:p>
    <w:p w14:paraId="3BA5194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2.30. Транспортировка воды (сточных вод) - перемещение воды (сточных вод), осуществляемое с использованием водопроводных (канализационных) сетей;</w:t>
      </w:r>
    </w:p>
    <w:p w14:paraId="47C7F5D6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2.31. Централизованная система горячего водоснабжения - комплекс технологически связанных между собой инженерных сооружений, предназначенных для горячего водоснабжения путем отбора горячей воды из тепловой сети (далее - открытая система теплоснабжения (горячего водоснабжения) или из сетей горячего водоснабжения либо путем нагрева воды без отбора горячей воды из тепловой сети с использованием центрального теплового пункта (далее - закрытая система горячего водоснабжения);</w:t>
      </w:r>
    </w:p>
    <w:p w14:paraId="5D2EF74B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2.32. Централизованная система водоотведения (канализации) - комплекс технологически связанных между собой инженерных сооружений, предназначенных для водоотведения;</w:t>
      </w:r>
    </w:p>
    <w:p w14:paraId="6DD1EF4E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2.33. Централизованная система холодного водоснабжения - комплекс </w:t>
      </w:r>
      <w:r w:rsidRPr="0046104B">
        <w:rPr>
          <w:rFonts w:ascii="Arial" w:hAnsi="Arial" w:cs="Arial"/>
          <w:sz w:val="24"/>
          <w:szCs w:val="24"/>
        </w:rPr>
        <w:lastRenderedPageBreak/>
        <w:t>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абонентам;</w:t>
      </w:r>
    </w:p>
    <w:p w14:paraId="29D6753B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2.34. Потребитель: лицо, группа или организация, получающие выгоду от доставки питьевой воды и связанных с этим услуг или мероприятий по водоотведению;</w:t>
      </w:r>
    </w:p>
    <w:p w14:paraId="235C0F82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2.35. Схема водоснабжения и водоотведения разрабатываются уполномоченным органом муниципального образования субъекта Российской Федерации., в том числе органами местного самоуправления поселения, городского округа, органом исполнительной власти городов федерального значения Москвы, Санкт-Петербурга и Севастополя, а также Республики Крым;</w:t>
      </w:r>
    </w:p>
    <w:p w14:paraId="1DCBB51C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Примечание 1. Органы исполнительной власти муниципального образования в целях качественного оказания услуг по разработке проектов схем водоснабжения и водоотведения могут в установленном порядке привлекать юридических лиц. </w:t>
      </w:r>
    </w:p>
    <w:p w14:paraId="2AEFC692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6" w:name="Par87"/>
      <w:bookmarkEnd w:id="6"/>
      <w:r w:rsidRPr="0046104B">
        <w:rPr>
          <w:rFonts w:ascii="Arial" w:hAnsi="Arial" w:cs="Arial"/>
          <w:sz w:val="24"/>
          <w:szCs w:val="24"/>
        </w:rPr>
        <w:t xml:space="preserve">2.36. Оценка – это процесс оценки результатов полученной работы при разработке (актуализации) схемы водоснабжения и (или) водоотведения с исходной информацией (схемы, чертежи, планы подземных коммуникаций на основе топографо-геодезической подосновы, </w:t>
      </w:r>
      <w:proofErr w:type="spellStart"/>
      <w:r w:rsidRPr="0046104B">
        <w:rPr>
          <w:rFonts w:ascii="Arial" w:hAnsi="Arial" w:cs="Arial"/>
          <w:sz w:val="24"/>
          <w:szCs w:val="24"/>
        </w:rPr>
        <w:t>космо</w:t>
      </w:r>
      <w:proofErr w:type="spellEnd"/>
      <w:r w:rsidRPr="0046104B">
        <w:rPr>
          <w:rFonts w:ascii="Arial" w:hAnsi="Arial" w:cs="Arial"/>
          <w:sz w:val="24"/>
          <w:szCs w:val="24"/>
        </w:rPr>
        <w:t xml:space="preserve">- и аэрофотосъемочные материалы и текстового описания технико-экономического состояния централизованных систем горячего водоснабжения, холодного водоснабжения и (или) водоотведения. Документам территориального планирования, сведениям о функциональных зонах планируемого размещения объектов капитального строительства для государственных или муниципальных нужд и зонах с особыми условиями использования территорий, материалам инженерно-геологических изысканий и исследований, опорные и адресные планы, регистрационные планы подземных коммуникаций и атласы геологических выработок, материалы инженерно-геодезических изысканий и исследований, картографическая и геодезическая основы государственного кадастра недвижимости, публичные кадастровые карты, кадастровые карты территорий муниципальных образований, кадастровой карте территории субъекта Российской Федерации, сведения об инвестиционных программах, реализуемых организациями, осуществляющими горячее водоснабжение, холодное водоснабжение и (или) водоотведение, транспортировку воды и (или) сточных вод, о мероприятиях, содержащихся в планах по приведению качества питьевой воды и горячей воды в соответствие с установленными требованиями, о мероприятиях, содержащихся в планах снижения сбросов </w:t>
      </w:r>
      <w:r w:rsidRPr="0046104B">
        <w:rPr>
          <w:rFonts w:ascii="Arial" w:hAnsi="Arial" w:cs="Arial"/>
          <w:sz w:val="24"/>
          <w:szCs w:val="24"/>
        </w:rPr>
        <w:lastRenderedPageBreak/>
        <w:t>загрязняющих веществ, программах повышения экологической эффективности, планах мероприятий по охране окружающей среды, сведений о режимах потребления и уровне потерь воды).</w:t>
      </w:r>
    </w:p>
    <w:p w14:paraId="4BA188E2" w14:textId="77777777" w:rsidR="0046104B" w:rsidRPr="0046104B" w:rsidRDefault="0046104B" w:rsidP="0046104B">
      <w:pPr>
        <w:widowControl w:val="0"/>
        <w:tabs>
          <w:tab w:val="left" w:pos="188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Примечание 1. При разработке схемы водоснабжения и (или) водоотведения, а также при заключении муниципальным образованием концессионного соглашения, обязательно проводится работы по обследованию технического состояния централизованных систем холодного водоснабжения и водоотведения.</w:t>
      </w:r>
    </w:p>
    <w:p w14:paraId="0F0D28A3" w14:textId="77777777" w:rsidR="0046104B" w:rsidRPr="0046104B" w:rsidRDefault="0046104B" w:rsidP="0046104B">
      <w:pPr>
        <w:widowControl w:val="0"/>
        <w:tabs>
          <w:tab w:val="left" w:pos="1884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Примечание 2. При выполнении работ по разработке схемы водоснабжения и(или) водоотведению, а равно и выполнение её актуализации сторонним юридическим лицом, такое лицо вправе, но не обязано обратиться в орган исполнительной власти муниципального образования и(или) орган местного самоуправления, а также в организацию(</w:t>
      </w:r>
      <w:proofErr w:type="spellStart"/>
      <w:r w:rsidRPr="0046104B">
        <w:rPr>
          <w:rFonts w:ascii="Arial" w:hAnsi="Arial" w:cs="Arial"/>
          <w:sz w:val="24"/>
          <w:szCs w:val="24"/>
        </w:rPr>
        <w:t>ии</w:t>
      </w:r>
      <w:proofErr w:type="spellEnd"/>
      <w:r w:rsidRPr="0046104B">
        <w:rPr>
          <w:rFonts w:ascii="Arial" w:hAnsi="Arial" w:cs="Arial"/>
          <w:sz w:val="24"/>
          <w:szCs w:val="24"/>
        </w:rPr>
        <w:t>) оказывающих услуги в области водоснабжения и водоотведения в муниципальном образовании и (или) в радиусе полезного действия с соответствующим запросом на получение исходной информации, которой они располагают, для её включения.</w:t>
      </w:r>
    </w:p>
    <w:p w14:paraId="06DCA33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7" w:name="Par88"/>
      <w:bookmarkStart w:id="8" w:name="Par93"/>
      <w:bookmarkStart w:id="9" w:name="Par95"/>
      <w:bookmarkEnd w:id="7"/>
      <w:bookmarkEnd w:id="8"/>
      <w:bookmarkEnd w:id="9"/>
      <w:r w:rsidRPr="0046104B">
        <w:rPr>
          <w:rFonts w:ascii="Arial" w:hAnsi="Arial" w:cs="Arial"/>
          <w:sz w:val="24"/>
          <w:szCs w:val="24"/>
        </w:rPr>
        <w:t>2.37. Степень достоверности – это оценка качества проекта схемы водоснабжения и водоотведения относительно показателей точности и надежности;</w:t>
      </w:r>
    </w:p>
    <w:p w14:paraId="596E896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10" w:name="Par96"/>
      <w:bookmarkStart w:id="11" w:name="Par100"/>
      <w:bookmarkEnd w:id="10"/>
      <w:bookmarkEnd w:id="11"/>
      <w:r w:rsidRPr="0046104B">
        <w:rPr>
          <w:rFonts w:ascii="Arial" w:hAnsi="Arial" w:cs="Arial"/>
          <w:sz w:val="24"/>
          <w:szCs w:val="24"/>
        </w:rPr>
        <w:t>2.38. Технологическая зона водоснабжения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14:paraId="009A7AD5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Примечание. Границы технологической зоны могут совпадать с политическими границами (например, коммунальное хозяйство города), могут быть установлены законодательным актом (например, создание районного коммунального хозяйства) или соглашениями между разными юрисдикциями (например, соглашения между городами о предоставлении услуг).</w:t>
      </w:r>
    </w:p>
    <w:p w14:paraId="4166F04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2.39. Технологическая зона водоотведения - часть централизованной системы водоотведения (канализации), отведение сточных вод из которой осуществляется в водный объект через одно инженерное сооружение, предназначенное для сброса сточных вод в водный объект (выпуск сточных вод в водный объект), или несколько технологически связанных между собой инженерных сооружений, предназначенных для сброса сточных вод в водный объект (выпусков сточных вод в водный объект);</w:t>
      </w:r>
    </w:p>
    <w:p w14:paraId="251BD445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lastRenderedPageBreak/>
        <w:t>Примечание. Границы технологической зоны могут совпадать с политическими границами (например, коммунальное хозяйство города), могут быть установлены законодательным актом (например, создание районного коммунального хозяйства) или соглашениями между разными юрисдикциями (например, соглашения между городами о предоставлении услуг по удалению сточных вод).</w:t>
      </w:r>
    </w:p>
    <w:p w14:paraId="37AB142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2.40. Эксплуатационная зона -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14:paraId="39315278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12" w:name="Par101"/>
      <w:bookmarkStart w:id="13" w:name="Par105"/>
      <w:bookmarkEnd w:id="12"/>
      <w:bookmarkEnd w:id="13"/>
      <w:r w:rsidRPr="0046104B">
        <w:rPr>
          <w:rFonts w:ascii="Arial" w:hAnsi="Arial" w:cs="Arial"/>
          <w:sz w:val="24"/>
          <w:szCs w:val="24"/>
        </w:rPr>
        <w:t>2.41. Эффективность – это степень, в которой реализуются планируемые мероприятия и достигаются планируемые результаты.</w:t>
      </w:r>
    </w:p>
    <w:p w14:paraId="34359CD0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14" w:name="Par107"/>
      <w:bookmarkStart w:id="15" w:name="Par125"/>
      <w:bookmarkStart w:id="16" w:name="Par126"/>
      <w:bookmarkStart w:id="17" w:name="Par131"/>
      <w:bookmarkEnd w:id="14"/>
      <w:bookmarkEnd w:id="15"/>
      <w:bookmarkEnd w:id="16"/>
      <w:bookmarkEnd w:id="17"/>
      <w:r w:rsidRPr="0046104B">
        <w:rPr>
          <w:rFonts w:ascii="Arial" w:hAnsi="Arial" w:cs="Arial"/>
          <w:sz w:val="24"/>
          <w:szCs w:val="24"/>
        </w:rPr>
        <w:t xml:space="preserve">2.42. Система менеджмента – система для разработки политики и </w:t>
      </w:r>
      <w:proofErr w:type="gramStart"/>
      <w:r w:rsidRPr="0046104B">
        <w:rPr>
          <w:rFonts w:ascii="Arial" w:hAnsi="Arial" w:cs="Arial"/>
          <w:sz w:val="24"/>
          <w:szCs w:val="24"/>
        </w:rPr>
        <w:t>целей</w:t>
      </w:r>
      <w:proofErr w:type="gramEnd"/>
      <w:r w:rsidRPr="0046104B">
        <w:rPr>
          <w:rFonts w:ascii="Arial" w:hAnsi="Arial" w:cs="Arial"/>
          <w:sz w:val="24"/>
          <w:szCs w:val="24"/>
        </w:rPr>
        <w:t xml:space="preserve"> и достижения этих целей.</w:t>
      </w:r>
    </w:p>
    <w:p w14:paraId="07CD9B8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Примечание. Система менеджмента системы может включать разные системы менеджмента, например, систему менеджмента качества, систему финансового менеджмента или систему менеджмента в сфере окружающей среды.</w:t>
      </w:r>
      <w:bookmarkStart w:id="18" w:name="Par135"/>
      <w:bookmarkStart w:id="19" w:name="Par136"/>
      <w:bookmarkEnd w:id="18"/>
      <w:bookmarkEnd w:id="19"/>
    </w:p>
    <w:p w14:paraId="75D433D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20" w:name="Par163"/>
      <w:bookmarkEnd w:id="20"/>
      <w:r w:rsidRPr="0046104B">
        <w:rPr>
          <w:rFonts w:ascii="Arial" w:hAnsi="Arial" w:cs="Arial"/>
          <w:sz w:val="24"/>
          <w:szCs w:val="24"/>
        </w:rPr>
        <w:t>2.43. Тариф – это цена (денежная компенсация или другом выражении за поставку воды или оказание услуги по водоснабжению и (или) водоотведению.</w:t>
      </w:r>
    </w:p>
    <w:p w14:paraId="68D619AB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Примечание. Где приемлемо, цена выражается в отношении единицы продукта или услуги. </w:t>
      </w:r>
      <w:commentRangeStart w:id="21"/>
      <w:r w:rsidRPr="0046104B">
        <w:rPr>
          <w:rFonts w:ascii="Arial" w:hAnsi="Arial" w:cs="Arial"/>
          <w:sz w:val="24"/>
          <w:szCs w:val="24"/>
        </w:rPr>
        <w:t xml:space="preserve">Цена является кубического метра </w:t>
      </w:r>
      <w:commentRangeEnd w:id="21"/>
      <w:r w:rsidR="0010536D">
        <w:rPr>
          <w:rStyle w:val="aff0"/>
          <w:rFonts w:ascii="Calibri" w:hAnsi="Calibri"/>
          <w:lang w:eastAsia="en-US"/>
        </w:rPr>
        <w:commentReference w:id="21"/>
      </w:r>
      <w:r w:rsidRPr="0046104B">
        <w:rPr>
          <w:rFonts w:ascii="Arial" w:hAnsi="Arial" w:cs="Arial"/>
          <w:sz w:val="24"/>
          <w:szCs w:val="24"/>
        </w:rPr>
        <w:t>питьевой воды, цена технологического подсоединения, цена услуги по транспортировке воды и т.д.</w:t>
      </w:r>
    </w:p>
    <w:p w14:paraId="78A3AF7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14:paraId="3A8FCCE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22" w:name="Par168"/>
      <w:bookmarkStart w:id="23" w:name="Par171"/>
      <w:bookmarkEnd w:id="22"/>
      <w:bookmarkEnd w:id="23"/>
      <w:r w:rsidRPr="0046104B">
        <w:rPr>
          <w:rFonts w:ascii="Arial" w:hAnsi="Arial" w:cs="Arial"/>
          <w:sz w:val="24"/>
          <w:szCs w:val="24"/>
        </w:rPr>
        <w:t>2.44. Процесс разработки схемы водоснабжения и(или) водоотведения – это набор взаимосвязанных или взаимодействующих мероприятий, с помощью которых вложения на входе трансформируются в результаты на выходе.</w:t>
      </w:r>
    </w:p>
    <w:p w14:paraId="39B4EE92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24" w:name="Par173"/>
      <w:bookmarkEnd w:id="24"/>
      <w:r w:rsidRPr="0046104B">
        <w:rPr>
          <w:rFonts w:ascii="Arial" w:hAnsi="Arial" w:cs="Arial"/>
          <w:sz w:val="24"/>
          <w:szCs w:val="24"/>
        </w:rPr>
        <w:t>2.45. Качество – это степень, в которой набор неотъемлемых характеристик соответствует требованиям.</w:t>
      </w:r>
    </w:p>
    <w:p w14:paraId="6D312E6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25" w:name="Par177"/>
      <w:bookmarkEnd w:id="25"/>
    </w:p>
    <w:p w14:paraId="12CE1DAE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26" w:name="Par180"/>
      <w:bookmarkStart w:id="27" w:name="Par189"/>
      <w:bookmarkEnd w:id="26"/>
      <w:bookmarkEnd w:id="27"/>
      <w:r w:rsidRPr="0046104B">
        <w:rPr>
          <w:rFonts w:ascii="Arial" w:hAnsi="Arial" w:cs="Arial"/>
          <w:sz w:val="24"/>
          <w:szCs w:val="24"/>
        </w:rPr>
        <w:t>2.46. Надежность (информации) – это степень уверенности в информации при представлении или оценивании соответствующего рассматриваемого объекта.</w:t>
      </w:r>
    </w:p>
    <w:p w14:paraId="0855643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Примечание. Информация может быть в виде данных, показателей или </w:t>
      </w:r>
      <w:r w:rsidRPr="0046104B">
        <w:rPr>
          <w:rFonts w:ascii="Arial" w:hAnsi="Arial" w:cs="Arial"/>
          <w:sz w:val="24"/>
          <w:szCs w:val="24"/>
        </w:rPr>
        <w:lastRenderedPageBreak/>
        <w:t>приблизительных оценок.</w:t>
      </w:r>
    </w:p>
    <w:p w14:paraId="4EF2812C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14:paraId="4852641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28" w:name="Par192"/>
      <w:bookmarkStart w:id="29" w:name="Par218"/>
      <w:bookmarkEnd w:id="28"/>
      <w:bookmarkEnd w:id="29"/>
      <w:r w:rsidRPr="0046104B">
        <w:rPr>
          <w:rFonts w:ascii="Arial" w:hAnsi="Arial" w:cs="Arial"/>
          <w:sz w:val="24"/>
          <w:szCs w:val="24"/>
        </w:rPr>
        <w:t xml:space="preserve">2.47. Услуга по разработке проекта схемы водоснабжения и(или) водоотведения – это результат процесса по систематизации, оценки и соотношения исходной информации для её четкого упорядочивания с целью перевода на общедоступный язык. </w:t>
      </w:r>
    </w:p>
    <w:p w14:paraId="1BD7219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Примечание 1. Схема водоснабжения и(или) водоотведения </w:t>
      </w:r>
      <w:proofErr w:type="spellStart"/>
      <w:r w:rsidRPr="0046104B">
        <w:rPr>
          <w:rFonts w:ascii="Arial" w:hAnsi="Arial" w:cs="Arial"/>
          <w:sz w:val="24"/>
          <w:szCs w:val="24"/>
        </w:rPr>
        <w:t>представлет</w:t>
      </w:r>
      <w:proofErr w:type="spellEnd"/>
      <w:r w:rsidRPr="0046104B">
        <w:rPr>
          <w:rFonts w:ascii="Arial" w:hAnsi="Arial" w:cs="Arial"/>
          <w:sz w:val="24"/>
          <w:szCs w:val="24"/>
        </w:rPr>
        <w:t xml:space="preserve"> собой </w:t>
      </w:r>
      <w:proofErr w:type="spellStart"/>
      <w:r w:rsidRPr="0046104B">
        <w:rPr>
          <w:rFonts w:ascii="Arial" w:hAnsi="Arial" w:cs="Arial"/>
          <w:sz w:val="24"/>
          <w:szCs w:val="24"/>
        </w:rPr>
        <w:t>ненормативно</w:t>
      </w:r>
      <w:proofErr w:type="spellEnd"/>
      <w:r w:rsidRPr="0046104B">
        <w:rPr>
          <w:rFonts w:ascii="Arial" w:hAnsi="Arial" w:cs="Arial"/>
          <w:sz w:val="24"/>
          <w:szCs w:val="24"/>
        </w:rPr>
        <w:t xml:space="preserve">-правовой акт соответствующим образом принимаемым к исполнению органом исполнительной власти муниципального образования.  </w:t>
      </w:r>
    </w:p>
    <w:p w14:paraId="2730B07E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Примечание 2. Услуга является результатом действия, которое в обязательном порядке выполняется на стыке взаимодействия поставщика и заказчика, при соблюдении интересов третьего лица – организации водопроводно-канализационного хозяйства и приравненных к ним. Услуга обычно нематериальна. </w:t>
      </w:r>
    </w:p>
    <w:p w14:paraId="11EF974F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30" w:name="Par228"/>
      <w:bookmarkEnd w:id="30"/>
      <w:r w:rsidRPr="0046104B">
        <w:rPr>
          <w:rFonts w:ascii="Arial" w:hAnsi="Arial" w:cs="Arial"/>
          <w:sz w:val="24"/>
          <w:szCs w:val="24"/>
        </w:rPr>
        <w:t>2.48. Соглашение об услуге – это достижение договоренности между исполнителем и заказчиком работ.</w:t>
      </w:r>
    </w:p>
    <w:p w14:paraId="2F8C7AC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Пример. Контракт, договор.</w:t>
      </w:r>
    </w:p>
    <w:p w14:paraId="3B4E1BC6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Примечание. Соглашение об услуге может быть подразумеваемым или ясно выраженным.</w:t>
      </w:r>
    </w:p>
    <w:p w14:paraId="3E8C56B8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31" w:name="Par233"/>
      <w:bookmarkStart w:id="32" w:name="Par236"/>
      <w:bookmarkEnd w:id="31"/>
      <w:bookmarkEnd w:id="32"/>
      <w:r w:rsidRPr="0046104B">
        <w:rPr>
          <w:rFonts w:ascii="Arial" w:hAnsi="Arial" w:cs="Arial"/>
          <w:sz w:val="24"/>
          <w:szCs w:val="24"/>
        </w:rPr>
        <w:t>2.49. Заинтересованная сторона – это лицо, или группа, или организация, заинтересованные в процессе разработки (актуализации) схемы и(или) водоотведения, при условии соблюдения её прав и законных интересов деятельности или успехе организации.</w:t>
      </w:r>
    </w:p>
    <w:p w14:paraId="28E797E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33" w:name="Par251"/>
      <w:bookmarkEnd w:id="33"/>
      <w:commentRangeStart w:id="34"/>
      <w:r w:rsidRPr="0046104B">
        <w:rPr>
          <w:rFonts w:ascii="Arial" w:hAnsi="Arial" w:cs="Arial"/>
          <w:sz w:val="24"/>
          <w:szCs w:val="24"/>
        </w:rPr>
        <w:t>2.50. Сточные воды – это вода, возникающая в результате любой комбинации домашней, промышленной или коммерческой деятельности, поверхностные стоки и вода из коллекторов, что может включать и ливневые стоки, выпущенная в окружающую среду или канализационный коллектор.</w:t>
      </w:r>
    </w:p>
    <w:p w14:paraId="57BA4DB5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Примечание 1. Определение сточных вод в настоящем стандарте также включает бытовые отходы в неразбавленном виде.</w:t>
      </w:r>
    </w:p>
    <w:p w14:paraId="2143F0B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Примечание 2. Сточные воды могут поступать в отдельную или комбинированную канализационную систему.</w:t>
      </w:r>
    </w:p>
    <w:p w14:paraId="4676A620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35" w:name="Par255"/>
      <w:bookmarkEnd w:id="35"/>
      <w:r w:rsidRPr="0046104B">
        <w:rPr>
          <w:rFonts w:ascii="Arial" w:hAnsi="Arial" w:cs="Arial"/>
          <w:sz w:val="24"/>
          <w:szCs w:val="24"/>
        </w:rPr>
        <w:t>2.51. Система удаления сточных вод – это материальные активы, необходимые для сбора, очистки и удаления или повторного использования сточных вод, а также отходов сточных вод.</w:t>
      </w:r>
    </w:p>
    <w:p w14:paraId="50CFE6F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bookmarkStart w:id="36" w:name="Par256"/>
      <w:bookmarkEnd w:id="36"/>
      <w:r w:rsidRPr="0046104B">
        <w:rPr>
          <w:rFonts w:ascii="Arial" w:hAnsi="Arial" w:cs="Arial"/>
          <w:sz w:val="24"/>
          <w:szCs w:val="24"/>
        </w:rPr>
        <w:t xml:space="preserve">2.52. Система коммунального водоснабжения – это целая система организаций, </w:t>
      </w:r>
      <w:r w:rsidRPr="0046104B">
        <w:rPr>
          <w:rFonts w:ascii="Arial" w:hAnsi="Arial" w:cs="Arial"/>
          <w:sz w:val="24"/>
          <w:szCs w:val="24"/>
        </w:rPr>
        <w:lastRenderedPageBreak/>
        <w:t xml:space="preserve">процессов, мероприятий, средств и ресурсов, необходимых для извлечения, очистки, распределения или поставки питьевой воды или для сбора, очистки и удаления сточных вод и для оказания связанных </w:t>
      </w:r>
      <w:proofErr w:type="gramStart"/>
      <w:r w:rsidRPr="0046104B">
        <w:rPr>
          <w:rFonts w:ascii="Arial" w:hAnsi="Arial" w:cs="Arial"/>
          <w:sz w:val="24"/>
          <w:szCs w:val="24"/>
        </w:rPr>
        <w:t>с этим услуг</w:t>
      </w:r>
      <w:proofErr w:type="gramEnd"/>
      <w:r w:rsidRPr="0046104B">
        <w:rPr>
          <w:rFonts w:ascii="Arial" w:hAnsi="Arial" w:cs="Arial"/>
          <w:sz w:val="24"/>
          <w:szCs w:val="24"/>
        </w:rPr>
        <w:t>.</w:t>
      </w:r>
    </w:p>
    <w:p w14:paraId="52DBE380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Примечание. Некоторыми ключевыми характеристиками системы коммунального водоснабжения являются следующие:</w:t>
      </w:r>
    </w:p>
    <w:p w14:paraId="58B37C91" w14:textId="77777777" w:rsidR="0046104B" w:rsidRPr="0046104B" w:rsidRDefault="0046104B" w:rsidP="0046104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ее задача заключается в предоставлении услуг питьевого водоснабжения или удаления сточных вод или услуг обоих видов;</w:t>
      </w:r>
    </w:p>
    <w:p w14:paraId="78BEA30F" w14:textId="77777777" w:rsidR="0046104B" w:rsidRPr="0046104B" w:rsidRDefault="0046104B" w:rsidP="0046104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физический район ее ответственности и население, проживающее в этом районе;</w:t>
      </w:r>
    </w:p>
    <w:p w14:paraId="4482753A" w14:textId="77777777" w:rsidR="0046104B" w:rsidRPr="0046104B" w:rsidRDefault="0046104B" w:rsidP="0046104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ответственный орган системы;</w:t>
      </w:r>
    </w:p>
    <w:p w14:paraId="5BD818CC" w14:textId="77777777" w:rsidR="0046104B" w:rsidRPr="0046104B" w:rsidRDefault="0046104B" w:rsidP="0046104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общая организация, где функцию оператора выполняет ответственный орган или юридически отличающийся от него оператор (операторы);</w:t>
      </w:r>
    </w:p>
    <w:p w14:paraId="0C3C2513" w14:textId="77777777" w:rsidR="0046104B" w:rsidRPr="0046104B" w:rsidRDefault="0046104B" w:rsidP="0046104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тип физических систем, используемых для предоставления услуг с разными степенями централизации.</w:t>
      </w:r>
      <w:commentRangeEnd w:id="34"/>
      <w:r w:rsidR="0010536D">
        <w:rPr>
          <w:rStyle w:val="aff0"/>
          <w:rFonts w:ascii="Calibri" w:hAnsi="Calibri"/>
          <w:lang w:eastAsia="en-US"/>
        </w:rPr>
        <w:commentReference w:id="34"/>
      </w:r>
    </w:p>
    <w:p w14:paraId="7A671102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2.53. Зона санитарной охраны (ЗСО) – территория и акватория, на которых устанавливается особый санитарно-эпидемиологический режим для предотвращения ухудшения качества воды источников централизованного хозяйственно-питьевого водоснабжения и охраны водопроводных сооружений.</w:t>
      </w:r>
    </w:p>
    <w:p w14:paraId="5F046206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2.54. Источники наружного противопожарного водоснабжения – наружные водопроводные сети с пожарными гидрантами и водные объекты, используемые для целей пожаротушения;</w:t>
      </w:r>
    </w:p>
    <w:p w14:paraId="46317A6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2.55. Гидрант – техническое устройство, предназначенное для забора воды из водопровода передвижной пожарной техникой.</w:t>
      </w:r>
    </w:p>
    <w:p w14:paraId="73310B9E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before="240" w:line="360" w:lineRule="auto"/>
        <w:ind w:left="0"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14:paraId="3B979C91" w14:textId="77777777" w:rsidR="0046104B" w:rsidRPr="0046104B" w:rsidRDefault="0046104B" w:rsidP="0046104B">
      <w:pPr>
        <w:ind w:left="0" w:firstLine="0"/>
        <w:rPr>
          <w:rFonts w:ascii="Arial" w:eastAsia="MS Mincho" w:hAnsi="Arial" w:cs="Arial"/>
          <w:sz w:val="24"/>
          <w:szCs w:val="24"/>
          <w:lang w:eastAsia="ja-JP"/>
        </w:rPr>
      </w:pPr>
    </w:p>
    <w:p w14:paraId="425E3D5E" w14:textId="77777777" w:rsidR="0046104B" w:rsidRPr="0046104B" w:rsidRDefault="0046104B" w:rsidP="0046104B">
      <w:pPr>
        <w:ind w:left="0" w:firstLine="0"/>
        <w:rPr>
          <w:rFonts w:ascii="Arial" w:hAnsi="Arial" w:cs="Arial"/>
          <w:b/>
          <w:spacing w:val="80"/>
        </w:rPr>
      </w:pPr>
    </w:p>
    <w:p w14:paraId="34651F0F" w14:textId="77777777" w:rsidR="0046104B" w:rsidRPr="0046104B" w:rsidRDefault="0046104B" w:rsidP="0046104B">
      <w:pPr>
        <w:ind w:left="0" w:firstLine="0"/>
        <w:rPr>
          <w:rFonts w:ascii="Arial" w:hAnsi="Arial" w:cs="Arial"/>
          <w:b/>
          <w:spacing w:val="80"/>
        </w:rPr>
      </w:pPr>
      <w:r w:rsidRPr="0046104B">
        <w:rPr>
          <w:rFonts w:ascii="Arial" w:hAnsi="Arial" w:cs="Arial"/>
          <w:b/>
          <w:spacing w:val="80"/>
        </w:rPr>
        <w:br w:type="page"/>
      </w:r>
    </w:p>
    <w:p w14:paraId="2665491C" w14:textId="77777777" w:rsidR="0046104B" w:rsidRPr="0046104B" w:rsidRDefault="0046104B" w:rsidP="0046104B">
      <w:pPr>
        <w:keepNext/>
        <w:widowControl w:val="0"/>
        <w:tabs>
          <w:tab w:val="left" w:pos="400"/>
          <w:tab w:val="left" w:pos="560"/>
        </w:tabs>
        <w:suppressAutoHyphens/>
        <w:autoSpaceDE w:val="0"/>
        <w:autoSpaceDN w:val="0"/>
        <w:adjustRightInd w:val="0"/>
        <w:spacing w:before="270" w:after="240" w:line="270" w:lineRule="exact"/>
        <w:ind w:left="0" w:firstLine="0"/>
        <w:outlineLvl w:val="0"/>
        <w:rPr>
          <w:rFonts w:ascii="Arial" w:eastAsia="MS Mincho" w:hAnsi="Arial"/>
          <w:b/>
          <w:sz w:val="24"/>
          <w:lang w:eastAsia="ja-JP"/>
        </w:rPr>
      </w:pPr>
      <w:bookmarkStart w:id="37" w:name="_Toc72805590"/>
      <w:r w:rsidRPr="0046104B">
        <w:rPr>
          <w:rFonts w:ascii="Arial" w:eastAsia="MS Mincho" w:hAnsi="Arial"/>
          <w:b/>
          <w:sz w:val="24"/>
          <w:lang w:eastAsia="ja-JP"/>
        </w:rPr>
        <w:lastRenderedPageBreak/>
        <w:t>3. НОРМАТИВНО ПРАВОВОЕ РЕГУЛИРОВАНИЕ</w:t>
      </w:r>
      <w:bookmarkEnd w:id="37"/>
    </w:p>
    <w:p w14:paraId="16B275A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Настоящий стандарт является одним из серии стандартов, посвященных услугам водоснабжения и базируется на следующих международных стандартах:</w:t>
      </w:r>
    </w:p>
    <w:p w14:paraId="5758C0F7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- ИСО 24510 Виды деятельности, связанные с водоснабжением и сточными водами. Руководящие указания по оценке и улучшению услуг для пользователей;</w:t>
      </w:r>
    </w:p>
    <w:p w14:paraId="02EFA524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- ИСО 24511 Виды деятельности, связанные с водоснабжением и сточными водами. Руководящие указания по менеджменту сооружений для сточных вод и оценке услуг, связанных со сточными водами;</w:t>
      </w:r>
    </w:p>
    <w:p w14:paraId="3E9F0EA6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- ИСО 24512 Виды деятельности, связанные с водоснабжением и сточными водами. Руководящие указания по менеджменту сооружений для питьевой воды и оценке услуг, связанных с питьевой водой.</w:t>
      </w:r>
    </w:p>
    <w:p w14:paraId="7701D577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Настоящий стандарт разработан с учетом следующих нормативно-правовых актов Российской Федерации: </w:t>
      </w:r>
    </w:p>
    <w:p w14:paraId="1C671AF0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1.</w:t>
      </w:r>
      <w:r w:rsidRPr="0046104B">
        <w:rPr>
          <w:rFonts w:ascii="Arial" w:hAnsi="Arial" w:cs="Arial"/>
          <w:sz w:val="24"/>
          <w:szCs w:val="24"/>
        </w:rPr>
        <w:tab/>
        <w:t xml:space="preserve">Федеральный закон от 07.12.2011 №416-ФЗ (ред. от 01.04.2020) «О водоснабжении и водоотведении» </w:t>
      </w:r>
      <w:commentRangeStart w:id="38"/>
      <w:r w:rsidRPr="0046104B">
        <w:rPr>
          <w:rFonts w:ascii="Arial" w:hAnsi="Arial" w:cs="Arial"/>
          <w:sz w:val="24"/>
          <w:szCs w:val="24"/>
        </w:rPr>
        <w:t>(с изм. и доп., вступ. в силу с 01.01.2021)</w:t>
      </w:r>
      <w:commentRangeEnd w:id="38"/>
      <w:r w:rsidR="00254D52">
        <w:rPr>
          <w:rStyle w:val="aff0"/>
          <w:rFonts w:ascii="Calibri" w:hAnsi="Calibri"/>
          <w:lang w:eastAsia="en-US"/>
        </w:rPr>
        <w:commentReference w:id="38"/>
      </w:r>
      <w:r w:rsidRPr="0046104B">
        <w:rPr>
          <w:rFonts w:ascii="Arial" w:hAnsi="Arial" w:cs="Arial"/>
          <w:sz w:val="24"/>
          <w:szCs w:val="24"/>
        </w:rPr>
        <w:t>;</w:t>
      </w:r>
    </w:p>
    <w:p w14:paraId="3A812176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2.</w:t>
      </w:r>
      <w:r w:rsidRPr="0046104B">
        <w:rPr>
          <w:rFonts w:ascii="Arial" w:hAnsi="Arial" w:cs="Arial"/>
          <w:sz w:val="24"/>
          <w:szCs w:val="24"/>
        </w:rPr>
        <w:tab/>
        <w:t xml:space="preserve">Федеральный закон от 06.10.2003 №131-ФЗ (ред. от 29.12.2020) «Об общих принципах организации местного самоуправления в Российской Федерации» </w:t>
      </w:r>
      <w:commentRangeStart w:id="39"/>
      <w:r w:rsidRPr="0046104B">
        <w:rPr>
          <w:rFonts w:ascii="Arial" w:hAnsi="Arial" w:cs="Arial"/>
          <w:sz w:val="24"/>
          <w:szCs w:val="24"/>
        </w:rPr>
        <w:t>(с изм. и доп., вступ. в силу с 23.03.2021)</w:t>
      </w:r>
      <w:commentRangeEnd w:id="39"/>
      <w:r w:rsidR="00254D52">
        <w:rPr>
          <w:rStyle w:val="aff0"/>
          <w:rFonts w:ascii="Calibri" w:hAnsi="Calibri"/>
          <w:lang w:eastAsia="en-US"/>
        </w:rPr>
        <w:commentReference w:id="39"/>
      </w:r>
      <w:r w:rsidRPr="0046104B">
        <w:rPr>
          <w:rFonts w:ascii="Arial" w:hAnsi="Arial" w:cs="Arial"/>
          <w:sz w:val="24"/>
          <w:szCs w:val="24"/>
        </w:rPr>
        <w:t>;</w:t>
      </w:r>
    </w:p>
    <w:p w14:paraId="06ED6F28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3.</w:t>
      </w:r>
      <w:r w:rsidRPr="0046104B">
        <w:rPr>
          <w:rFonts w:ascii="Arial" w:hAnsi="Arial" w:cs="Arial"/>
          <w:sz w:val="24"/>
          <w:szCs w:val="24"/>
        </w:rPr>
        <w:tab/>
        <w:t>Федерального закона от 30.03.1999 №52-ФЗ «О санитарно-эпидемиологическом благополучии населения»;</w:t>
      </w:r>
    </w:p>
    <w:p w14:paraId="5DCE095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4. Водный кодекс Российской Федерации;</w:t>
      </w:r>
    </w:p>
    <w:p w14:paraId="4449A7E6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5. Градостроительный кодекс Российской Федерации от 29.12.2004 №190-ФЗ;</w:t>
      </w:r>
    </w:p>
    <w:p w14:paraId="58BAF31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6.</w:t>
      </w:r>
      <w:r w:rsidRPr="0046104B">
        <w:rPr>
          <w:rFonts w:ascii="Arial" w:hAnsi="Arial" w:cs="Arial"/>
          <w:sz w:val="24"/>
          <w:szCs w:val="24"/>
        </w:rPr>
        <w:tab/>
        <w:t>Постановление Правительства РФ от 29.07.2013 №644 (ред. от 22.05.2020) «Об утверждении Правил холодного водоснабжения и водоотведения и о внесении изменений в некоторые акты Правительства Российской Федерации» (с изм. и доп., вступ. в силу с 01.07.2020);</w:t>
      </w:r>
    </w:p>
    <w:p w14:paraId="170D1067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7. Постановление Правительства РФ от 05.09.2013 №782 (ред. от 22.05.2020)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водоотведения»);</w:t>
      </w:r>
    </w:p>
    <w:p w14:paraId="6B3AFEB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40"/>
      <w:r w:rsidRPr="0046104B">
        <w:rPr>
          <w:rFonts w:ascii="Arial" w:hAnsi="Arial" w:cs="Arial"/>
          <w:sz w:val="24"/>
          <w:szCs w:val="24"/>
        </w:rPr>
        <w:t>8. Постановление Правительства РФ от 29.07.2013 №644 (ред. от 26.07.2018) «Об утверждении Правил холодного водоснабжения и водоотведения и о внесении изменений в некоторые акты Правительства Российской Федерации»;</w:t>
      </w:r>
      <w:commentRangeEnd w:id="40"/>
      <w:r w:rsidR="008F1FC2">
        <w:rPr>
          <w:rStyle w:val="aff0"/>
          <w:rFonts w:ascii="Calibri" w:hAnsi="Calibri"/>
          <w:lang w:eastAsia="en-US"/>
        </w:rPr>
        <w:commentReference w:id="40"/>
      </w:r>
    </w:p>
    <w:p w14:paraId="514B386E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9. Постановление Правительства РФ от 25 января 2011 г. №18 «Об утверждении Правил установления требований энергетической эффективности для </w:t>
      </w:r>
      <w:r w:rsidRPr="0046104B">
        <w:rPr>
          <w:rFonts w:ascii="Arial" w:hAnsi="Arial" w:cs="Arial"/>
          <w:sz w:val="24"/>
          <w:szCs w:val="24"/>
        </w:rPr>
        <w:lastRenderedPageBreak/>
        <w:t>зданий, строений, сооружений и требований к правилам определения класса энергетической эффективности многоквартирных домов» (с изменениями и дополнениями);</w:t>
      </w:r>
    </w:p>
    <w:p w14:paraId="4DC0AE66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41"/>
      <w:r w:rsidRPr="0046104B">
        <w:rPr>
          <w:rFonts w:ascii="Arial" w:hAnsi="Arial" w:cs="Arial"/>
          <w:sz w:val="24"/>
          <w:szCs w:val="24"/>
        </w:rPr>
        <w:t>10.</w:t>
      </w:r>
      <w:r w:rsidRPr="0046104B">
        <w:rPr>
          <w:rFonts w:ascii="Arial" w:hAnsi="Arial" w:cs="Arial"/>
          <w:sz w:val="24"/>
          <w:szCs w:val="24"/>
        </w:rPr>
        <w:tab/>
        <w:t>Постановление Правительства РФ от 06.05.2011 №354 (ред. от 02.03.2021, с изм. от 27.04.2021)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</w:t>
      </w:r>
      <w:commentRangeEnd w:id="41"/>
      <w:r w:rsidR="00254D52">
        <w:rPr>
          <w:rStyle w:val="aff0"/>
          <w:rFonts w:ascii="Calibri" w:hAnsi="Calibri"/>
          <w:lang w:eastAsia="en-US"/>
        </w:rPr>
        <w:commentReference w:id="41"/>
      </w:r>
      <w:r w:rsidRPr="0046104B">
        <w:rPr>
          <w:rFonts w:ascii="Arial" w:hAnsi="Arial" w:cs="Arial"/>
          <w:sz w:val="24"/>
          <w:szCs w:val="24"/>
        </w:rPr>
        <w:t>;</w:t>
      </w:r>
    </w:p>
    <w:p w14:paraId="73EF621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11. ГОСТ Р 51617-2014 «Услуги жилищно-коммунального хозяйства и управления многоквартирными домами. Коммунальные услуги. Общие требования»;</w:t>
      </w:r>
    </w:p>
    <w:p w14:paraId="4193AAF5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42"/>
      <w:r w:rsidRPr="0046104B">
        <w:rPr>
          <w:rFonts w:ascii="Arial" w:hAnsi="Arial" w:cs="Arial"/>
          <w:sz w:val="24"/>
          <w:szCs w:val="24"/>
        </w:rPr>
        <w:t xml:space="preserve">12. СанПиН 2.1.4.2496-09 «Гигиенические требования к обеспечению безопасности систем горячего водоснабжения. Изменение </w:t>
      </w:r>
      <w:proofErr w:type="gramStart"/>
      <w:r w:rsidRPr="0046104B">
        <w:rPr>
          <w:rFonts w:ascii="Arial" w:hAnsi="Arial" w:cs="Arial"/>
          <w:sz w:val="24"/>
          <w:szCs w:val="24"/>
        </w:rPr>
        <w:t>к СанПиН</w:t>
      </w:r>
      <w:proofErr w:type="gramEnd"/>
      <w:r w:rsidRPr="0046104B">
        <w:rPr>
          <w:rFonts w:ascii="Arial" w:hAnsi="Arial" w:cs="Arial"/>
          <w:sz w:val="24"/>
          <w:szCs w:val="24"/>
        </w:rPr>
        <w:t xml:space="preserve"> 2.1.4.1074-01» (с изменениями на 2 апреля 2018 года);</w:t>
      </w:r>
      <w:commentRangeEnd w:id="42"/>
      <w:r w:rsidR="008F1FC2">
        <w:rPr>
          <w:rStyle w:val="aff0"/>
          <w:rFonts w:ascii="Calibri" w:hAnsi="Calibri"/>
          <w:lang w:eastAsia="en-US"/>
        </w:rPr>
        <w:commentReference w:id="42"/>
      </w:r>
    </w:p>
    <w:p w14:paraId="59124A4D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13. </w:t>
      </w:r>
      <w:commentRangeStart w:id="43"/>
      <w:r w:rsidRPr="0046104B">
        <w:rPr>
          <w:rFonts w:ascii="Arial" w:hAnsi="Arial" w:cs="Arial"/>
          <w:sz w:val="24"/>
          <w:szCs w:val="24"/>
        </w:rPr>
        <w:t>СП 131.13330.2018 Строительная климатология. Актуализированная редакция СНиП 23-01-99*, дата введения 29.05.2019 г.</w:t>
      </w:r>
      <w:commentRangeEnd w:id="43"/>
      <w:r w:rsidR="00254D52">
        <w:rPr>
          <w:rStyle w:val="aff0"/>
          <w:rFonts w:ascii="Calibri" w:hAnsi="Calibri"/>
          <w:lang w:eastAsia="en-US"/>
        </w:rPr>
        <w:commentReference w:id="43"/>
      </w:r>
      <w:r w:rsidRPr="0046104B">
        <w:rPr>
          <w:rFonts w:ascii="Arial" w:hAnsi="Arial" w:cs="Arial"/>
          <w:sz w:val="24"/>
          <w:szCs w:val="24"/>
        </w:rPr>
        <w:t>;</w:t>
      </w:r>
    </w:p>
    <w:p w14:paraId="2DB948E3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14. СП 32.13330.2018 Канализация. Наружные сети и сооружения. Актуализированная редакция СНиП 2.04.03-85, дата введения 26.06.2019 г.;</w:t>
      </w:r>
    </w:p>
    <w:p w14:paraId="382DE8EF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15. СП 31.13330.2012 Водоснабжение. Наружные сети и сооружения. Актуализированная редакция СНиП 2.04.02-84* (с Изменениями № 1, 2, 3, 4), дата введения 01.01.2013 г. </w:t>
      </w:r>
    </w:p>
    <w:p w14:paraId="544DE2B4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16. СП 30.13330.2016 Внутренний водопровод и канализация зданий. Актуализированная редакция СНиП 2.04.01-85*, дата введения 17.06.2017 г.;</w:t>
      </w:r>
    </w:p>
    <w:p w14:paraId="4AFEF0F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17. МДК 3-02.2001 «Правила технической эксплуатации систем и сооружений коммунального водоснабжения и канализации», утв. Приказом Госстроя РФ от 30.12.1999 г. №168;</w:t>
      </w:r>
    </w:p>
    <w:p w14:paraId="316F7BA4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18. СанПиН 2.1.4.1110-02 «Зоны санитарной охраны источников водоснабжения и водопроводов хозяйственно-питьевого назначения» от 01.06.2002 г., утв. Постановлением Главного государственного санитарного врача РФ от 14.03.2002 г. №10;</w:t>
      </w:r>
    </w:p>
    <w:p w14:paraId="1CE70DBC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44"/>
      <w:r w:rsidRPr="0046104B">
        <w:rPr>
          <w:rFonts w:ascii="Arial" w:hAnsi="Arial" w:cs="Arial"/>
          <w:sz w:val="24"/>
          <w:szCs w:val="24"/>
        </w:rPr>
        <w:t>19. 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нормативы;</w:t>
      </w:r>
      <w:commentRangeEnd w:id="44"/>
      <w:r w:rsidR="008F1FC2">
        <w:rPr>
          <w:rStyle w:val="aff0"/>
          <w:rFonts w:ascii="Calibri" w:hAnsi="Calibri"/>
          <w:lang w:eastAsia="en-US"/>
        </w:rPr>
        <w:commentReference w:id="44"/>
      </w:r>
    </w:p>
    <w:p w14:paraId="67069FE4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45"/>
      <w:r w:rsidRPr="0046104B">
        <w:rPr>
          <w:rFonts w:ascii="Arial" w:hAnsi="Arial" w:cs="Arial"/>
          <w:sz w:val="24"/>
          <w:szCs w:val="24"/>
        </w:rPr>
        <w:lastRenderedPageBreak/>
        <w:t>20. 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 от 30 апреля 2003 года №78 (с изменениями на 13 июля 2017 года);</w:t>
      </w:r>
      <w:commentRangeEnd w:id="45"/>
      <w:r w:rsidR="008F1FC2">
        <w:rPr>
          <w:rStyle w:val="aff0"/>
          <w:rFonts w:ascii="Calibri" w:hAnsi="Calibri"/>
          <w:lang w:eastAsia="en-US"/>
        </w:rPr>
        <w:commentReference w:id="45"/>
      </w:r>
    </w:p>
    <w:p w14:paraId="0430C952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46"/>
      <w:r w:rsidRPr="0046104B">
        <w:rPr>
          <w:rFonts w:ascii="Arial" w:hAnsi="Arial" w:cs="Arial"/>
          <w:sz w:val="24"/>
          <w:szCs w:val="24"/>
        </w:rPr>
        <w:t>21. СанПиН 2.1.5.980-00. 2.1.5. Водоотведение населенных мест, санитарная охрана водных объектов. Гигиенические требования к охране поверхностных вод. Санитарные правила и нормы» (утв. Главным государственным санитарным врачом РФ 22.06.2000) (с изм. от 04.02.2011, с изм. от 25.09.2014);</w:t>
      </w:r>
      <w:commentRangeEnd w:id="46"/>
      <w:r w:rsidR="008F1FC2">
        <w:rPr>
          <w:rStyle w:val="aff0"/>
          <w:rFonts w:ascii="Calibri" w:hAnsi="Calibri"/>
          <w:lang w:eastAsia="en-US"/>
        </w:rPr>
        <w:commentReference w:id="46"/>
      </w:r>
    </w:p>
    <w:p w14:paraId="5EA7F9F2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47"/>
      <w:r w:rsidRPr="0046104B">
        <w:rPr>
          <w:rFonts w:ascii="Arial" w:hAnsi="Arial" w:cs="Arial"/>
          <w:sz w:val="24"/>
          <w:szCs w:val="24"/>
        </w:rPr>
        <w:t>22. СП 10.13130.2009 Системы противопожарной защиты. Внутренний противопожарный водопровод. Требования пожарной безопасности (с Изменением №1), приказ МЧС России от 25 марта 2009 г. №180</w:t>
      </w:r>
      <w:commentRangeEnd w:id="47"/>
      <w:r w:rsidR="00254D52">
        <w:rPr>
          <w:rStyle w:val="aff0"/>
          <w:rFonts w:ascii="Calibri" w:hAnsi="Calibri"/>
          <w:lang w:eastAsia="en-US"/>
        </w:rPr>
        <w:commentReference w:id="47"/>
      </w:r>
      <w:r w:rsidRPr="0046104B">
        <w:rPr>
          <w:rFonts w:ascii="Arial" w:hAnsi="Arial" w:cs="Arial"/>
          <w:sz w:val="24"/>
          <w:szCs w:val="24"/>
        </w:rPr>
        <w:t>;</w:t>
      </w:r>
    </w:p>
    <w:p w14:paraId="6D2CAAB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48"/>
      <w:r w:rsidRPr="0046104B">
        <w:rPr>
          <w:rFonts w:ascii="Arial" w:hAnsi="Arial" w:cs="Arial"/>
          <w:sz w:val="24"/>
          <w:szCs w:val="24"/>
        </w:rPr>
        <w:t>23. МДС 81-35.2004 Методика определения стоимости строительной продукции на территории Российской Федерации (с Изменениями от 16.06.2014), постановлением Госстроя России от 05.03.2004 №15/1</w:t>
      </w:r>
      <w:commentRangeEnd w:id="48"/>
      <w:r w:rsidR="00254D52">
        <w:rPr>
          <w:rStyle w:val="aff0"/>
          <w:rFonts w:ascii="Calibri" w:hAnsi="Calibri"/>
          <w:lang w:eastAsia="en-US"/>
        </w:rPr>
        <w:commentReference w:id="48"/>
      </w:r>
      <w:r w:rsidRPr="0046104B">
        <w:rPr>
          <w:rFonts w:ascii="Arial" w:hAnsi="Arial" w:cs="Arial"/>
          <w:sz w:val="24"/>
          <w:szCs w:val="24"/>
        </w:rPr>
        <w:t>;</w:t>
      </w:r>
    </w:p>
    <w:p w14:paraId="659E9E66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49"/>
      <w:r w:rsidRPr="0046104B">
        <w:rPr>
          <w:rFonts w:ascii="Arial" w:hAnsi="Arial" w:cs="Arial"/>
          <w:sz w:val="24"/>
          <w:szCs w:val="24"/>
        </w:rPr>
        <w:t>24. МДС 81-25.2001 Методические указания по определению величины сметной прибыли в строительстве с 01.03.2001 постановлением Госстроя России от 28.02.2001 №15</w:t>
      </w:r>
      <w:commentRangeEnd w:id="49"/>
      <w:r w:rsidR="00254D52">
        <w:rPr>
          <w:rStyle w:val="aff0"/>
          <w:rFonts w:ascii="Calibri" w:hAnsi="Calibri"/>
          <w:lang w:eastAsia="en-US"/>
        </w:rPr>
        <w:commentReference w:id="49"/>
      </w:r>
      <w:r w:rsidRPr="0046104B">
        <w:rPr>
          <w:rFonts w:ascii="Arial" w:hAnsi="Arial" w:cs="Arial"/>
          <w:sz w:val="24"/>
          <w:szCs w:val="24"/>
        </w:rPr>
        <w:t>;</w:t>
      </w:r>
    </w:p>
    <w:p w14:paraId="112FA093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25.</w:t>
      </w:r>
      <w:r w:rsidRPr="0046104B">
        <w:rPr>
          <w:rFonts w:ascii="Arial" w:hAnsi="Arial" w:cs="Arial"/>
          <w:sz w:val="24"/>
          <w:szCs w:val="24"/>
        </w:rPr>
        <w:tab/>
        <w:t>Постановление Правительства РФ от 23.12.2016 №1467 (ред. от 24.04.2020)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</w:r>
    </w:p>
    <w:p w14:paraId="6B2FE1FE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26. Постановление Правительства РФ от 13.05.2013 №406 (ред. от 22.05.2020) «О государственном регулировании тарифов в сфере водоснабжения и водоотведения» (вместе с «Основами ценообразования в сфере водоснабжения и водоотведения», «Правилами регулирования тарифов в сфере водоснабжения и водоотведения», «Правилами определения размера инвестированного капитала в сфере водоснабжения и водоотведения и порядка ведения его учета», «Правилами расчета нормы доходности инвестированного капитала в сфере водоснабжения и водоотведения») (с изм. и доп., вступ. в силу с 13.09.2020);</w:t>
      </w:r>
    </w:p>
    <w:p w14:paraId="26FDCF20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27. Указ Президента РФ от 30.11.1995 №1203 (ред. от 25.03.2021) «Об утверждении Перечня сведений, отнесенных к государственной тайне»;</w:t>
      </w:r>
    </w:p>
    <w:p w14:paraId="71FFD038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50"/>
      <w:r w:rsidRPr="0046104B">
        <w:rPr>
          <w:rFonts w:ascii="Arial" w:hAnsi="Arial" w:cs="Arial"/>
          <w:sz w:val="24"/>
          <w:szCs w:val="24"/>
        </w:rPr>
        <w:t xml:space="preserve">28. Постановление Главного государственного санитарного врача РФ от 14.03.2002 №10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 (с изм. от 25.09.2014) (вместе с «СанПиН </w:t>
      </w:r>
      <w:r w:rsidRPr="0046104B">
        <w:rPr>
          <w:rFonts w:ascii="Arial" w:hAnsi="Arial" w:cs="Arial"/>
          <w:sz w:val="24"/>
          <w:szCs w:val="24"/>
        </w:rPr>
        <w:lastRenderedPageBreak/>
        <w:t>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нормы»;</w:t>
      </w:r>
      <w:commentRangeEnd w:id="50"/>
      <w:r w:rsidR="008F1FC2">
        <w:rPr>
          <w:rStyle w:val="aff0"/>
          <w:rFonts w:ascii="Calibri" w:hAnsi="Calibri"/>
          <w:lang w:eastAsia="en-US"/>
        </w:rPr>
        <w:commentReference w:id="50"/>
      </w:r>
    </w:p>
    <w:p w14:paraId="7DE3ED20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29.</w:t>
      </w:r>
      <w:r w:rsidRPr="0046104B">
        <w:rPr>
          <w:rFonts w:ascii="Arial" w:hAnsi="Arial" w:cs="Arial"/>
          <w:sz w:val="24"/>
          <w:szCs w:val="24"/>
        </w:rPr>
        <w:tab/>
        <w:t>Постановление Главного государственного санитарного врача РФ от 19.03.2002 N №12 (ред. от 28.06.2010) «О введении в действие санитарно-эпидемиологических правил и нормативов "Питьевая вода. Гигиенические требования к качеству воды, расфасованной в емкости. Контроль качества. СанПиН 2.1.4.1116-02» (вместе с «СанПиН 2.1.4.1116-02. 2.1.4. Питьевая вода и водоснабжение населенных мест. Питьевая вода. Гигиенические требования к качеству воды, расфасованной в емкости. Контроль качества. Санитарно-эпидемиологические правила и нормативы", утв. Главным государственным санитарным врачом РФ 15.03.2002) (Зарегистрировано в Минюсте РФ 26.04.2002 №3415);</w:t>
      </w:r>
    </w:p>
    <w:p w14:paraId="2C0CDD56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30.</w:t>
      </w:r>
      <w:r w:rsidRPr="0046104B">
        <w:rPr>
          <w:rFonts w:ascii="Arial" w:hAnsi="Arial" w:cs="Arial"/>
          <w:sz w:val="24"/>
          <w:szCs w:val="24"/>
        </w:rPr>
        <w:tab/>
        <w:t>Приказ МЧС России от 30.03.2020 №225 «Об утверждении свода правил СП 8.13130 «Системы противопожарной защиты. Наружное противопожарное водоснабжение. Требования пожарной безопасности».</w:t>
      </w:r>
    </w:p>
    <w:p w14:paraId="0493F7B3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31. Федеральный закон «О пожарной безопасности» от 21.12.1994 №69-ФЗ;</w:t>
      </w:r>
    </w:p>
    <w:p w14:paraId="3B923E22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32. Федеральный закон от 22 июля 2008 г. №123-ФЗ «Технический регламент о требованиях пожарной безопасности»;</w:t>
      </w:r>
    </w:p>
    <w:p w14:paraId="7466695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51"/>
      <w:r w:rsidRPr="0046104B">
        <w:rPr>
          <w:rFonts w:ascii="Arial" w:hAnsi="Arial" w:cs="Arial"/>
          <w:sz w:val="24"/>
          <w:szCs w:val="24"/>
        </w:rPr>
        <w:t>33. СП 8.13130.2009 Системы противопожарной защиты. Источники наружного противопожарного водоснабжения. Требования пожарной безопасности. Дата введения 2009-05-01</w:t>
      </w:r>
      <w:commentRangeEnd w:id="51"/>
      <w:r w:rsidR="00521454">
        <w:rPr>
          <w:rStyle w:val="aff0"/>
          <w:rFonts w:ascii="Calibri" w:hAnsi="Calibri"/>
          <w:lang w:eastAsia="en-US"/>
        </w:rPr>
        <w:commentReference w:id="51"/>
      </w:r>
      <w:r w:rsidRPr="0046104B">
        <w:rPr>
          <w:rFonts w:ascii="Arial" w:hAnsi="Arial" w:cs="Arial"/>
          <w:sz w:val="24"/>
          <w:szCs w:val="24"/>
        </w:rPr>
        <w:t>;</w:t>
      </w:r>
    </w:p>
    <w:p w14:paraId="17E49B15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34. Приказ Госстроя от 01.10.2013 N 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округов».</w:t>
      </w:r>
    </w:p>
    <w:p w14:paraId="381E31FF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7970D468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Вода - важнейший ресурс и источник жизни на Земле, а в настоящем ГОСТ рассматривается как энергетический (коммунальный) ресурс систем водоснабжения и водоотведения и услуга конечному потребителям. </w:t>
      </w:r>
    </w:p>
    <w:p w14:paraId="789192A3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Для удовлетворения потребностей населения и других потребителей города в жизненно важном коммунальном ресурсе в городах функционируют системы централизованного водоснабжения, которая представляют собой комплекс сооружений и устройств, предназначенный для обеспечения водой всех потребителей муниципальных образований в любое время суток в необходимом количестве, установленного качества и напора (давления).</w:t>
      </w:r>
    </w:p>
    <w:p w14:paraId="03B376F9" w14:textId="77777777" w:rsidR="0046104B" w:rsidRPr="0046104B" w:rsidRDefault="0046104B" w:rsidP="0046104B">
      <w:pPr>
        <w:keepNext/>
        <w:widowControl w:val="0"/>
        <w:tabs>
          <w:tab w:val="left" w:pos="400"/>
          <w:tab w:val="left" w:pos="560"/>
        </w:tabs>
        <w:suppressAutoHyphens/>
        <w:autoSpaceDE w:val="0"/>
        <w:autoSpaceDN w:val="0"/>
        <w:adjustRightInd w:val="0"/>
        <w:spacing w:before="270" w:after="240" w:line="270" w:lineRule="exact"/>
        <w:ind w:left="0" w:firstLine="0"/>
        <w:jc w:val="both"/>
        <w:outlineLvl w:val="0"/>
        <w:rPr>
          <w:rFonts w:ascii="Arial" w:eastAsia="MS Mincho" w:hAnsi="Arial"/>
          <w:b/>
          <w:sz w:val="24"/>
          <w:lang w:eastAsia="ja-JP"/>
        </w:rPr>
      </w:pPr>
      <w:bookmarkStart w:id="52" w:name="_Toc72805591"/>
      <w:r w:rsidRPr="0046104B">
        <w:rPr>
          <w:rFonts w:ascii="Arial" w:eastAsia="MS Mincho" w:hAnsi="Arial"/>
          <w:b/>
          <w:sz w:val="24"/>
          <w:lang w:eastAsia="ja-JP"/>
        </w:rPr>
        <w:lastRenderedPageBreak/>
        <w:t>4. З</w:t>
      </w:r>
      <w:r w:rsidR="00F75D01">
        <w:rPr>
          <w:rFonts w:ascii="Arial" w:eastAsia="MS Mincho" w:hAnsi="Arial"/>
          <w:b/>
          <w:sz w:val="24"/>
          <w:lang w:eastAsia="ja-JP"/>
        </w:rPr>
        <w:t>АДАЧИ СХЕМЫ ВОДОСНАБЖЕНИЯ И ВОДООТВЕДЕНИЯ ГОРОДОВ</w:t>
      </w:r>
      <w:bookmarkEnd w:id="52"/>
    </w:p>
    <w:p w14:paraId="16E7D666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Arial" w:hAnsi="Arial" w:cs="Arial"/>
          <w:sz w:val="24"/>
        </w:rPr>
      </w:pPr>
      <w:r w:rsidRPr="0046104B">
        <w:rPr>
          <w:rFonts w:ascii="Arial" w:hAnsi="Arial" w:cs="Arial"/>
          <w:sz w:val="24"/>
        </w:rPr>
        <w:t>Задачами схемы водоснабжения и водоотведения муниципальных образований являются:</w:t>
      </w:r>
    </w:p>
    <w:p w14:paraId="5718B369" w14:textId="77777777" w:rsidR="0046104B" w:rsidRPr="0046104B" w:rsidRDefault="0046104B" w:rsidP="0046104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46104B">
        <w:rPr>
          <w:rFonts w:ascii="Arial" w:hAnsi="Arial" w:cs="Arial"/>
          <w:sz w:val="24"/>
        </w:rPr>
        <w:t>разработка мероприятий для удовлетворения спроса на услуги водоснабжения и водоотведения;</w:t>
      </w:r>
    </w:p>
    <w:p w14:paraId="69A7B15D" w14:textId="77777777" w:rsidR="0046104B" w:rsidRPr="0046104B" w:rsidRDefault="0046104B" w:rsidP="0046104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46104B">
        <w:rPr>
          <w:rFonts w:ascii="Arial" w:hAnsi="Arial" w:cs="Arial"/>
          <w:sz w:val="24"/>
        </w:rPr>
        <w:t>обеспечения надежного снабжения услугами водоснабжения и водоотведения наиболее экономичным способом при минимальном вредном воздействии на окружающую среду;</w:t>
      </w:r>
    </w:p>
    <w:p w14:paraId="614C1E0A" w14:textId="77777777" w:rsidR="0046104B" w:rsidRPr="0046104B" w:rsidRDefault="0046104B" w:rsidP="0046104B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</w:rPr>
      </w:pPr>
      <w:r w:rsidRPr="0046104B">
        <w:rPr>
          <w:rFonts w:ascii="Arial" w:hAnsi="Arial" w:cs="Arial"/>
          <w:sz w:val="24"/>
        </w:rPr>
        <w:t>экономическое стимулирование развития и внедрения энергосберегающих технологий.</w:t>
      </w:r>
    </w:p>
    <w:p w14:paraId="40295CFE" w14:textId="77777777" w:rsidR="00F478C9" w:rsidRDefault="00F478C9" w:rsidP="0046104B">
      <w:pPr>
        <w:keepNext/>
        <w:widowControl w:val="0"/>
        <w:tabs>
          <w:tab w:val="left" w:pos="400"/>
          <w:tab w:val="left" w:pos="560"/>
        </w:tabs>
        <w:suppressAutoHyphens/>
        <w:autoSpaceDE w:val="0"/>
        <w:autoSpaceDN w:val="0"/>
        <w:adjustRightInd w:val="0"/>
        <w:spacing w:before="270" w:after="240" w:line="270" w:lineRule="exact"/>
        <w:ind w:left="0" w:firstLine="0"/>
        <w:jc w:val="both"/>
        <w:outlineLvl w:val="0"/>
        <w:rPr>
          <w:rFonts w:ascii="Arial" w:eastAsia="MS Mincho" w:hAnsi="Arial"/>
          <w:b/>
          <w:sz w:val="24"/>
          <w:lang w:eastAsia="ja-JP"/>
        </w:rPr>
      </w:pPr>
    </w:p>
    <w:p w14:paraId="0DE163AE" w14:textId="77777777" w:rsidR="00F478C9" w:rsidRDefault="00F478C9">
      <w:pPr>
        <w:spacing w:after="160" w:line="259" w:lineRule="auto"/>
        <w:ind w:left="0" w:firstLine="0"/>
        <w:rPr>
          <w:rFonts w:ascii="Arial" w:eastAsia="MS Mincho" w:hAnsi="Arial"/>
          <w:b/>
          <w:sz w:val="24"/>
          <w:lang w:eastAsia="ja-JP"/>
        </w:rPr>
      </w:pPr>
      <w:r>
        <w:rPr>
          <w:rFonts w:ascii="Arial" w:eastAsia="MS Mincho" w:hAnsi="Arial"/>
          <w:b/>
          <w:sz w:val="24"/>
          <w:lang w:eastAsia="ja-JP"/>
        </w:rPr>
        <w:br w:type="page"/>
      </w:r>
    </w:p>
    <w:p w14:paraId="1AB9B0CD" w14:textId="77777777" w:rsidR="0046104B" w:rsidRPr="0046104B" w:rsidRDefault="00F75D01" w:rsidP="0046104B">
      <w:pPr>
        <w:keepNext/>
        <w:widowControl w:val="0"/>
        <w:tabs>
          <w:tab w:val="left" w:pos="400"/>
          <w:tab w:val="left" w:pos="560"/>
        </w:tabs>
        <w:suppressAutoHyphens/>
        <w:autoSpaceDE w:val="0"/>
        <w:autoSpaceDN w:val="0"/>
        <w:adjustRightInd w:val="0"/>
        <w:spacing w:before="270" w:after="240" w:line="270" w:lineRule="exact"/>
        <w:ind w:left="0" w:firstLine="0"/>
        <w:jc w:val="both"/>
        <w:outlineLvl w:val="0"/>
        <w:rPr>
          <w:rFonts w:ascii="Arial" w:eastAsia="MS Mincho" w:hAnsi="Arial"/>
          <w:b/>
          <w:sz w:val="24"/>
          <w:lang w:eastAsia="ja-JP"/>
        </w:rPr>
      </w:pPr>
      <w:r>
        <w:rPr>
          <w:rFonts w:ascii="Arial" w:eastAsia="MS Mincho" w:hAnsi="Arial"/>
          <w:b/>
          <w:sz w:val="24"/>
          <w:lang w:eastAsia="ja-JP"/>
        </w:rPr>
        <w:lastRenderedPageBreak/>
        <w:t xml:space="preserve">5. </w:t>
      </w:r>
      <w:r w:rsidR="0046104B" w:rsidRPr="0046104B">
        <w:rPr>
          <w:rFonts w:ascii="Arial" w:eastAsia="MS Mincho" w:hAnsi="Arial"/>
          <w:b/>
          <w:sz w:val="24"/>
          <w:lang w:eastAsia="ja-JP"/>
        </w:rPr>
        <w:t>РАЗДЕЛ I. С</w:t>
      </w:r>
      <w:r>
        <w:rPr>
          <w:rFonts w:ascii="Arial" w:eastAsia="MS Mincho" w:hAnsi="Arial"/>
          <w:b/>
          <w:sz w:val="24"/>
          <w:lang w:eastAsia="ja-JP"/>
        </w:rPr>
        <w:t>ХЕМА ВОДОСНАБЖЕНИЯ</w:t>
      </w:r>
    </w:p>
    <w:p w14:paraId="60C070D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ab/>
        <w:t>В схему водоснабжения, в зависимости от используемого источника, подлежат включению следующие элементы:</w:t>
      </w:r>
    </w:p>
    <w:p w14:paraId="51B646DE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-</w:t>
      </w:r>
      <w:r w:rsidRPr="0046104B">
        <w:rPr>
          <w:rFonts w:ascii="Arial" w:hAnsi="Arial" w:cs="Arial"/>
          <w:sz w:val="24"/>
          <w:szCs w:val="24"/>
        </w:rPr>
        <w:tab/>
        <w:t>водоприемные сооружения, предназначенные для забора воды из природных источников;</w:t>
      </w:r>
    </w:p>
    <w:p w14:paraId="58C98D29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-</w:t>
      </w:r>
      <w:r w:rsidRPr="0046104B">
        <w:rPr>
          <w:rFonts w:ascii="Arial" w:hAnsi="Arial" w:cs="Arial"/>
          <w:sz w:val="24"/>
          <w:szCs w:val="24"/>
        </w:rPr>
        <w:tab/>
        <w:t>насосные станции, создающие давление для передачи воды на станции или устройства очистки воды к аккумулирующим и регулирующим емкостям или непосредственно к потребителям;</w:t>
      </w:r>
    </w:p>
    <w:p w14:paraId="473947E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-</w:t>
      </w:r>
      <w:r w:rsidRPr="0046104B">
        <w:rPr>
          <w:rFonts w:ascii="Arial" w:hAnsi="Arial" w:cs="Arial"/>
          <w:sz w:val="24"/>
          <w:szCs w:val="24"/>
        </w:rPr>
        <w:tab/>
        <w:t>сооружения и устройства для очистки воды;</w:t>
      </w:r>
    </w:p>
    <w:p w14:paraId="7B88DD08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-</w:t>
      </w:r>
      <w:r w:rsidRPr="0046104B">
        <w:rPr>
          <w:rFonts w:ascii="Arial" w:hAnsi="Arial" w:cs="Arial"/>
          <w:sz w:val="24"/>
          <w:szCs w:val="24"/>
        </w:rPr>
        <w:tab/>
        <w:t>регулирующие емкости (водопроводные башни и резервуары);</w:t>
      </w:r>
    </w:p>
    <w:p w14:paraId="4C9473DE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-</w:t>
      </w:r>
      <w:r w:rsidRPr="0046104B">
        <w:rPr>
          <w:rFonts w:ascii="Arial" w:hAnsi="Arial" w:cs="Arial"/>
          <w:sz w:val="24"/>
          <w:szCs w:val="24"/>
        </w:rPr>
        <w:tab/>
        <w:t>магистральные водопроводы и распределительные водопроводные сети, предназначенные для передачи воды к местам ее распределения и потребления;</w:t>
      </w:r>
    </w:p>
    <w:p w14:paraId="762DDE24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-</w:t>
      </w:r>
      <w:r w:rsidRPr="0046104B">
        <w:rPr>
          <w:rFonts w:ascii="Arial" w:hAnsi="Arial" w:cs="Arial"/>
          <w:sz w:val="24"/>
          <w:szCs w:val="24"/>
        </w:rPr>
        <w:tab/>
        <w:t>внутридомовое оборудование и приборы.</w:t>
      </w:r>
    </w:p>
    <w:p w14:paraId="58B00AC1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Для организации водоснабжения городов используют поверхностные (водохранилища, реки, озера) и подземные (артезианские скважины, трубчатые и шахтные колодцы и т.п.) источники природной пресной воды.</w:t>
      </w:r>
    </w:p>
    <w:p w14:paraId="74997BB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Схема водоснабжения и водоотведения выполняется в соответствии со следующими принципами:</w:t>
      </w:r>
    </w:p>
    <w:p w14:paraId="3F2CAB2C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обеспечение безопасности и надежности водоснабжения и водоотведения потребителей в соответствии с требованиями технических регламентов;</w:t>
      </w:r>
    </w:p>
    <w:p w14:paraId="2FAF82BD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обеспечение эффективности водоснабжения и водоотведения с учетом требований, установленных федеральными законами, в том числе их проектирование, строительство, реконструкция и(или) модернизация, перевооружение;</w:t>
      </w:r>
    </w:p>
    <w:p w14:paraId="7B3758A2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соблюдение баланса экономических интересов организаций водопроводно-канализационного хозяйства и приравненных к ним, а также интересов потребителей;</w:t>
      </w:r>
    </w:p>
    <w:p w14:paraId="1550461A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минимизация затрат на водоснабжение и водоотведение в расчете на каждого потребителя в долгосрочной перспективе;</w:t>
      </w:r>
    </w:p>
    <w:p w14:paraId="439E01AD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обеспечение недискриминационных и стабильных условий осуществления предпринимательской деятельности в сфере водоснабжения и водоотведения;</w:t>
      </w:r>
    </w:p>
    <w:p w14:paraId="1FB32676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согласованность актуализированной схемы водоснабжения и водоотведения с иными программами развития сетей инженерно-технического обеспечения муниципального образования.</w:t>
      </w:r>
    </w:p>
    <w:p w14:paraId="36D743D3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lastRenderedPageBreak/>
        <w:t>создание условий для привлечения инвестиций в сферу водоснабжения и водоотведения, обеспечение гарантий возврата частных инвестиций;</w:t>
      </w:r>
    </w:p>
    <w:p w14:paraId="7B51D003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обеспечение технологического и организационного единства и целостности централизованных систем горячего водоснабжения, холодного водоснабжения и (или) водоотведения;</w:t>
      </w:r>
    </w:p>
    <w:p w14:paraId="0CA6058B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установление тарифов в сфере водоснабжения и водоотведения исходя из экономически обоснованных расходов организаций, осуществляющих горячее водоснабжение, холодное водоснабжение и (или) водоотведение, необходимых для осуществления водоснабжения и (или) водоотведения;</w:t>
      </w:r>
    </w:p>
    <w:p w14:paraId="582F621D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открытость деятельности организаций, осуществляющих горячее водоснабжение, холодное водоснабжение и (или) водоотведение,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осуществляющих регулирование в сфере водоснабжения и водоотведения;</w:t>
      </w:r>
    </w:p>
    <w:p w14:paraId="2CD3CA5A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определение для централизованной системы холодного водоснабжения и (или) водоотведения муниципальных образований гарантирующей организации;</w:t>
      </w:r>
    </w:p>
    <w:p w14:paraId="5406B40A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2035B934" w14:textId="77777777" w:rsidR="0046104B" w:rsidRPr="0046104B" w:rsidRDefault="0046104B" w:rsidP="0046104B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водоснабжения.</w:t>
      </w:r>
    </w:p>
    <w:p w14:paraId="480EC400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Схемы водоснабжения и водоотведения разрабатываются на срок не менее 10 лет с учетом схем энергоснабжения, теплоснабжения. </w:t>
      </w:r>
    </w:p>
    <w:p w14:paraId="7982121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Схемы водоснабжения и водоотведения обеспечивается в соответствии со схемами энергоснабжения, теплоснабжения с учетом:</w:t>
      </w:r>
    </w:p>
    <w:p w14:paraId="0DFD9B69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мощности </w:t>
      </w:r>
      <w:proofErr w:type="spellStart"/>
      <w:r w:rsidRPr="0046104B">
        <w:rPr>
          <w:rFonts w:ascii="Arial" w:hAnsi="Arial" w:cs="Arial"/>
          <w:sz w:val="24"/>
          <w:szCs w:val="24"/>
        </w:rPr>
        <w:t>энергопринимающих</w:t>
      </w:r>
      <w:proofErr w:type="spellEnd"/>
      <w:r w:rsidRPr="0046104B">
        <w:rPr>
          <w:rFonts w:ascii="Arial" w:hAnsi="Arial" w:cs="Arial"/>
          <w:sz w:val="24"/>
          <w:szCs w:val="24"/>
        </w:rPr>
        <w:t xml:space="preserve"> установок, используемых для водоподготовки, транспортировки воды и сточных вод, очистки сточных вод;</w:t>
      </w:r>
    </w:p>
    <w:p w14:paraId="553FB986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объема тепловой энергии и топлива, используемых для подогрева воды в целях горячего водоснабжения;</w:t>
      </w:r>
    </w:p>
    <w:p w14:paraId="08BD343B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нагрузок </w:t>
      </w:r>
      <w:proofErr w:type="spellStart"/>
      <w:r w:rsidRPr="0046104B">
        <w:rPr>
          <w:rFonts w:ascii="Arial" w:hAnsi="Arial" w:cs="Arial"/>
          <w:sz w:val="24"/>
          <w:szCs w:val="24"/>
        </w:rPr>
        <w:t>теплопринимающих</w:t>
      </w:r>
      <w:proofErr w:type="spellEnd"/>
      <w:r w:rsidRPr="0046104B">
        <w:rPr>
          <w:rFonts w:ascii="Arial" w:hAnsi="Arial" w:cs="Arial"/>
          <w:sz w:val="24"/>
          <w:szCs w:val="24"/>
        </w:rPr>
        <w:t xml:space="preserve"> устройств, которые должны соответствовать </w:t>
      </w:r>
      <w:r w:rsidRPr="0046104B">
        <w:rPr>
          <w:rFonts w:ascii="Arial" w:hAnsi="Arial" w:cs="Arial"/>
          <w:sz w:val="24"/>
          <w:szCs w:val="24"/>
        </w:rPr>
        <w:lastRenderedPageBreak/>
        <w:t>параметрам схем теплоснабжения в целях горячего водоснабжения</w:t>
      </w:r>
    </w:p>
    <w:p w14:paraId="5D897A26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14:paraId="7E1FDEE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Схема водоснабжения, должна содержать информацию о местах забора воды, </w:t>
      </w:r>
      <w:commentRangeStart w:id="53"/>
      <w:r w:rsidRPr="0046104B">
        <w:rPr>
          <w:rFonts w:ascii="Arial" w:hAnsi="Arial" w:cs="Arial"/>
          <w:sz w:val="24"/>
          <w:szCs w:val="24"/>
        </w:rPr>
        <w:t xml:space="preserve">которая состоит </w:t>
      </w:r>
      <w:commentRangeEnd w:id="53"/>
      <w:r w:rsidR="00697860">
        <w:rPr>
          <w:rStyle w:val="aff0"/>
          <w:rFonts w:ascii="Calibri" w:hAnsi="Calibri"/>
          <w:lang w:eastAsia="en-US"/>
        </w:rPr>
        <w:commentReference w:id="53"/>
      </w:r>
      <w:r w:rsidRPr="0046104B">
        <w:rPr>
          <w:rFonts w:ascii="Arial" w:hAnsi="Arial" w:cs="Arial"/>
          <w:sz w:val="24"/>
          <w:szCs w:val="24"/>
        </w:rPr>
        <w:t>из трех поясов: строгого режима, второго и третьего режимов ограничения, с указанием установленного оборудования и его технических характеристик. Проект указанных зон разрабатывается на основе данных санитарно-топографического обследования территорий, а также гидрологических, гидрогеологических, инженерно-геологических и топографических материалов.</w:t>
      </w:r>
    </w:p>
    <w:p w14:paraId="27B7B26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Граница первого пояса зоны санитарной охраны поверхностного источника ограничивает источник в месте забора воды и площадку, занимаемую водозаборами, насосными станциями, очистными сооружениями и резервуарами чистой воды. Границы устанавливаются в целях устранения возможности случайного или умышленного загрязнения воды в этом поясе </w:t>
      </w:r>
      <w:commentRangeStart w:id="54"/>
      <w:r w:rsidRPr="0046104B">
        <w:rPr>
          <w:rFonts w:ascii="Arial" w:hAnsi="Arial" w:cs="Arial"/>
          <w:sz w:val="24"/>
          <w:szCs w:val="24"/>
        </w:rPr>
        <w:t>и составляет не менее 30 метров</w:t>
      </w:r>
      <w:commentRangeEnd w:id="54"/>
      <w:r w:rsidR="00697860">
        <w:rPr>
          <w:rStyle w:val="aff0"/>
          <w:rFonts w:ascii="Calibri" w:hAnsi="Calibri"/>
          <w:lang w:eastAsia="en-US"/>
        </w:rPr>
        <w:commentReference w:id="54"/>
      </w:r>
      <w:r w:rsidRPr="0046104B">
        <w:rPr>
          <w:rFonts w:ascii="Arial" w:hAnsi="Arial" w:cs="Arial"/>
          <w:sz w:val="24"/>
          <w:szCs w:val="24"/>
        </w:rPr>
        <w:t>.</w:t>
      </w:r>
    </w:p>
    <w:p w14:paraId="4D446CA4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55"/>
      <w:r w:rsidRPr="0046104B">
        <w:rPr>
          <w:rFonts w:ascii="Arial" w:hAnsi="Arial" w:cs="Arial"/>
          <w:sz w:val="24"/>
          <w:szCs w:val="24"/>
        </w:rPr>
        <w:t>Территория первого пояса должна быть спланирована, для отвода поверхностного стока за ее пределы, озеленена, огорожена, освещена и обеспечена наблюдением, а на акватории поверхностных источников поставлены предупредительные знаки.</w:t>
      </w:r>
    </w:p>
    <w:p w14:paraId="5508AB24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Границы второго пояса зоны санитарной охраны подземного источника водоснабжения устанавливаются для защиты водоносного горизонта от микробиологического загрязнения и составляет не менее 60 метров.</w:t>
      </w:r>
    </w:p>
    <w:p w14:paraId="489A5C91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Основным параметром, определяющим расстояние от водозабора до границы, является достаточная для гибели микроорганизмов продолжительность продвижения микробного загрязнения потоком подземных вод к водозабору.</w:t>
      </w:r>
    </w:p>
    <w:p w14:paraId="64DE145E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Граница определяется гидродинамическими расчетами исходя из условия, что если микробы попадают в водоносный горизонт за ее пределами, то они не достигнут водозабора.</w:t>
      </w:r>
    </w:p>
    <w:p w14:paraId="36C0575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Расчетный период времени зависит от вида подземных вод (напорные, безнапорные), наличия гидравлических связей этих вод с открытым водоемом, климатических условий и принимается в пределах 100—400 суток.</w:t>
      </w:r>
    </w:p>
    <w:p w14:paraId="0BE4058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На территории второго пояса подземных источников необходимо проводить и указать на тампонаж бездействующих, дефектных и неправильно эксплуатируемых скважин и колодцев, а также запрещается закачка отработанных вод в подземные горизонты, подземное складирование твердых отходов и разработка недр, которые могут привести к загрязнению водоносного горизонта. </w:t>
      </w:r>
    </w:p>
    <w:p w14:paraId="45B563E9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lastRenderedPageBreak/>
        <w:t xml:space="preserve">На территории второго пояса запрещается размещение накоплений </w:t>
      </w:r>
      <w:proofErr w:type="spellStart"/>
      <w:r w:rsidRPr="0046104B">
        <w:rPr>
          <w:rFonts w:ascii="Arial" w:hAnsi="Arial" w:cs="Arial"/>
          <w:sz w:val="24"/>
          <w:szCs w:val="24"/>
        </w:rPr>
        <w:t>промстоков</w:t>
      </w:r>
      <w:proofErr w:type="spellEnd"/>
      <w:r w:rsidRPr="0046104B">
        <w:rPr>
          <w:rFonts w:ascii="Arial" w:hAnsi="Arial" w:cs="Arial"/>
          <w:sz w:val="24"/>
          <w:szCs w:val="24"/>
        </w:rPr>
        <w:t>, шламохранилищ, складов горюче-смазочных материалов, складов ядохимикатов  и минеральных удобрений  и  других  объектов,  обуславливающих  опасность  химического загрязнения подземных вод.</w:t>
      </w:r>
    </w:p>
    <w:p w14:paraId="5AC6C73F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Границы третьего пояса санитарной зоны поверхностного источника водоснабжения вверх и вниз по течению реки или во все стороны по акватории водоема должны проходить по водоразделу, но не дальше 3—5 км от водотока или водоема и не менее 150 метром от источника.</w:t>
      </w:r>
    </w:p>
    <w:p w14:paraId="16D6A16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Для подземных вод третий пояс служит для их защиты от возможного химического загрязнения.</w:t>
      </w:r>
    </w:p>
    <w:p w14:paraId="42FB3E11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Его границы также определяются гидродинамическими расчетами исходя из условий, что если за ее пределами в водоносный горизонт попадут химические загрязнения, то они не достигнут водозабора или достигнут его не быстрее расчетного периода, который должен быть больше проектного срока эксплуатации водозабора (25—50 лет).</w:t>
      </w:r>
    </w:p>
    <w:p w14:paraId="3B88F4D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На каналах и водохранилищах в границах третьего пояса должны проводиться работы по очистке дна от отложений и растительности; при использовании химических методов борьбы допускается применение только тех препаратов, которые разрешены органами санитарно-эпидемиологического надзора.</w:t>
      </w:r>
      <w:commentRangeEnd w:id="55"/>
      <w:r w:rsidR="00697860">
        <w:rPr>
          <w:rStyle w:val="aff0"/>
          <w:rFonts w:ascii="Calibri" w:hAnsi="Calibri"/>
          <w:lang w:eastAsia="en-US"/>
        </w:rPr>
        <w:commentReference w:id="55"/>
      </w:r>
    </w:p>
    <w:p w14:paraId="102657DE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Схема водоснабжения содержит информацию о технических характеристиках установленного оборудования с указанием номера скважины, год бурения, глубины, назначения и состояния. </w:t>
      </w:r>
    </w:p>
    <w:p w14:paraId="2A059F1D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Схема водоснабжения описывает технологические процессы водоснабжения от подъема до подачи в центрованную сеть муниципального образования с указанием оборудования, его функциональной принадлежностью в работе, состоянием, а также процесс водоотведения, в том числе при наличии системы оборотного водоснабжения, в которых использованная вода не сливается в канализацию, а проходит необходимую очистку и вновь возвращается в производственный цикл. </w:t>
      </w:r>
    </w:p>
    <w:p w14:paraId="34B5EF9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Схема водоснабжения должна содержать достоверную информацию о результатах отбора проб, оценку и контроль качества воды, подаваемой для питьевых </w:t>
      </w:r>
      <w:commentRangeStart w:id="56"/>
      <w:r w:rsidRPr="0046104B">
        <w:rPr>
          <w:rFonts w:ascii="Arial" w:hAnsi="Arial" w:cs="Arial"/>
          <w:sz w:val="24"/>
          <w:szCs w:val="24"/>
        </w:rPr>
        <w:t>нужд населения организуют</w:t>
      </w:r>
      <w:commentRangeEnd w:id="56"/>
      <w:r w:rsidR="00641681">
        <w:rPr>
          <w:rStyle w:val="aff0"/>
          <w:rFonts w:ascii="Calibri" w:hAnsi="Calibri"/>
          <w:lang w:eastAsia="en-US"/>
        </w:rPr>
        <w:commentReference w:id="56"/>
      </w:r>
      <w:r w:rsidRPr="0046104B">
        <w:rPr>
          <w:rFonts w:ascii="Arial" w:hAnsi="Arial" w:cs="Arial"/>
          <w:sz w:val="24"/>
          <w:szCs w:val="24"/>
        </w:rPr>
        <w:t xml:space="preserve"> в соответствии с </w:t>
      </w:r>
      <w:commentRangeStart w:id="57"/>
      <w:r w:rsidRPr="0046104B">
        <w:rPr>
          <w:rFonts w:ascii="Arial" w:hAnsi="Arial" w:cs="Arial"/>
          <w:sz w:val="24"/>
          <w:szCs w:val="24"/>
        </w:rPr>
        <w:t>ГОСТом 214-1074-01 «Вода питьевая. Гигиенические требования к качеству воды централизованных систем водоснабжения. Контроль качества»</w:t>
      </w:r>
      <w:commentRangeEnd w:id="57"/>
      <w:r w:rsidR="00697860">
        <w:rPr>
          <w:rStyle w:val="aff0"/>
          <w:rFonts w:ascii="Calibri" w:hAnsi="Calibri"/>
          <w:lang w:eastAsia="en-US"/>
        </w:rPr>
        <w:commentReference w:id="57"/>
      </w:r>
      <w:r w:rsidRPr="0046104B">
        <w:rPr>
          <w:rFonts w:ascii="Arial" w:hAnsi="Arial" w:cs="Arial"/>
          <w:sz w:val="24"/>
          <w:szCs w:val="24"/>
        </w:rPr>
        <w:t xml:space="preserve"> в специальных </w:t>
      </w:r>
      <w:commentRangeStart w:id="58"/>
      <w:r w:rsidRPr="0046104B">
        <w:rPr>
          <w:rFonts w:ascii="Arial" w:hAnsi="Arial" w:cs="Arial"/>
          <w:sz w:val="24"/>
          <w:szCs w:val="24"/>
        </w:rPr>
        <w:t>лабораториях на станциях очистки (подготовки) воды</w:t>
      </w:r>
      <w:commentRangeEnd w:id="58"/>
      <w:r w:rsidR="00641681">
        <w:rPr>
          <w:rStyle w:val="aff0"/>
          <w:rFonts w:ascii="Calibri" w:hAnsi="Calibri"/>
          <w:lang w:eastAsia="en-US"/>
        </w:rPr>
        <w:commentReference w:id="58"/>
      </w:r>
      <w:r w:rsidRPr="0046104B">
        <w:rPr>
          <w:rFonts w:ascii="Arial" w:hAnsi="Arial" w:cs="Arial"/>
          <w:sz w:val="24"/>
          <w:szCs w:val="24"/>
        </w:rPr>
        <w:t>.</w:t>
      </w:r>
    </w:p>
    <w:p w14:paraId="42B5DF81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lastRenderedPageBreak/>
        <w:t>Схема водоснабжения должна содержать</w:t>
      </w:r>
      <w:r w:rsidRPr="0046104B">
        <w:rPr>
          <w:rFonts w:ascii="Arial" w:eastAsia="MS Mincho" w:hAnsi="Arial"/>
          <w:noProof/>
          <w:sz w:val="18"/>
          <w:lang w:eastAsia="ja-JP"/>
        </w:rPr>
        <w:t xml:space="preserve"> </w:t>
      </w:r>
      <w:r w:rsidRPr="0046104B">
        <w:rPr>
          <w:rFonts w:ascii="Arial" w:hAnsi="Arial" w:cs="Arial"/>
          <w:sz w:val="24"/>
          <w:szCs w:val="24"/>
        </w:rPr>
        <w:t xml:space="preserve">основные проблемы существующей технологической схемы водоподготовки. </w:t>
      </w:r>
      <w:commentRangeStart w:id="59"/>
      <w:r w:rsidRPr="0046104B">
        <w:rPr>
          <w:rFonts w:ascii="Arial" w:hAnsi="Arial" w:cs="Arial"/>
          <w:sz w:val="24"/>
          <w:szCs w:val="24"/>
        </w:rPr>
        <w:t>Если система водоснабжения в муниципальном образовании единая, вся подаваемая вода должна быть питьевого качества.</w:t>
      </w:r>
      <w:commentRangeEnd w:id="59"/>
      <w:r w:rsidR="00641681">
        <w:rPr>
          <w:rStyle w:val="aff0"/>
          <w:rFonts w:ascii="Calibri" w:hAnsi="Calibri"/>
          <w:lang w:eastAsia="en-US"/>
        </w:rPr>
        <w:commentReference w:id="59"/>
      </w:r>
    </w:p>
    <w:p w14:paraId="564C3BA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Схема водоснабжения должна содержать оценку </w:t>
      </w:r>
      <w:proofErr w:type="spellStart"/>
      <w:r w:rsidRPr="0046104B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46104B">
        <w:rPr>
          <w:rFonts w:ascii="Arial" w:hAnsi="Arial" w:cs="Arial"/>
          <w:sz w:val="24"/>
          <w:szCs w:val="24"/>
        </w:rPr>
        <w:t xml:space="preserve"> и запланированные, проводимые и(или) выполненные мероприятия, направленные на их снижение.</w:t>
      </w:r>
    </w:p>
    <w:p w14:paraId="4599E6DD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Схема водоснабжения должна содержать описание состояния водопроводных сетей, включая оценку величины износа сетей и определение возможности обеспечения качества воды в процессе транспортировки по этим сетям. </w:t>
      </w:r>
    </w:p>
    <w:p w14:paraId="3C3A7AA9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Схема водоснабжения должна содержать сведения по водоснабжению жилищного фонда, при установлении со стороны регулятора нормативов потребления воды на человека. Законодатель устанавливает приоритет коммерческого учета водоснабжения, в связи и с чем динамика и зона охвата установленного приборного учета также подлежит внесению в схему водоснабжения и содержать прогноз на достижение 100 (сто) процентного результата установления коммерческого учета (ОДПУ и ИПУ). </w:t>
      </w:r>
    </w:p>
    <w:p w14:paraId="2A807F16" w14:textId="77777777" w:rsidR="0046104B" w:rsidRPr="0046104B" w:rsidRDefault="0046104B" w:rsidP="0046104B">
      <w:pPr>
        <w:tabs>
          <w:tab w:val="left" w:pos="709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Схема водоснабжения должна содержать, не менее 2 (двух) сценариев развития системы водоснабжения и водоотведения муниципального образования.</w:t>
      </w:r>
    </w:p>
    <w:p w14:paraId="1E9832B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Общий баланс водопотребления указывается в схеме водоснабжения и водоотведения муниципального образования и является базовым документом в соответствии со сроками его разработки и актуализации, после ее утверждения органом исполнительной власти муниципального образования.</w:t>
      </w:r>
    </w:p>
    <w:p w14:paraId="4FDEEB34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Баланс водопотребления может быть также территориальным (</w:t>
      </w:r>
      <w:proofErr w:type="spellStart"/>
      <w:r w:rsidRPr="0046104B">
        <w:rPr>
          <w:rFonts w:ascii="Arial" w:hAnsi="Arial" w:cs="Arial"/>
          <w:sz w:val="24"/>
          <w:szCs w:val="24"/>
        </w:rPr>
        <w:t>зоновым</w:t>
      </w:r>
      <w:proofErr w:type="spellEnd"/>
      <w:r w:rsidRPr="0046104B">
        <w:rPr>
          <w:rFonts w:ascii="Arial" w:hAnsi="Arial" w:cs="Arial"/>
          <w:sz w:val="24"/>
          <w:szCs w:val="24"/>
        </w:rPr>
        <w:t>), структурным.</w:t>
      </w:r>
    </w:p>
    <w:p w14:paraId="35F1F75E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В схему водоснабжения включается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 и план перехода на закрытую системы, в сроки не превышающие установленные Правительством Российской Федерации.</w:t>
      </w:r>
    </w:p>
    <w:p w14:paraId="1EABA3F2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Актуализация (корректировка) схем водоснабжения и водоотведения осуществляется при наличии одного из следующих условий:</w:t>
      </w:r>
    </w:p>
    <w:p w14:paraId="39BD49BD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14:paraId="2DC2B4CC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lastRenderedPageBreak/>
        <w:t>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14:paraId="219EC77C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14:paraId="63579D90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реализация мероприятий, предусмотренных планами снижения сбросов загрязняющих веществ, программами повышения экологической эффективности, планами мероприятий по охране окружающей среды;</w:t>
      </w:r>
    </w:p>
    <w:p w14:paraId="33447C06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14:paraId="6556BC6F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водоснабжения);</w:t>
      </w:r>
    </w:p>
    <w:p w14:paraId="4B87C863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bookmarkStart w:id="60" w:name="P77"/>
      <w:bookmarkEnd w:id="60"/>
      <w:r w:rsidRPr="0046104B">
        <w:rPr>
          <w:rFonts w:ascii="Arial" w:hAnsi="Arial" w:cs="Arial"/>
          <w:sz w:val="24"/>
          <w:szCs w:val="24"/>
        </w:rPr>
        <w:t>необходимость внесения в схему водоснабжения и водоотведения сведений об отнесении централизованной системы водоотведения (канализации) к централизованным системам водоотведения поселений или городских округов либо исключения таких сведений из схемы водоснабжения и водоотведения.</w:t>
      </w:r>
    </w:p>
    <w:p w14:paraId="331F648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ab/>
        <w:t>Схемы водоснабжения и водоотведения в течение 15 дней со дня их утверждения или актуализации (корректировки) подлежат официальному опубликованию, за исключением сведений отнесенных к государственной тайне Российской Федерации.</w:t>
      </w:r>
    </w:p>
    <w:p w14:paraId="5660F585" w14:textId="77777777" w:rsid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Схема водоснабжения муниципальных образований (городов) с населением более 200 тыс. человек с указанием расположения головных сооружений водопровода или водовода и их питающих относятся к сведениям, составляющим государственную тайну, в связи с чем их выполнение (разработка (актуализация) схем </w:t>
      </w:r>
      <w:r w:rsidRPr="0046104B">
        <w:rPr>
          <w:rFonts w:ascii="Arial" w:hAnsi="Arial" w:cs="Arial"/>
          <w:sz w:val="24"/>
          <w:szCs w:val="24"/>
        </w:rPr>
        <w:lastRenderedPageBreak/>
        <w:t>водоснабжений) осуществляется с использованием соответствующего грифа секретности и официальному опубликованию не подлежат.</w:t>
      </w:r>
    </w:p>
    <w:p w14:paraId="60B7E507" w14:textId="77777777" w:rsidR="00F478C9" w:rsidRDefault="00F478C9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DA2519" w14:textId="77777777" w:rsidR="0046104B" w:rsidRPr="0046104B" w:rsidRDefault="00F75D01" w:rsidP="00F478C9">
      <w:pPr>
        <w:keepNext/>
        <w:widowControl w:val="0"/>
        <w:tabs>
          <w:tab w:val="left" w:pos="400"/>
          <w:tab w:val="left" w:pos="560"/>
        </w:tabs>
        <w:suppressAutoHyphens/>
        <w:autoSpaceDE w:val="0"/>
        <w:autoSpaceDN w:val="0"/>
        <w:adjustRightInd w:val="0"/>
        <w:spacing w:before="270" w:after="240" w:line="270" w:lineRule="exact"/>
        <w:ind w:left="0" w:firstLine="0"/>
        <w:jc w:val="both"/>
        <w:outlineLvl w:val="0"/>
        <w:rPr>
          <w:rFonts w:ascii="Arial" w:eastAsia="MS Mincho" w:hAnsi="Arial"/>
          <w:b/>
          <w:sz w:val="24"/>
          <w:lang w:eastAsia="ja-JP"/>
        </w:rPr>
      </w:pPr>
      <w:r>
        <w:rPr>
          <w:rFonts w:ascii="Arial" w:eastAsia="MS Mincho" w:hAnsi="Arial"/>
          <w:b/>
          <w:sz w:val="24"/>
          <w:lang w:eastAsia="ja-JP"/>
        </w:rPr>
        <w:lastRenderedPageBreak/>
        <w:t xml:space="preserve">6. </w:t>
      </w:r>
      <w:r w:rsidR="0046104B" w:rsidRPr="0046104B">
        <w:rPr>
          <w:rFonts w:ascii="Arial" w:eastAsia="MS Mincho" w:hAnsi="Arial"/>
          <w:b/>
          <w:sz w:val="24"/>
          <w:lang w:eastAsia="ja-JP"/>
        </w:rPr>
        <w:t>Раздел II. С</w:t>
      </w:r>
      <w:r>
        <w:rPr>
          <w:rFonts w:ascii="Arial" w:eastAsia="MS Mincho" w:hAnsi="Arial"/>
          <w:b/>
          <w:sz w:val="24"/>
          <w:lang w:eastAsia="ja-JP"/>
        </w:rPr>
        <w:t>ХЕМА ВОДООТВЕДЕНИЯ</w:t>
      </w:r>
    </w:p>
    <w:p w14:paraId="10CDE49C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Система водоотведения города, представляет собой комплекс инженерных сооружений и устройств, предназначенных для сбора, транспортировки, </w:t>
      </w:r>
      <w:commentRangeStart w:id="61"/>
      <w:r w:rsidRPr="0046104B">
        <w:rPr>
          <w:rFonts w:ascii="Arial" w:hAnsi="Arial" w:cs="Arial"/>
          <w:sz w:val="24"/>
          <w:szCs w:val="24"/>
        </w:rPr>
        <w:t>переработки</w:t>
      </w:r>
      <w:commentRangeEnd w:id="61"/>
      <w:r w:rsidR="00641681">
        <w:rPr>
          <w:rStyle w:val="aff0"/>
          <w:rFonts w:ascii="Calibri" w:hAnsi="Calibri"/>
          <w:lang w:eastAsia="en-US"/>
        </w:rPr>
        <w:commentReference w:id="61"/>
      </w:r>
      <w:r w:rsidRPr="0046104B">
        <w:rPr>
          <w:rFonts w:ascii="Arial" w:hAnsi="Arial" w:cs="Arial"/>
          <w:sz w:val="24"/>
          <w:szCs w:val="24"/>
        </w:rPr>
        <w:t xml:space="preserve"> </w:t>
      </w:r>
      <w:commentRangeStart w:id="62"/>
      <w:r w:rsidRPr="0046104B">
        <w:rPr>
          <w:rFonts w:ascii="Arial" w:hAnsi="Arial" w:cs="Arial"/>
          <w:sz w:val="24"/>
          <w:szCs w:val="24"/>
        </w:rPr>
        <w:t>отходов</w:t>
      </w:r>
      <w:commentRangeEnd w:id="62"/>
      <w:r w:rsidR="00641681">
        <w:rPr>
          <w:rStyle w:val="aff0"/>
          <w:rFonts w:ascii="Calibri" w:hAnsi="Calibri"/>
          <w:lang w:eastAsia="en-US"/>
        </w:rPr>
        <w:commentReference w:id="62"/>
      </w:r>
      <w:r w:rsidRPr="0046104B">
        <w:rPr>
          <w:rFonts w:ascii="Arial" w:hAnsi="Arial" w:cs="Arial"/>
          <w:sz w:val="24"/>
          <w:szCs w:val="24"/>
        </w:rPr>
        <w:t xml:space="preserve"> хозяйственно-бытовой, промышленно-производственной деятельности и стока дождевых и снеговых талых вод.</w:t>
      </w:r>
    </w:p>
    <w:p w14:paraId="45C7F4CF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63"/>
      <w:r w:rsidRPr="0046104B">
        <w:rPr>
          <w:rFonts w:ascii="Arial" w:hAnsi="Arial" w:cs="Arial"/>
          <w:sz w:val="24"/>
          <w:szCs w:val="24"/>
        </w:rPr>
        <w:t>Объем стоков, попадающих в эту систему, превышает объем водопотребления, поскольку в канализационную сеть попадает и холодная, и горячая вода.</w:t>
      </w:r>
      <w:commentRangeEnd w:id="63"/>
      <w:r w:rsidR="00641681">
        <w:rPr>
          <w:rStyle w:val="aff0"/>
          <w:rFonts w:ascii="Calibri" w:hAnsi="Calibri"/>
          <w:lang w:eastAsia="en-US"/>
        </w:rPr>
        <w:commentReference w:id="63"/>
      </w:r>
    </w:p>
    <w:p w14:paraId="2307959F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Все элементы систем водоотведения делятся на две группы:</w:t>
      </w:r>
    </w:p>
    <w:p w14:paraId="7503C83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1) сооружения, предназначенные для приема и транспортировки сточных вод (внутридомовые канализационные устройства, наружные канализационные сети и колодцы, насосные станции и коллекторы);</w:t>
      </w:r>
    </w:p>
    <w:p w14:paraId="2D25669D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2) различного вида устройства для очистки воды </w:t>
      </w:r>
      <w:commentRangeStart w:id="64"/>
      <w:r w:rsidRPr="0046104B">
        <w:rPr>
          <w:rFonts w:ascii="Arial" w:hAnsi="Arial" w:cs="Arial"/>
          <w:sz w:val="24"/>
          <w:szCs w:val="24"/>
        </w:rPr>
        <w:t xml:space="preserve">и утилизации </w:t>
      </w:r>
      <w:commentRangeEnd w:id="64"/>
      <w:r w:rsidR="00B9188F">
        <w:rPr>
          <w:rStyle w:val="aff0"/>
          <w:rFonts w:ascii="Calibri" w:hAnsi="Calibri"/>
          <w:lang w:eastAsia="en-US"/>
        </w:rPr>
        <w:commentReference w:id="64"/>
      </w:r>
      <w:r w:rsidRPr="0046104B">
        <w:rPr>
          <w:rFonts w:ascii="Arial" w:hAnsi="Arial" w:cs="Arial"/>
          <w:sz w:val="24"/>
          <w:szCs w:val="24"/>
        </w:rPr>
        <w:t xml:space="preserve">сточных вод (решетки, песколовки, аэрофильтры, </w:t>
      </w:r>
      <w:proofErr w:type="spellStart"/>
      <w:r w:rsidRPr="0046104B">
        <w:rPr>
          <w:rFonts w:ascii="Arial" w:hAnsi="Arial" w:cs="Arial"/>
          <w:sz w:val="24"/>
          <w:szCs w:val="24"/>
        </w:rPr>
        <w:t>биопруды</w:t>
      </w:r>
      <w:proofErr w:type="spellEnd"/>
      <w:r w:rsidRPr="0046104B">
        <w:rPr>
          <w:rFonts w:ascii="Arial" w:hAnsi="Arial" w:cs="Arial"/>
          <w:sz w:val="24"/>
          <w:szCs w:val="24"/>
        </w:rPr>
        <w:t xml:space="preserve"> и т.д.).</w:t>
      </w:r>
    </w:p>
    <w:p w14:paraId="0EDE4D29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65"/>
      <w:r w:rsidRPr="0046104B">
        <w:rPr>
          <w:rFonts w:ascii="Arial" w:hAnsi="Arial" w:cs="Arial"/>
          <w:sz w:val="24"/>
          <w:szCs w:val="24"/>
        </w:rPr>
        <w:t>В современных городах используется самотечная</w:t>
      </w:r>
      <w:commentRangeEnd w:id="65"/>
      <w:r w:rsidR="00B9188F">
        <w:rPr>
          <w:rStyle w:val="aff0"/>
          <w:rFonts w:ascii="Calibri" w:hAnsi="Calibri"/>
          <w:lang w:eastAsia="en-US"/>
        </w:rPr>
        <w:commentReference w:id="65"/>
      </w:r>
      <w:r w:rsidRPr="0046104B">
        <w:rPr>
          <w:rFonts w:ascii="Arial" w:hAnsi="Arial" w:cs="Arial"/>
          <w:sz w:val="24"/>
          <w:szCs w:val="24"/>
        </w:rPr>
        <w:t xml:space="preserve"> система водоотведения, которая предполагает отведение на очистные сооружения </w:t>
      </w:r>
      <w:commentRangeStart w:id="66"/>
      <w:r w:rsidRPr="0046104B">
        <w:rPr>
          <w:rFonts w:ascii="Arial" w:hAnsi="Arial" w:cs="Arial"/>
          <w:sz w:val="24"/>
          <w:szCs w:val="24"/>
        </w:rPr>
        <w:t>всех видов сточных вод</w:t>
      </w:r>
      <w:commentRangeEnd w:id="66"/>
      <w:r w:rsidR="00B9188F">
        <w:rPr>
          <w:rStyle w:val="aff0"/>
          <w:rFonts w:ascii="Calibri" w:hAnsi="Calibri"/>
          <w:lang w:eastAsia="en-US"/>
        </w:rPr>
        <w:commentReference w:id="66"/>
      </w:r>
      <w:r w:rsidRPr="0046104B">
        <w:rPr>
          <w:rFonts w:ascii="Arial" w:hAnsi="Arial" w:cs="Arial"/>
          <w:sz w:val="24"/>
          <w:szCs w:val="24"/>
        </w:rPr>
        <w:t xml:space="preserve"> по </w:t>
      </w:r>
      <w:commentRangeStart w:id="67"/>
      <w:r w:rsidRPr="0046104B">
        <w:rPr>
          <w:rFonts w:ascii="Arial" w:hAnsi="Arial" w:cs="Arial"/>
          <w:sz w:val="24"/>
          <w:szCs w:val="24"/>
        </w:rPr>
        <w:t xml:space="preserve">одной подземной сети </w:t>
      </w:r>
      <w:commentRangeEnd w:id="67"/>
      <w:r w:rsidR="00B9188F">
        <w:rPr>
          <w:rStyle w:val="aff0"/>
          <w:rFonts w:ascii="Calibri" w:hAnsi="Calibri"/>
          <w:lang w:eastAsia="en-US"/>
        </w:rPr>
        <w:commentReference w:id="67"/>
      </w:r>
      <w:r w:rsidRPr="0046104B">
        <w:rPr>
          <w:rFonts w:ascii="Arial" w:hAnsi="Arial" w:cs="Arial"/>
          <w:sz w:val="24"/>
          <w:szCs w:val="24"/>
        </w:rPr>
        <w:t>труб и каналов.</w:t>
      </w:r>
    </w:p>
    <w:p w14:paraId="0142D33F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68"/>
      <w:r w:rsidRPr="0046104B">
        <w:rPr>
          <w:rFonts w:ascii="Arial" w:hAnsi="Arial" w:cs="Arial"/>
          <w:sz w:val="24"/>
          <w:szCs w:val="24"/>
        </w:rPr>
        <w:t>В малых городах большее развитие получили неполные раздельные системы водоотведения, в которых предусматриваются сеть трубопроводов для отвода бытовых и загрязненных производственных сточных вод и устройство открытой (поверхностной) дождевой сети в виде уличных лотков, кюветов и канав. Наибольшее распространение в крупных городах России получили полные раздельные системы, предусматривающие две самостоятельные сети трубопроводов: для хозяйственно-бытовых и загрязненных производственных сточных вод и для поверхностного стока и условно чистых производственных сточных вод (для них строится отдельная система ливнестоков — ливневая канализация).</w:t>
      </w:r>
      <w:commentRangeEnd w:id="68"/>
      <w:r w:rsidR="00B9188F">
        <w:rPr>
          <w:rStyle w:val="aff0"/>
          <w:rFonts w:ascii="Calibri" w:hAnsi="Calibri"/>
          <w:lang w:eastAsia="en-US"/>
        </w:rPr>
        <w:commentReference w:id="68"/>
      </w:r>
    </w:p>
    <w:p w14:paraId="7BAED7F2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Ливневая канализация служит для сбора и удаления дождевых и весенних стоков. Это сложная система коллекторов, ливневых насосных станций и очистных сооружений. Современные технические требования не позволяют смешивать ливневые стоки с бытовыми, но во многих городах существует единая, так называемая общесплавная система канализации.</w:t>
      </w:r>
    </w:p>
    <w:p w14:paraId="7D9F6AB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Схема водоотведения должна содержать полную и достоверную информацию о существующем положении в сфере водоотведения.</w:t>
      </w:r>
    </w:p>
    <w:p w14:paraId="67CE6B10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Схема водоотведения содержит информацию о технических характеристиках установленного оборудования с указанием оборудования его назначения и состояния. </w:t>
      </w:r>
    </w:p>
    <w:p w14:paraId="74EE2AA3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lastRenderedPageBreak/>
        <w:t xml:space="preserve">Схема водоотведения описывает технологические процессы водоотведения, в том числе и наличие либо отсутствие ливневой канализации муниципального образования, </w:t>
      </w:r>
      <w:commentRangeStart w:id="69"/>
      <w:r w:rsidRPr="0046104B">
        <w:rPr>
          <w:rFonts w:ascii="Arial" w:hAnsi="Arial" w:cs="Arial"/>
          <w:sz w:val="24"/>
          <w:szCs w:val="24"/>
        </w:rPr>
        <w:t>в том числе</w:t>
      </w:r>
      <w:commentRangeEnd w:id="69"/>
      <w:r w:rsidR="00B9188F">
        <w:rPr>
          <w:rStyle w:val="aff0"/>
          <w:rFonts w:ascii="Calibri" w:hAnsi="Calibri"/>
          <w:lang w:eastAsia="en-US"/>
        </w:rPr>
        <w:commentReference w:id="69"/>
      </w:r>
      <w:r w:rsidRPr="0046104B">
        <w:rPr>
          <w:rFonts w:ascii="Arial" w:hAnsi="Arial" w:cs="Arial"/>
          <w:sz w:val="24"/>
          <w:szCs w:val="24"/>
        </w:rPr>
        <w:t xml:space="preserve"> при наличии системы оборотного водоснабжения, в которых использованная вода не сливается в канализацию, а проходит необходимую очистку и вновь возвращается в производственный цикл. </w:t>
      </w:r>
    </w:p>
    <w:p w14:paraId="6FE6A9A5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Схема водоснабжения должна содержать достоверную информацию о результатах отбора проб, оценку и контроль качества воды.</w:t>
      </w:r>
    </w:p>
    <w:p w14:paraId="7F0717A6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Канализационные очистные сооружения предназначены для полной биологической очистки сточных вод, которые образуются в результате хозяйственно-бытовой и производственной деятельности в муниципальном образовании. </w:t>
      </w:r>
    </w:p>
    <w:p w14:paraId="4E232D1F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Выбор технологической схемы должен быть произведен исходя из необходимости обеспечения следующих основных процессов очистки сточных вод:</w:t>
      </w:r>
    </w:p>
    <w:p w14:paraId="3686D4CE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механическая очистка;</w:t>
      </w:r>
    </w:p>
    <w:p w14:paraId="6D9EB4CE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полная биологическая очистка;</w:t>
      </w:r>
    </w:p>
    <w:p w14:paraId="7C8B3818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обеззараживание.</w:t>
      </w:r>
    </w:p>
    <w:p w14:paraId="03F3FB44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Схема водоотведения может предусматривать и вспомогательные технологические процессы:</w:t>
      </w:r>
    </w:p>
    <w:p w14:paraId="41FB0DA2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обработка осадков путем </w:t>
      </w:r>
      <w:commentRangeStart w:id="70"/>
      <w:r w:rsidRPr="0046104B">
        <w:rPr>
          <w:rFonts w:ascii="Arial" w:hAnsi="Arial" w:cs="Arial"/>
          <w:sz w:val="24"/>
          <w:szCs w:val="24"/>
        </w:rPr>
        <w:t>обезвоживания и дегельминтизации</w:t>
      </w:r>
      <w:commentRangeEnd w:id="70"/>
      <w:r w:rsidR="00B9188F">
        <w:rPr>
          <w:rStyle w:val="aff0"/>
          <w:rFonts w:ascii="Calibri" w:hAnsi="Calibri"/>
          <w:lang w:eastAsia="en-US"/>
        </w:rPr>
        <w:commentReference w:id="70"/>
      </w:r>
      <w:r w:rsidRPr="0046104B">
        <w:rPr>
          <w:rFonts w:ascii="Arial" w:hAnsi="Arial" w:cs="Arial"/>
          <w:sz w:val="24"/>
          <w:szCs w:val="24"/>
        </w:rPr>
        <w:t>;</w:t>
      </w:r>
    </w:p>
    <w:p w14:paraId="5746E6F4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хранение и вывоз для утилизации обезвоженных осадков.</w:t>
      </w:r>
    </w:p>
    <w:p w14:paraId="5616F615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Схема водоотведения должна описывать все технологические процессы, а также принцип работы установленного оборудования, оценку его состояния исходя из принципиальной, технологической схемы, представлена на рисунке 1 и 2.</w:t>
      </w:r>
    </w:p>
    <w:p w14:paraId="49EB5C7E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contextualSpacing/>
        <w:jc w:val="center"/>
        <w:rPr>
          <w:rFonts w:ascii="Arial" w:hAnsi="Arial" w:cs="Arial"/>
          <w:noProof/>
        </w:rPr>
      </w:pPr>
      <w:r w:rsidRPr="0046104B">
        <w:rPr>
          <w:rFonts w:ascii="Arial" w:hAnsi="Arial" w:cs="Arial"/>
          <w:noProof/>
        </w:rPr>
        <w:lastRenderedPageBreak/>
        <w:drawing>
          <wp:inline distT="0" distB="0" distL="0" distR="0" wp14:anchorId="62CE76C7" wp14:editId="25AF8C9B">
            <wp:extent cx="4781550" cy="419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837F2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contextualSpacing/>
        <w:jc w:val="center"/>
        <w:rPr>
          <w:rFonts w:ascii="Arial" w:hAnsi="Arial" w:cs="Arial"/>
          <w:noProof/>
          <w:sz w:val="24"/>
        </w:rPr>
      </w:pPr>
      <w:r w:rsidRPr="0046104B">
        <w:rPr>
          <w:rFonts w:ascii="Arial" w:hAnsi="Arial" w:cs="Arial"/>
          <w:noProof/>
          <w:sz w:val="24"/>
        </w:rPr>
        <w:t>Рисунок 1 –  Примерная принципиальная технологическая схема</w:t>
      </w:r>
    </w:p>
    <w:p w14:paraId="1E972784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27D3BC4F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0EBF5E0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46104B">
        <w:rPr>
          <w:rFonts w:ascii="Arial" w:hAnsi="Arial" w:cs="Arial"/>
        </w:rPr>
        <w:tab/>
      </w:r>
    </w:p>
    <w:p w14:paraId="77443750" w14:textId="77777777" w:rsidR="0046104B" w:rsidRPr="0046104B" w:rsidRDefault="0046104B" w:rsidP="0046104B">
      <w:pPr>
        <w:ind w:left="0" w:firstLine="0"/>
        <w:rPr>
          <w:rFonts w:ascii="Arial" w:hAnsi="Arial" w:cs="Arial"/>
          <w:b/>
          <w:spacing w:val="80"/>
        </w:rPr>
      </w:pPr>
      <w:commentRangeStart w:id="71"/>
      <w:r w:rsidRPr="0046104B">
        <w:rPr>
          <w:noProof/>
        </w:rPr>
        <w:drawing>
          <wp:inline distT="0" distB="0" distL="0" distR="0" wp14:anchorId="5AB1E7C1" wp14:editId="7614C1F5">
            <wp:extent cx="6120130" cy="3482623"/>
            <wp:effectExtent l="0" t="0" r="0" b="3810"/>
            <wp:docPr id="4" name="Рисунок 5" descr="C:\Users\5845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845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8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End w:id="71"/>
      <w:r w:rsidR="009A023A">
        <w:rPr>
          <w:rStyle w:val="aff0"/>
          <w:rFonts w:ascii="Calibri" w:hAnsi="Calibri"/>
          <w:lang w:eastAsia="en-US"/>
        </w:rPr>
        <w:commentReference w:id="71"/>
      </w:r>
    </w:p>
    <w:p w14:paraId="0F0AE6F6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304B23C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</w:rPr>
      </w:pPr>
      <w:r w:rsidRPr="0046104B">
        <w:rPr>
          <w:rFonts w:ascii="Arial" w:hAnsi="Arial" w:cs="Arial"/>
          <w:noProof/>
          <w:sz w:val="24"/>
        </w:rPr>
        <w:t>Рисунок 2</w:t>
      </w:r>
    </w:p>
    <w:p w14:paraId="4DA8CD9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lastRenderedPageBreak/>
        <w:t>Схема водоотведения должна содержать оценку соответствия применяемой технологической схемы очистки сточных вод требованиям обеспечения нормативов качества сточных вод.</w:t>
      </w:r>
    </w:p>
    <w:p w14:paraId="5FE48940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6104B">
        <w:rPr>
          <w:rFonts w:ascii="Arial" w:hAnsi="Arial" w:cs="Arial"/>
          <w:sz w:val="24"/>
          <w:szCs w:val="24"/>
        </w:rPr>
        <w:t>Экоаналитический</w:t>
      </w:r>
      <w:proofErr w:type="spellEnd"/>
      <w:r w:rsidRPr="0046104B">
        <w:rPr>
          <w:rFonts w:ascii="Arial" w:hAnsi="Arial" w:cs="Arial"/>
          <w:sz w:val="24"/>
          <w:szCs w:val="24"/>
        </w:rPr>
        <w:t xml:space="preserve"> и технологический контроль качества очистки сточных вод осуществляется с целью соблюдения нормативов качества окружающей среды и предупреждения отрицательного воздействия сточных вод на </w:t>
      </w:r>
      <w:commentRangeStart w:id="72"/>
      <w:r w:rsidRPr="0046104B">
        <w:rPr>
          <w:rFonts w:ascii="Arial" w:hAnsi="Arial" w:cs="Arial"/>
          <w:sz w:val="24"/>
          <w:szCs w:val="24"/>
        </w:rPr>
        <w:t>природные водоемы</w:t>
      </w:r>
      <w:commentRangeEnd w:id="72"/>
      <w:r w:rsidR="009A023A">
        <w:rPr>
          <w:rStyle w:val="aff0"/>
          <w:rFonts w:ascii="Calibri" w:hAnsi="Calibri"/>
          <w:lang w:eastAsia="en-US"/>
        </w:rPr>
        <w:commentReference w:id="72"/>
      </w:r>
      <w:r w:rsidRPr="0046104B">
        <w:rPr>
          <w:rFonts w:ascii="Arial" w:hAnsi="Arial" w:cs="Arial"/>
          <w:sz w:val="24"/>
          <w:szCs w:val="24"/>
        </w:rPr>
        <w:t xml:space="preserve">. </w:t>
      </w:r>
    </w:p>
    <w:p w14:paraId="5D724333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Задача технологического контроля при очистке сточных вод состоит в характеристике:</w:t>
      </w:r>
    </w:p>
    <w:p w14:paraId="0388EB66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сточной воды в жидкой и твердой фазах; </w:t>
      </w:r>
    </w:p>
    <w:p w14:paraId="36BB62CD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сточной воды на разных стадиях очистки и осадков в процессе обработки, чтобы вовремя сигнализировать о нарушениях процесса или отдельных его звеньев;</w:t>
      </w:r>
    </w:p>
    <w:p w14:paraId="4DCA1588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commentRangeStart w:id="73"/>
      <w:r w:rsidRPr="0046104B">
        <w:rPr>
          <w:rFonts w:ascii="Arial" w:hAnsi="Arial" w:cs="Arial"/>
          <w:sz w:val="24"/>
          <w:szCs w:val="24"/>
        </w:rPr>
        <w:t>очищенной воды, спускаемой в водоем и используемых отходов (осадка, газа, активного ила)</w:t>
      </w:r>
      <w:commentRangeEnd w:id="73"/>
      <w:r w:rsidR="009A023A">
        <w:rPr>
          <w:rStyle w:val="aff0"/>
          <w:rFonts w:ascii="Calibri" w:hAnsi="Calibri"/>
          <w:lang w:eastAsia="en-US"/>
        </w:rPr>
        <w:commentReference w:id="73"/>
      </w:r>
      <w:r w:rsidRPr="0046104B">
        <w:rPr>
          <w:rFonts w:ascii="Arial" w:hAnsi="Arial" w:cs="Arial"/>
          <w:sz w:val="24"/>
          <w:szCs w:val="24"/>
        </w:rPr>
        <w:t>.</w:t>
      </w:r>
    </w:p>
    <w:p w14:paraId="5CA8F20C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Собираемые при контроле данные в первую очередь используются для обеспечения заданного технологического процесса очистки сточной воды и обработки осадка, для разработки технических заданий на проектирование новых сооружений и усовершенствование существующих, для совершенствования приемов технологического контроля.</w:t>
      </w:r>
    </w:p>
    <w:p w14:paraId="585AA8EC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Показателями качества очищенных сточных вод являются:</w:t>
      </w:r>
    </w:p>
    <w:p w14:paraId="290F5B86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доля проб сточных вод, очищенных на станциях и сбрасываемых в природные поверхностные водные объекты, </w:t>
      </w:r>
      <w:commentRangeStart w:id="74"/>
      <w:r w:rsidRPr="0046104B">
        <w:rPr>
          <w:rFonts w:ascii="Arial" w:hAnsi="Arial" w:cs="Arial"/>
          <w:sz w:val="24"/>
          <w:szCs w:val="24"/>
        </w:rPr>
        <w:t xml:space="preserve">должны </w:t>
      </w:r>
      <w:proofErr w:type="gramStart"/>
      <w:r w:rsidRPr="0046104B">
        <w:rPr>
          <w:rFonts w:ascii="Arial" w:hAnsi="Arial" w:cs="Arial"/>
          <w:sz w:val="24"/>
          <w:szCs w:val="24"/>
        </w:rPr>
        <w:t xml:space="preserve">соответствовать  </w:t>
      </w:r>
      <w:commentRangeEnd w:id="74"/>
      <w:r w:rsidR="009A023A">
        <w:rPr>
          <w:rStyle w:val="aff0"/>
          <w:rFonts w:ascii="Calibri" w:hAnsi="Calibri"/>
          <w:lang w:eastAsia="en-US"/>
        </w:rPr>
        <w:commentReference w:id="74"/>
      </w:r>
      <w:r w:rsidRPr="0046104B">
        <w:rPr>
          <w:rFonts w:ascii="Arial" w:hAnsi="Arial" w:cs="Arial"/>
          <w:sz w:val="24"/>
          <w:szCs w:val="24"/>
        </w:rPr>
        <w:t>нормативам</w:t>
      </w:r>
      <w:proofErr w:type="gramEnd"/>
      <w:r w:rsidRPr="0046104B">
        <w:rPr>
          <w:rFonts w:ascii="Arial" w:hAnsi="Arial" w:cs="Arial"/>
          <w:sz w:val="24"/>
          <w:szCs w:val="24"/>
        </w:rPr>
        <w:t xml:space="preserve"> допустимых сбросов, в общем объеме проб, отобранных по результатам производственного контроля качества сточных вод.</w:t>
      </w:r>
    </w:p>
    <w:p w14:paraId="4D36EBD6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Схема водоотведения должна содержать сведения о результатах санитарно-гигиенических исследований проб сточных вод, очищенных сточных вод.</w:t>
      </w:r>
    </w:p>
    <w:p w14:paraId="4F024782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водоотведения.</w:t>
      </w:r>
    </w:p>
    <w:p w14:paraId="257E2D1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Схема водоотведения содержит оценку безопасности и надежности объектов централизованной системы водоотведения и их управляемости, а также оценку воздействия сбросов сточных вод через централизованную систему водоотведения на окружающую среду</w:t>
      </w:r>
      <w:bookmarkStart w:id="75" w:name="ZAP1VQ43DU"/>
      <w:bookmarkEnd w:id="75"/>
      <w:r w:rsidRPr="0046104B">
        <w:rPr>
          <w:rFonts w:ascii="Arial" w:hAnsi="Arial" w:cs="Arial"/>
          <w:sz w:val="24"/>
          <w:szCs w:val="24"/>
        </w:rPr>
        <w:t>.</w:t>
      </w:r>
    </w:p>
    <w:p w14:paraId="74952758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lastRenderedPageBreak/>
        <w:t xml:space="preserve">В случае отсутствия на территории муниципального образования территорий не охваченных централизованной системой водоотведения, схема водоотведения, во взаимодействии со схемами водоснабжения, теплоснабжения и горячего водоснабжения, должна содержать информацию о развитии. </w:t>
      </w:r>
    </w:p>
    <w:p w14:paraId="19134033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Схема водоотведения должна отражать основные существующие технические и технологические проблемы водоотведения и не менее 2 (двух) сценариев её развития на территории муниципального образования.</w:t>
      </w:r>
    </w:p>
    <w:p w14:paraId="1292A74B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Общий </w:t>
      </w:r>
      <w:commentRangeStart w:id="76"/>
      <w:r w:rsidRPr="0046104B">
        <w:rPr>
          <w:rFonts w:ascii="Arial" w:hAnsi="Arial" w:cs="Arial"/>
          <w:sz w:val="24"/>
          <w:szCs w:val="24"/>
        </w:rPr>
        <w:t xml:space="preserve">баланс водоотведения указывается в схеме водоотведения муниципального образования является базовым </w:t>
      </w:r>
      <w:commentRangeEnd w:id="76"/>
      <w:r w:rsidR="009A023A">
        <w:rPr>
          <w:rStyle w:val="aff0"/>
          <w:rFonts w:ascii="Calibri" w:hAnsi="Calibri"/>
          <w:lang w:eastAsia="en-US"/>
        </w:rPr>
        <w:commentReference w:id="76"/>
      </w:r>
      <w:r w:rsidRPr="0046104B">
        <w:rPr>
          <w:rFonts w:ascii="Arial" w:hAnsi="Arial" w:cs="Arial"/>
          <w:sz w:val="24"/>
          <w:szCs w:val="24"/>
        </w:rPr>
        <w:t>документом в соответствии со сроками ее разработки и актуализации, после ее утверждения органом исполнительной власти муниципального образования.</w:t>
      </w:r>
    </w:p>
    <w:p w14:paraId="1F2895A8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Баланс водопотребления может быть также территориальным (</w:t>
      </w:r>
      <w:proofErr w:type="spellStart"/>
      <w:r w:rsidRPr="0046104B">
        <w:rPr>
          <w:rFonts w:ascii="Arial" w:hAnsi="Arial" w:cs="Arial"/>
          <w:sz w:val="24"/>
          <w:szCs w:val="24"/>
        </w:rPr>
        <w:t>зоновым</w:t>
      </w:r>
      <w:proofErr w:type="spellEnd"/>
      <w:r w:rsidRPr="0046104B">
        <w:rPr>
          <w:rFonts w:ascii="Arial" w:hAnsi="Arial" w:cs="Arial"/>
          <w:sz w:val="24"/>
          <w:szCs w:val="24"/>
        </w:rPr>
        <w:t>), структурным.</w:t>
      </w:r>
    </w:p>
    <w:p w14:paraId="7302045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Схема водоснабжения должна содержать оценку </w:t>
      </w:r>
      <w:proofErr w:type="spellStart"/>
      <w:r w:rsidRPr="0046104B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46104B">
        <w:rPr>
          <w:rFonts w:ascii="Arial" w:hAnsi="Arial" w:cs="Arial"/>
          <w:sz w:val="24"/>
          <w:szCs w:val="24"/>
        </w:rPr>
        <w:t xml:space="preserve"> и запланированные, проводимые и(или) выполненные мероприятия, направленные на их снижение.</w:t>
      </w:r>
    </w:p>
    <w:p w14:paraId="2F6DE4FC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25F66DCB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79DEBAD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70B2CFD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6DCC0E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2DE033C2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D2E5FE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47223D98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7A1C2CB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63BA9FA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98C264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60A4823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2224B32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74F9AEF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29BA24BB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651FDC18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124B6D7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72B36BE2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683EAE64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47B524BE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B4F74E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024385C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736FD2F2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23FC7BD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</w:p>
    <w:p w14:paraId="28279D21" w14:textId="77777777" w:rsidR="00F478C9" w:rsidRDefault="00F478C9">
      <w:pPr>
        <w:spacing w:after="160" w:line="259" w:lineRule="auto"/>
        <w:ind w:left="0" w:firstLine="0"/>
        <w:rPr>
          <w:rFonts w:ascii="Arial" w:eastAsia="MS Mincho" w:hAnsi="Arial"/>
          <w:b/>
          <w:sz w:val="24"/>
          <w:lang w:eastAsia="ja-JP"/>
        </w:rPr>
      </w:pPr>
      <w:r>
        <w:rPr>
          <w:rFonts w:ascii="Arial" w:eastAsia="MS Mincho" w:hAnsi="Arial"/>
          <w:b/>
          <w:sz w:val="24"/>
          <w:lang w:eastAsia="ja-JP"/>
        </w:rPr>
        <w:br w:type="page"/>
      </w:r>
    </w:p>
    <w:p w14:paraId="12C3D368" w14:textId="77777777" w:rsidR="0046104B" w:rsidRPr="0046104B" w:rsidRDefault="00F75D01" w:rsidP="00F478C9">
      <w:pPr>
        <w:keepNext/>
        <w:widowControl w:val="0"/>
        <w:tabs>
          <w:tab w:val="left" w:pos="400"/>
          <w:tab w:val="left" w:pos="560"/>
        </w:tabs>
        <w:suppressAutoHyphens/>
        <w:autoSpaceDE w:val="0"/>
        <w:autoSpaceDN w:val="0"/>
        <w:adjustRightInd w:val="0"/>
        <w:spacing w:before="270" w:after="240" w:line="270" w:lineRule="exact"/>
        <w:ind w:left="0" w:firstLine="0"/>
        <w:jc w:val="both"/>
        <w:outlineLvl w:val="0"/>
        <w:rPr>
          <w:rFonts w:ascii="Arial" w:eastAsia="MS Mincho" w:hAnsi="Arial"/>
          <w:b/>
          <w:sz w:val="24"/>
          <w:lang w:eastAsia="ja-JP"/>
        </w:rPr>
      </w:pPr>
      <w:r>
        <w:rPr>
          <w:rFonts w:ascii="Arial" w:eastAsia="MS Mincho" w:hAnsi="Arial"/>
          <w:b/>
          <w:sz w:val="24"/>
          <w:lang w:eastAsia="ja-JP"/>
        </w:rPr>
        <w:lastRenderedPageBreak/>
        <w:t xml:space="preserve">7. </w:t>
      </w:r>
      <w:r w:rsidR="0046104B" w:rsidRPr="0046104B">
        <w:rPr>
          <w:rFonts w:ascii="Arial" w:eastAsia="MS Mincho" w:hAnsi="Arial"/>
          <w:b/>
          <w:sz w:val="24"/>
          <w:lang w:eastAsia="ja-JP"/>
        </w:rPr>
        <w:t>РАЗДЕЛ III ЭЛЕКТРОННАЯ МОДЕЛЬ СХЕМЫ ВОДОСНАБЖЕНИЯ И ВОДООТВЕДЕНИЯ</w:t>
      </w:r>
    </w:p>
    <w:p w14:paraId="7D91FD24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Электронная модель схемы водоснабжения и водоотведения – это графическое изображение объектов системы водоснабжения описанное в Разделах </w:t>
      </w:r>
      <w:r w:rsidRPr="0046104B">
        <w:rPr>
          <w:rFonts w:ascii="Arial" w:hAnsi="Arial" w:cs="Arial"/>
          <w:sz w:val="24"/>
          <w:szCs w:val="24"/>
          <w:lang w:val="en-US"/>
        </w:rPr>
        <w:t>I</w:t>
      </w:r>
      <w:r w:rsidRPr="0046104B">
        <w:rPr>
          <w:rFonts w:ascii="Arial" w:hAnsi="Arial" w:cs="Arial"/>
          <w:sz w:val="24"/>
          <w:szCs w:val="24"/>
        </w:rPr>
        <w:t xml:space="preserve"> и </w:t>
      </w:r>
      <w:r w:rsidRPr="0046104B">
        <w:rPr>
          <w:rFonts w:ascii="Arial" w:hAnsi="Arial" w:cs="Arial"/>
          <w:sz w:val="24"/>
          <w:szCs w:val="24"/>
          <w:lang w:val="en-US"/>
        </w:rPr>
        <w:t>II</w:t>
      </w:r>
      <w:r w:rsidRPr="0046104B">
        <w:rPr>
          <w:rFonts w:ascii="Arial" w:hAnsi="Arial" w:cs="Arial"/>
          <w:sz w:val="24"/>
          <w:szCs w:val="24"/>
        </w:rPr>
        <w:t>, включающая в себя базы данных, программное и техническое обеспечение, предназначенная для хранения, мониторинга и актуализации информации о технико-экономическом состоянии централизованных систем горячего водоснабжения, холодного водоснабжения и (или) водоотведения, осуществления механизма оперативно-диспетчерского управления в указанных централизованных системах, обеспечения проведения гидравлических расчетов.</w:t>
      </w:r>
    </w:p>
    <w:p w14:paraId="64A94F67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Разработка электронных схем водоснабжения и водоотведения является рекомендательной для муниципальных образований с численностью населения от 50 до 100 тыс. человек. При численности населения в муниципальном образовании от 100 до 500 тыс. человек разработка электронной схемы водоснабжения и водоотведения является обязательной. </w:t>
      </w:r>
    </w:p>
    <w:p w14:paraId="4E58100A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Для возможности принятия наилучших технических решений в процессе разработки перспективных схем их электронные модели целесообразно увязывать в единой информационной системе поселения с единой топографической основой муниципального образования (города), единой адресной базой с разделением доступа пользователей в соответствии с профилем деятельности организации коммунального комплекса. </w:t>
      </w:r>
    </w:p>
    <w:p w14:paraId="236C1F82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Допускается использование для одного поселения разных электронных моделей для различных систем коммунальной инфраструктуры, а также производных от электронных моделей перспективных схем с различной степенью детализации для решения конкретных задач с применением специализированного программного обеспечения.</w:t>
      </w:r>
    </w:p>
    <w:p w14:paraId="060189D5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77"/>
      <w:r w:rsidRPr="0046104B">
        <w:rPr>
          <w:rFonts w:ascii="Arial" w:hAnsi="Arial" w:cs="Arial"/>
          <w:sz w:val="24"/>
          <w:szCs w:val="24"/>
        </w:rPr>
        <w:t xml:space="preserve">Набор слове </w:t>
      </w:r>
      <w:commentRangeEnd w:id="77"/>
      <w:r w:rsidR="004F7531">
        <w:rPr>
          <w:rStyle w:val="aff0"/>
          <w:rFonts w:ascii="Calibri" w:hAnsi="Calibri"/>
          <w:lang w:eastAsia="en-US"/>
        </w:rPr>
        <w:commentReference w:id="77"/>
      </w:r>
      <w:r w:rsidRPr="0046104B">
        <w:rPr>
          <w:rFonts w:ascii="Arial" w:hAnsi="Arial" w:cs="Arial"/>
          <w:sz w:val="24"/>
          <w:szCs w:val="24"/>
        </w:rPr>
        <w:t xml:space="preserve">базы данных определяется органом исполнительной власти муниципального образования самостоятельно. </w:t>
      </w:r>
      <w:r w:rsidRPr="00F478C9">
        <w:rPr>
          <w:rFonts w:ascii="Arial" w:hAnsi="Arial" w:cs="Arial"/>
          <w:sz w:val="24"/>
          <w:szCs w:val="24"/>
        </w:rPr>
        <w:t>К обязательному</w:t>
      </w:r>
      <w:r w:rsidRPr="0046104B">
        <w:rPr>
          <w:rFonts w:ascii="Arial" w:hAnsi="Arial" w:cs="Arial"/>
          <w:sz w:val="24"/>
          <w:szCs w:val="24"/>
        </w:rPr>
        <w:t xml:space="preserve"> набору слоев базы данных электронной схемы водоснабжения (водоотведения):</w:t>
      </w:r>
    </w:p>
    <w:p w14:paraId="04116E6C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Административные границы поселения, городского округа; </w:t>
      </w:r>
    </w:p>
    <w:p w14:paraId="2BC5E7FF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Источники водоснабжения (приемник водоотведения);</w:t>
      </w:r>
    </w:p>
    <w:p w14:paraId="6261F568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Границы зон действия ресурсоснабжающих организаций.</w:t>
      </w:r>
    </w:p>
    <w:p w14:paraId="63107377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Границы зон действия ресурсоснабжающих организаций N+5 г.</w:t>
      </w:r>
    </w:p>
    <w:p w14:paraId="092A9086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Здания и сооружения.</w:t>
      </w:r>
    </w:p>
    <w:p w14:paraId="40F7148F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Сети ХВС (Водоотведения) и сети ГВС на N г.</w:t>
      </w:r>
    </w:p>
    <w:p w14:paraId="61DC8E69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lastRenderedPageBreak/>
        <w:t>Сети ХВС (Водоотведения) и сети ГВС на N+5 г.</w:t>
      </w:r>
    </w:p>
    <w:p w14:paraId="65503187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Сети ХВС (Водоотведения) и сети ГВС на N+10 г.</w:t>
      </w:r>
    </w:p>
    <w:p w14:paraId="5088EAA6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Эксплуатация и ремонты. </w:t>
      </w:r>
    </w:p>
    <w:p w14:paraId="2F9EBDA5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Границы зон действия источников (приемников водоотведения) на N г.</w:t>
      </w:r>
    </w:p>
    <w:p w14:paraId="77DE2686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Границы зон действия источников (приемников водоотведения) на N+5 г</w:t>
      </w:r>
    </w:p>
    <w:p w14:paraId="2078DCBD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Границы зон действия источников (приемников водоотведения) на N+10 г;</w:t>
      </w:r>
    </w:p>
    <w:p w14:paraId="57B91474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Зоны перспективной застройки с N </w:t>
      </w:r>
      <w:proofErr w:type="spellStart"/>
      <w:r w:rsidRPr="0046104B">
        <w:rPr>
          <w:rFonts w:ascii="Arial" w:hAnsi="Arial" w:cs="Arial"/>
          <w:sz w:val="24"/>
          <w:szCs w:val="24"/>
        </w:rPr>
        <w:t>г.до</w:t>
      </w:r>
      <w:proofErr w:type="spellEnd"/>
      <w:r w:rsidRPr="0046104B">
        <w:rPr>
          <w:rFonts w:ascii="Arial" w:hAnsi="Arial" w:cs="Arial"/>
          <w:sz w:val="24"/>
          <w:szCs w:val="24"/>
        </w:rPr>
        <w:t xml:space="preserve"> N+5 г;</w:t>
      </w:r>
    </w:p>
    <w:p w14:paraId="72527F27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Зоны перспективной застройки с N+5 г. до N+10 г;</w:t>
      </w:r>
    </w:p>
    <w:p w14:paraId="61E4F347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Выданные технические условия;</w:t>
      </w:r>
    </w:p>
    <w:p w14:paraId="2755CB3A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Надежность сетей водоснабжения (водоотведения);</w:t>
      </w:r>
    </w:p>
    <w:p w14:paraId="21624125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Мероприятия ИП РСО/ЕТО;</w:t>
      </w:r>
    </w:p>
    <w:p w14:paraId="5169F072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Аварии и восстановление;</w:t>
      </w:r>
    </w:p>
    <w:p w14:paraId="683A349B" w14:textId="77777777" w:rsidR="0046104B" w:rsidRPr="0046104B" w:rsidRDefault="0046104B" w:rsidP="0046104B">
      <w:pPr>
        <w:widowControl w:val="0"/>
        <w:numPr>
          <w:ilvl w:val="0"/>
          <w:numId w:val="33"/>
        </w:numPr>
        <w:tabs>
          <w:tab w:val="left" w:pos="960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Зона(ы) действия ЕТО.</w:t>
      </w:r>
    </w:p>
    <w:p w14:paraId="1C010D6E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Примечание 1. </w:t>
      </w:r>
    </w:p>
    <w:p w14:paraId="6F6CF6BF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N – год актуализации.</w:t>
      </w:r>
    </w:p>
    <w:p w14:paraId="4242E9A9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Примечание 2. </w:t>
      </w:r>
    </w:p>
    <w:p w14:paraId="1C0ABE01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Все поля баз данных всех слоёв электронной модели должны быть обязательно заполнены</w:t>
      </w:r>
    </w:p>
    <w:p w14:paraId="6327FC63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Электронная модель системы водоснабжения должна решать следующие задачи:</w:t>
      </w:r>
    </w:p>
    <w:p w14:paraId="100A3B82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графического представления объектов системы водоснабжения с привязкой к топографической основе поселения, городского округа и полным описанием связности объектов;</w:t>
      </w:r>
    </w:p>
    <w:p w14:paraId="7399A006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паспортизации объектов системы водоснабжения;</w:t>
      </w:r>
    </w:p>
    <w:p w14:paraId="679CF00D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описания единиц административного деления земельных участков в соответствии с электронной моделью системы теплоснабжения;</w:t>
      </w:r>
    </w:p>
    <w:p w14:paraId="0AB215E4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гидравлического расчета водопроводных сетей;</w:t>
      </w:r>
    </w:p>
    <w:p w14:paraId="6CFE8645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моделирования всех видов переключений, осуществляемых на водопроводных сетях (изменение состояния запорно-регулирующей арматуры, включение/отключение/регулирование групп насосных агрегатов, изменения установок регуляторов), в том числе переключения потребителей между станциями подготовки воды питьевого качества;</w:t>
      </w:r>
    </w:p>
    <w:p w14:paraId="7B71F8FA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расчета балансов водопотребления (по головным сооружениям водоснабжения, по территориальному признаку):</w:t>
      </w:r>
    </w:p>
    <w:p w14:paraId="5E698F05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lastRenderedPageBreak/>
        <w:t>расчета нормативных и фактических потерь воды питьевого качества;</w:t>
      </w:r>
    </w:p>
    <w:p w14:paraId="12A0AAEE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расчета показателей надежности;</w:t>
      </w:r>
    </w:p>
    <w:p w14:paraId="38CA2675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групповых изменений характеристик объектов (участков водопроводных сетей, потребителей) по заданным критериям с целью моделирования различных перспективных вариантов;</w:t>
      </w:r>
    </w:p>
    <w:p w14:paraId="3E32209C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построения графиков для разработки и анализа сценариев перспективного развития.</w:t>
      </w:r>
    </w:p>
    <w:p w14:paraId="2419CCCD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commentRangeStart w:id="78"/>
      <w:r w:rsidRPr="0046104B">
        <w:rPr>
          <w:rFonts w:ascii="Arial" w:hAnsi="Arial" w:cs="Arial"/>
          <w:sz w:val="24"/>
          <w:szCs w:val="24"/>
        </w:rPr>
        <w:t>Электронная модель объектов водоотведения муниципального образования разработанной в процессе разработки перспективной схемы водоотведения электронной модели</w:t>
      </w:r>
      <w:commentRangeEnd w:id="78"/>
      <w:r w:rsidR="004F7531">
        <w:rPr>
          <w:rStyle w:val="aff0"/>
          <w:rFonts w:ascii="Calibri" w:hAnsi="Calibri"/>
          <w:lang w:eastAsia="en-US"/>
        </w:rPr>
        <w:commentReference w:id="78"/>
      </w:r>
      <w:r w:rsidRPr="0046104B">
        <w:rPr>
          <w:rFonts w:ascii="Arial" w:hAnsi="Arial" w:cs="Arial"/>
          <w:sz w:val="24"/>
          <w:szCs w:val="24"/>
        </w:rPr>
        <w:t>. Для возможности принятия наилучших технических решений в процессе разработки перспективных схем их электронные модели целесообразно увязывать в единой информационной системе муниципального образования с единой топографической основой города, единой адресной базой с разделением доступа пользователей в соответствии с профилем деятельности организации коммунального комплекса.</w:t>
      </w:r>
    </w:p>
    <w:p w14:paraId="0CD29CEF" w14:textId="77777777" w:rsidR="0046104B" w:rsidRPr="0046104B" w:rsidRDefault="0046104B" w:rsidP="0046104B">
      <w:pPr>
        <w:autoSpaceDE w:val="0"/>
        <w:autoSpaceDN w:val="0"/>
        <w:adjustRightInd w:val="0"/>
        <w:spacing w:before="240"/>
        <w:ind w:left="0" w:firstLine="540"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 xml:space="preserve">Электронная модель системы водоотведения </w:t>
      </w:r>
      <w:commentRangeStart w:id="79"/>
      <w:r w:rsidRPr="0046104B">
        <w:rPr>
          <w:rFonts w:ascii="Arial" w:hAnsi="Arial" w:cs="Arial"/>
          <w:sz w:val="24"/>
          <w:szCs w:val="24"/>
        </w:rPr>
        <w:t xml:space="preserve">решала </w:t>
      </w:r>
      <w:commentRangeEnd w:id="79"/>
      <w:r w:rsidR="004F7531">
        <w:rPr>
          <w:rStyle w:val="aff0"/>
          <w:rFonts w:ascii="Calibri" w:hAnsi="Calibri"/>
          <w:lang w:eastAsia="en-US"/>
        </w:rPr>
        <w:commentReference w:id="79"/>
      </w:r>
      <w:r w:rsidRPr="0046104B">
        <w:rPr>
          <w:rFonts w:ascii="Arial" w:hAnsi="Arial" w:cs="Arial"/>
          <w:sz w:val="24"/>
          <w:szCs w:val="24"/>
        </w:rPr>
        <w:t>следующие задачи:</w:t>
      </w:r>
    </w:p>
    <w:p w14:paraId="06DB22BE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графического представления объектов водоотведения с привязкой к топографической основе муниципального образования и полным описанием связности объектов;</w:t>
      </w:r>
    </w:p>
    <w:p w14:paraId="1FD0830E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паспортизации объектов системы водоотведения;</w:t>
      </w:r>
    </w:p>
    <w:p w14:paraId="1D407420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описания единиц административного деления земельных участков с возможностью формирования и генерации пространственных технологических запросов и отчетов по системе водоотведения в административно-территориальных разрезах;</w:t>
      </w:r>
    </w:p>
    <w:p w14:paraId="4CB3A067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гидравлического расчета сетей водоотведения (самотечных и напорных);</w:t>
      </w:r>
    </w:p>
    <w:p w14:paraId="221D72C6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моделирования всех видов переключений, осуществляемых на насосных стациях, регулирование групп насосных агрегатов, изменения установок регуляторов;</w:t>
      </w:r>
    </w:p>
    <w:p w14:paraId="5EC8EA39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расчета балансов водоотведения;</w:t>
      </w:r>
    </w:p>
    <w:p w14:paraId="5CCE73CF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расчета показателей надежности;</w:t>
      </w:r>
    </w:p>
    <w:p w14:paraId="773DA3A3" w14:textId="77777777" w:rsidR="0046104B" w:rsidRPr="0046104B" w:rsidRDefault="0046104B" w:rsidP="0046104B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240" w:after="160"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46104B">
        <w:rPr>
          <w:rFonts w:ascii="Arial" w:hAnsi="Arial" w:cs="Arial"/>
          <w:sz w:val="24"/>
          <w:szCs w:val="24"/>
        </w:rPr>
        <w:t>построения графиков для разработки и анализа сценариев перспективного развития.</w:t>
      </w:r>
    </w:p>
    <w:p w14:paraId="12BBA372" w14:textId="77777777" w:rsidR="0046104B" w:rsidRPr="0046104B" w:rsidRDefault="0046104B" w:rsidP="0046104B">
      <w:pPr>
        <w:tabs>
          <w:tab w:val="left" w:pos="960"/>
        </w:tabs>
        <w:spacing w:before="240" w:after="160" w:line="360" w:lineRule="auto"/>
        <w:ind w:left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6104B" w:rsidRPr="0046104B" w14:paraId="3CD3030C" w14:textId="77777777" w:rsidTr="0046104B">
        <w:trPr>
          <w:trHeight w:val="50"/>
        </w:trPr>
        <w:tc>
          <w:tcPr>
            <w:tcW w:w="96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7A106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104B">
              <w:rPr>
                <w:rFonts w:ascii="Arial" w:hAnsi="Arial" w:cs="Arial"/>
                <w:b/>
                <w:sz w:val="22"/>
                <w:szCs w:val="22"/>
              </w:rPr>
              <w:t>Настоящий проект стандарта не подлежит применению до его утверждения</w:t>
            </w:r>
          </w:p>
        </w:tc>
      </w:tr>
    </w:tbl>
    <w:p w14:paraId="0628CAD7" w14:textId="77777777" w:rsidR="0046104B" w:rsidRPr="00F478C9" w:rsidRDefault="0046104B" w:rsidP="00F478C9">
      <w:pPr>
        <w:ind w:left="0" w:firstLine="0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 w:rsidRPr="0046104B">
        <w:rPr>
          <w:rFonts w:ascii="Arial" w:hAnsi="Arial" w:cs="Arial"/>
          <w:sz w:val="24"/>
          <w:szCs w:val="24"/>
        </w:rPr>
        <w:br w:type="page"/>
      </w:r>
      <w:bookmarkStart w:id="80" w:name="_Toc39052894"/>
      <w:bookmarkStart w:id="81" w:name="_Toc39737100"/>
      <w:bookmarkStart w:id="82" w:name="_Toc72805597"/>
      <w:commentRangeStart w:id="83"/>
      <w:r w:rsidRPr="00F478C9">
        <w:rPr>
          <w:rFonts w:ascii="Arial" w:hAnsi="Arial" w:cs="Arial"/>
          <w:b/>
          <w:bCs/>
          <w:color w:val="000000"/>
          <w:sz w:val="24"/>
          <w:szCs w:val="28"/>
        </w:rPr>
        <w:lastRenderedPageBreak/>
        <w:t>Приложение A</w:t>
      </w:r>
      <w:bookmarkEnd w:id="80"/>
      <w:bookmarkEnd w:id="81"/>
      <w:bookmarkEnd w:id="82"/>
      <w:commentRangeEnd w:id="83"/>
      <w:r w:rsidR="004F7531">
        <w:rPr>
          <w:rStyle w:val="aff0"/>
          <w:rFonts w:ascii="Calibri" w:hAnsi="Calibri"/>
          <w:lang w:eastAsia="en-US"/>
        </w:rPr>
        <w:commentReference w:id="83"/>
      </w:r>
    </w:p>
    <w:p w14:paraId="65FA47A9" w14:textId="77777777" w:rsidR="0046104B" w:rsidRPr="00F478C9" w:rsidRDefault="0046104B" w:rsidP="00F478C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160" w:line="360" w:lineRule="auto"/>
        <w:ind w:left="0" w:right="-1" w:firstLine="0"/>
        <w:jc w:val="center"/>
        <w:outlineLvl w:val="0"/>
        <w:rPr>
          <w:rFonts w:ascii="Arial" w:eastAsia="MS Mincho" w:hAnsi="Arial"/>
          <w:b/>
          <w:bCs/>
          <w:color w:val="000000"/>
          <w:sz w:val="24"/>
          <w:szCs w:val="28"/>
          <w:lang w:eastAsia="ja-JP"/>
        </w:rPr>
      </w:pPr>
      <w:bookmarkStart w:id="84" w:name="_Toc39052895"/>
      <w:bookmarkStart w:id="85" w:name="_Toc39737101"/>
      <w:bookmarkStart w:id="86" w:name="_Toc72805598"/>
      <w:r w:rsidRPr="00F478C9">
        <w:rPr>
          <w:rFonts w:ascii="Arial" w:eastAsia="MS Mincho" w:hAnsi="Arial"/>
          <w:b/>
          <w:bCs/>
          <w:color w:val="000000"/>
          <w:sz w:val="24"/>
          <w:szCs w:val="28"/>
          <w:lang w:eastAsia="ja-JP"/>
        </w:rPr>
        <w:t>(справочное)</w:t>
      </w:r>
      <w:bookmarkEnd w:id="84"/>
      <w:bookmarkEnd w:id="85"/>
      <w:bookmarkEnd w:id="86"/>
    </w:p>
    <w:p w14:paraId="4D9C0904" w14:textId="77777777" w:rsidR="0046104B" w:rsidRPr="00F478C9" w:rsidRDefault="00F478C9" w:rsidP="00F478C9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160" w:line="360" w:lineRule="auto"/>
        <w:ind w:left="0" w:right="140" w:firstLine="0"/>
        <w:jc w:val="center"/>
        <w:outlineLvl w:val="0"/>
        <w:rPr>
          <w:rFonts w:ascii="Arial" w:eastAsia="MS Mincho" w:hAnsi="Arial"/>
          <w:b/>
          <w:bCs/>
          <w:color w:val="000000"/>
          <w:sz w:val="24"/>
          <w:szCs w:val="28"/>
          <w:lang w:eastAsia="ja-JP"/>
        </w:rPr>
      </w:pPr>
      <w:bookmarkStart w:id="87" w:name="_Toc72805599"/>
      <w:r w:rsidRPr="00F478C9">
        <w:rPr>
          <w:rFonts w:ascii="Arial" w:eastAsia="MS Mincho" w:hAnsi="Arial"/>
          <w:b/>
          <w:bCs/>
          <w:color w:val="000000"/>
          <w:sz w:val="24"/>
          <w:szCs w:val="28"/>
          <w:lang w:eastAsia="ja-JP"/>
        </w:rPr>
        <w:t>Ц</w:t>
      </w:r>
      <w:r w:rsidR="0046104B" w:rsidRPr="00F478C9">
        <w:rPr>
          <w:rFonts w:ascii="Arial" w:eastAsia="MS Mincho" w:hAnsi="Arial"/>
          <w:b/>
          <w:bCs/>
          <w:color w:val="000000"/>
          <w:sz w:val="24"/>
          <w:szCs w:val="28"/>
          <w:lang w:eastAsia="ja-JP"/>
        </w:rPr>
        <w:t>ели системы удаления сточных вод</w:t>
      </w:r>
      <w:bookmarkEnd w:id="87"/>
    </w:p>
    <w:p w14:paraId="7612CA7F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Для достижения целей, описанных в настоящем стандарте, может быть разработан ряд взаимосвязанных действий, которые могут служить для достижения более чем одной цели, как показано в таблице А.1.</w:t>
      </w:r>
    </w:p>
    <w:p w14:paraId="49EF677E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Таблица А.1 — Цели системы удаления сточных вод и примеры возможных действий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525"/>
        <w:gridCol w:w="17"/>
        <w:gridCol w:w="7082"/>
        <w:gridCol w:w="10"/>
      </w:tblGrid>
      <w:tr w:rsidR="0046104B" w:rsidRPr="0046104B" w14:paraId="7D95C97C" w14:textId="77777777" w:rsidTr="0046104B">
        <w:trPr>
          <w:gridAfter w:val="1"/>
          <w:wAfter w:w="10" w:type="dxa"/>
          <w:trHeight w:val="686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062224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b/>
                <w:sz w:val="24"/>
                <w:lang w:eastAsia="ja-JP"/>
              </w:rPr>
              <w:t>Цели системы удаления сточных вод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96E3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b/>
                <w:sz w:val="24"/>
                <w:lang w:eastAsia="ja-JP"/>
              </w:rPr>
              <w:t>Примеры возможных действий</w:t>
            </w:r>
          </w:p>
        </w:tc>
      </w:tr>
      <w:tr w:rsidR="0046104B" w:rsidRPr="0046104B" w14:paraId="0C935539" w14:textId="77777777" w:rsidTr="0046104B">
        <w:trPr>
          <w:gridAfter w:val="1"/>
          <w:wAfter w:w="10" w:type="dxa"/>
          <w:trHeight w:val="555"/>
        </w:trPr>
        <w:tc>
          <w:tcPr>
            <w:tcW w:w="2552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14:paraId="765F874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Охрана здоровья чело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 xml:space="preserve">века </w:t>
            </w:r>
          </w:p>
        </w:tc>
        <w:tc>
          <w:tcPr>
            <w:tcW w:w="708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D61BC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поддерживать и обеспечивать охрану здоровья и безопасность персонала;</w:t>
            </w:r>
          </w:p>
          <w:p w14:paraId="35F5029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обеспечивать обучение персонала;</w:t>
            </w:r>
          </w:p>
          <w:p w14:paraId="1371AF3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определять и удовлетворять нужды потребителей;</w:t>
            </w:r>
          </w:p>
          <w:p w14:paraId="0B5B2EE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реагировать на жалобы потребителей без промедления и должным образом;</w:t>
            </w:r>
          </w:p>
          <w:p w14:paraId="4422A1D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предоставлять потребителям возможности для выражения своего мнения;</w:t>
            </w:r>
          </w:p>
          <w:p w14:paraId="7FA88E9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уделять внимание потребностям жителей соседних сообществ, чтобы получить их поддержку;</w:t>
            </w:r>
          </w:p>
          <w:p w14:paraId="0073725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предоставлять потребителям понятную и прозрачную информацию;</w:t>
            </w:r>
          </w:p>
          <w:p w14:paraId="67F5C5F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выступать как ответственная сторона в организациях, занимающихся вопросами, связанными с речными бассейнами;</w:t>
            </w:r>
          </w:p>
          <w:p w14:paraId="5AB8C9E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содействовать продвижению принципов комплексного менеджмента водных ресурсов в проектах, связанных с водными ресурсами;</w:t>
            </w:r>
          </w:p>
          <w:p w14:paraId="7E26B68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контролировать и ограничивать загрязнение воды, возвращаемой в окружающую среду или повторно используемой;</w:t>
            </w:r>
          </w:p>
          <w:p w14:paraId="2E352C7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 xml:space="preserve">защищать вопросы качества водных ресурсов в 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>общественных органах, занимающихся этими проблемами;</w:t>
            </w:r>
          </w:p>
          <w:p w14:paraId="48F6A4F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проводить обучение потребителей по вопросам экологического менеджмента, и в частности о недопущении сброса определенных веществ;</w:t>
            </w:r>
          </w:p>
          <w:p w14:paraId="3923A79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не оказывать неблагоприятное влияние на системы удаления сточных вод или окружающую среду;</w:t>
            </w:r>
          </w:p>
          <w:p w14:paraId="27E1427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соблюдать местные положения и правила и принимать во внимание требования потребителей;</w:t>
            </w:r>
          </w:p>
          <w:p w14:paraId="07BFBDA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минимизировать влияние переливов из общесплавной канализации;</w:t>
            </w:r>
          </w:p>
          <w:p w14:paraId="61DC65A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уделять внимание проблеме диффузных загрязнителей в системах ливне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вой канализации;</w:t>
            </w:r>
          </w:p>
          <w:p w14:paraId="5F3455F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использовать положительный опыт для утилизации/повторного использования собранных сточных вод и остатков после очистки;</w:t>
            </w:r>
          </w:p>
          <w:p w14:paraId="75D1C0B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поддерживать стабильное качество окончательно очищенных сточных вод даже во время колебаний качества и количества воды в притоке;</w:t>
            </w:r>
          </w:p>
          <w:p w14:paraId="0ADAEED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улучшать качество услуги путем разработки и внедрения новых технологий;</w:t>
            </w:r>
          </w:p>
          <w:p w14:paraId="0C0A921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поддерживать резервные системы во избежание перелива неочищенных сточных вод и попадания их в окружающую среду и поддерживать качество окон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чательно очищенных сточных вод в случаях нарушений электроснабжения или сбоев в работе элементов системы удаления сточных вод (например, насосов, очистного оборудования)</w:t>
            </w:r>
          </w:p>
        </w:tc>
      </w:tr>
      <w:tr w:rsidR="0046104B" w:rsidRPr="0046104B" w14:paraId="68BAE7F0" w14:textId="77777777" w:rsidTr="0046104B">
        <w:trPr>
          <w:gridAfter w:val="1"/>
          <w:wAfter w:w="10" w:type="dxa"/>
          <w:trHeight w:val="75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92F8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 xml:space="preserve">Удовлетворение нужд и ожиданий потребителей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E0C38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</w:p>
        </w:tc>
      </w:tr>
      <w:tr w:rsidR="0046104B" w:rsidRPr="0046104B" w14:paraId="319E8D79" w14:textId="77777777" w:rsidTr="0046104B">
        <w:trPr>
          <w:gridAfter w:val="1"/>
          <w:wAfter w:w="10" w:type="dxa"/>
          <w:trHeight w:val="1992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0DBB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 xml:space="preserve">Предоставление услуг в нормальных условиях и чрезвычайных ситуациях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138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отслеживать засорение канализационных коллекторов;</w:t>
            </w:r>
          </w:p>
          <w:p w14:paraId="7C2B511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определять и устранять проблемные места в сети (где постоянно возникают закупорки);</w:t>
            </w:r>
          </w:p>
          <w:p w14:paraId="24D3E58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поддерживать достаточный запас деталей и запчастей (например, канали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зационных труб и насосов);</w:t>
            </w:r>
          </w:p>
          <w:p w14:paraId="70187E9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>ограничивать влияние стихийных бедствий и аварий:</w:t>
            </w:r>
          </w:p>
          <w:p w14:paraId="76BC98C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предоставлять информацию соответствующим организациям;</w:t>
            </w:r>
          </w:p>
          <w:p w14:paraId="3C3E004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разрабатывать системы по устранению утечек и попаданию токсичных, опасных или взрывчатых веществ;</w:t>
            </w:r>
          </w:p>
        </w:tc>
      </w:tr>
      <w:tr w:rsidR="0046104B" w:rsidRPr="0046104B" w14:paraId="21851D70" w14:textId="77777777" w:rsidTr="0046104B">
        <w:trPr>
          <w:gridBefore w:val="1"/>
          <w:wBefore w:w="10" w:type="dxa"/>
          <w:trHeight w:val="196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62C5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>Цели системы удаления сточных вод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F766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Примеры возможных действий</w:t>
            </w:r>
          </w:p>
          <w:p w14:paraId="3A6DDF6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принять подготовительные меры на случай землетрясений и других стихийных бедствий;</w:t>
            </w:r>
          </w:p>
          <w:p w14:paraId="24203CA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эксплуатировать и обслуживать систему ливнесброса для предупреждения наводнений;</w:t>
            </w:r>
          </w:p>
          <w:p w14:paraId="03C46C8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разработать план охраны здоровья людей в случаях повреждения системы в результате стихийных бедствий, например землетрясений</w:t>
            </w:r>
          </w:p>
        </w:tc>
      </w:tr>
      <w:tr w:rsidR="0046104B" w:rsidRPr="0046104B" w14:paraId="4F97079E" w14:textId="77777777" w:rsidTr="0046104B">
        <w:trPr>
          <w:gridBefore w:val="1"/>
          <w:wBefore w:w="10" w:type="dxa"/>
          <w:trHeight w:val="612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71EB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 xml:space="preserve">Устойчивость системы удаления сточных вод 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221D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определить подходящие источники доходов для обеспечения возмещения издержек и долгосрочной устойчивости инфраструктуры удаления сточных вод и соответствующих услуг;</w:t>
            </w:r>
          </w:p>
          <w:p w14:paraId="4B08A99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обеспечивать долгосрочную функциональность систем с учетом рентабельности;</w:t>
            </w:r>
          </w:p>
          <w:p w14:paraId="265DFA9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назначать квалифицированный персонал для соблюдения требований зако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нодательства;</w:t>
            </w:r>
          </w:p>
          <w:p w14:paraId="7E624CD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разработать понятную и объективную структуру сборов, на основе которой происходит компенсация затрат и восстановление, учитывая при этом экономи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ческую доступность услуги для потребителей;</w:t>
            </w:r>
          </w:p>
          <w:p w14:paraId="1C29B3F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вести и обновлять инвентаризационный учет активов и определять будущие потребности в активах;</w:t>
            </w:r>
          </w:p>
          <w:p w14:paraId="06EA9E1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поддерживать достаточное финансирование в соответствии с долгосрочны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ми проектами;</w:t>
            </w:r>
          </w:p>
          <w:p w14:paraId="71BFC67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анализировать условия управления, используя подходящие методы и учиты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вая региональные характеристики;</w:t>
            </w:r>
          </w:p>
          <w:p w14:paraId="652EF6C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продолжать работу по снижению издержек;</w:t>
            </w:r>
          </w:p>
          <w:p w14:paraId="55BE7893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определять и удовлетворять нужды потребителей;</w:t>
            </w:r>
          </w:p>
          <w:p w14:paraId="07248D6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реагировать на жалобы потребителей без промедления и должным образом;</w:t>
            </w:r>
          </w:p>
          <w:p w14:paraId="20514E6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>предоставлять потребителям возможности для выражения своего мнения;</w:t>
            </w:r>
          </w:p>
          <w:p w14:paraId="6A39C92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принимать меры по предотвращению старения компонентов системы для поддержания ее в нормальном состоянии;</w:t>
            </w:r>
          </w:p>
          <w:p w14:paraId="45E6505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выступать как ответственная сторона в организациях, занимающихся вопро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сами, связанными с речными бассейнами;</w:t>
            </w:r>
          </w:p>
          <w:p w14:paraId="2FA58A93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поддерживать и обеспечивать охрану здоровья и безопасность персонала;</w:t>
            </w:r>
          </w:p>
          <w:p w14:paraId="7CC2093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обеспечивать обучение персонала для совершенствования его навыков;</w:t>
            </w:r>
          </w:p>
          <w:p w14:paraId="3AE928D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уделять внимание потребностям жителей соседних сообществ, чтобы получить их поддержку;</w:t>
            </w:r>
          </w:p>
          <w:p w14:paraId="1DD0F5F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улучшать качество услуги путем разработки и внедрения новых технологий;</w:t>
            </w:r>
          </w:p>
          <w:p w14:paraId="74788BC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участвовать на добровольных началах в местных мероприятиях</w:t>
            </w:r>
          </w:p>
        </w:tc>
      </w:tr>
      <w:tr w:rsidR="0046104B" w:rsidRPr="0046104B" w14:paraId="246D1A0C" w14:textId="77777777" w:rsidTr="0046104B">
        <w:trPr>
          <w:gridBefore w:val="1"/>
          <w:wBefore w:w="10" w:type="dxa"/>
          <w:trHeight w:val="49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C066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 xml:space="preserve">Поддержание устойчивого развития местного сообщества 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5E544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вносить вклад в разработку политики комплексного менеджмента водных ресурсов;</w:t>
            </w:r>
          </w:p>
          <w:p w14:paraId="75D38D0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выступать как ответственная сторона в организациях, занимающихся вопросами, связанными с речными бассейнами;</w:t>
            </w:r>
          </w:p>
          <w:p w14:paraId="4FD6BEC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содействовать продвижению принципов комплексного менеджмента водных ресурсов в проектах, связанных с водными ресурсами;</w:t>
            </w:r>
          </w:p>
          <w:p w14:paraId="7C60D15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содействовать продвижению повторного использования очищенных сточных вод;</w:t>
            </w:r>
          </w:p>
          <w:p w14:paraId="294C180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оптимизировать использование энергии и минимизировать ее потребление в системах удаления сточных вод;</w:t>
            </w:r>
          </w:p>
          <w:p w14:paraId="67419BB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оптимизировать использование возобновляемых источников энергии в сис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темах удаления сточных вод;</w:t>
            </w:r>
          </w:p>
          <w:p w14:paraId="5B0025B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 xml:space="preserve">обеспечивать соблюдение потребителями требований подсоединения к системам удаления сточных вод, включая 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>ограничения по:</w:t>
            </w:r>
          </w:p>
          <w:p w14:paraId="2FB3634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количеству и качеству сбрасываемых сточных вод;</w:t>
            </w:r>
          </w:p>
          <w:p w14:paraId="0FF3679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генерации газов, шума, вибрации и запахов;</w:t>
            </w:r>
          </w:p>
          <w:p w14:paraId="07D8ECF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возможности утилизировать и повторно использовать остатки сточных</w:t>
            </w:r>
          </w:p>
          <w:p w14:paraId="28065CB3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вод;</w:t>
            </w:r>
          </w:p>
          <w:p w14:paraId="171F0AA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максимизировать утилизацию остатков сточных вод:</w:t>
            </w:r>
          </w:p>
          <w:p w14:paraId="1CE7A6E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использовать их как источник энергии;</w:t>
            </w:r>
          </w:p>
          <w:p w14:paraId="7DFA61F3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использовать как удобрение;</w:t>
            </w:r>
          </w:p>
          <w:p w14:paraId="098CA16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использовать в качестве строительных материалов;</w:t>
            </w:r>
          </w:p>
          <w:p w14:paraId="731915F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использовать положительный опыт для утилизации /повторного ис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пользования остатков сточных вод</w:t>
            </w:r>
          </w:p>
        </w:tc>
      </w:tr>
    </w:tbl>
    <w:p w14:paraId="088D0C8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46104B">
        <w:rPr>
          <w:rFonts w:ascii="Arial" w:hAnsi="Arial" w:cs="Arial"/>
        </w:rPr>
        <w:lastRenderedPageBreak/>
        <w:br w:type="page"/>
      </w:r>
    </w:p>
    <w:tbl>
      <w:tblPr>
        <w:tblOverlap w:val="never"/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7109"/>
      </w:tblGrid>
      <w:tr w:rsidR="0046104B" w:rsidRPr="0046104B" w14:paraId="0F5EACF8" w14:textId="77777777" w:rsidTr="0046104B">
        <w:trPr>
          <w:trHeight w:val="763"/>
        </w:trPr>
        <w:tc>
          <w:tcPr>
            <w:tcW w:w="2525" w:type="dxa"/>
            <w:shd w:val="clear" w:color="auto" w:fill="FFFFFF"/>
            <w:vAlign w:val="center"/>
          </w:tcPr>
          <w:p w14:paraId="2625C26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>Цели системы удаления сточных вод</w:t>
            </w:r>
          </w:p>
        </w:tc>
        <w:tc>
          <w:tcPr>
            <w:tcW w:w="7109" w:type="dxa"/>
            <w:shd w:val="clear" w:color="auto" w:fill="FFFFFF"/>
            <w:vAlign w:val="center"/>
          </w:tcPr>
          <w:p w14:paraId="119EACF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Примеры возможных действий</w:t>
            </w:r>
          </w:p>
        </w:tc>
      </w:tr>
      <w:tr w:rsidR="0046104B" w:rsidRPr="0046104B" w14:paraId="1692A89E" w14:textId="77777777" w:rsidTr="0046104B">
        <w:trPr>
          <w:trHeight w:val="6221"/>
        </w:trPr>
        <w:tc>
          <w:tcPr>
            <w:tcW w:w="2525" w:type="dxa"/>
            <w:shd w:val="clear" w:color="auto" w:fill="FFFFFF"/>
          </w:tcPr>
          <w:p w14:paraId="3E1E57C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Защита природной сре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 xml:space="preserve">ды </w:t>
            </w:r>
          </w:p>
        </w:tc>
        <w:tc>
          <w:tcPr>
            <w:tcW w:w="7109" w:type="dxa"/>
            <w:shd w:val="clear" w:color="auto" w:fill="FFFFFF"/>
            <w:vAlign w:val="center"/>
          </w:tcPr>
          <w:p w14:paraId="2D1A0AD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содействовать продвижению принципов комплексного менеджмента водных ресурсов в проектах, связанных с водными ресурсами;</w:t>
            </w:r>
          </w:p>
          <w:p w14:paraId="5B1DBD2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контролировать и ограничивать загрязнение воды, возвращаемой в окружа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ющую среду или повторно используемой;</w:t>
            </w:r>
          </w:p>
          <w:p w14:paraId="1EED869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поддерживать уровень качества воды в водоемах;</w:t>
            </w:r>
          </w:p>
          <w:p w14:paraId="1950FC0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пропагандировать повторное использование очищенных сточных вод;</w:t>
            </w:r>
          </w:p>
          <w:p w14:paraId="52E1D36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эксплуатировать системы удаления сточных вод с учетом проблем окружаю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щей среды в глобальном масштабе;</w:t>
            </w:r>
          </w:p>
          <w:p w14:paraId="3C7863C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проводить обучение потребителей по проблемам менеджмента в сфере окружающей среды, включая влияние опасных веществ;</w:t>
            </w:r>
          </w:p>
          <w:p w14:paraId="71995E3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разрабатывать и внедрять законодательные акты в области канализацион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ного хозяйства для защиты систем удаления сточных вод и окружающей среды;</w:t>
            </w:r>
          </w:p>
          <w:p w14:paraId="23C0BE1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минимизировать влияние переливов из общесплавной канализации;</w:t>
            </w:r>
          </w:p>
          <w:p w14:paraId="344995A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уделять внимание проблеме диффузных загрязнителей в системах ливне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вой канализации;</w:t>
            </w:r>
          </w:p>
          <w:p w14:paraId="05FE257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поддерживать стабильное качество окончательно очищенных сточных вод даже во время колебаний качества и количества воды в притоке;</w:t>
            </w:r>
          </w:p>
          <w:p w14:paraId="01EF45B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ограничивать влияние стихийных бедствий и аварий:</w:t>
            </w:r>
          </w:p>
          <w:p w14:paraId="5352DD1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предоставлять информацию соответствующим организациям;</w:t>
            </w:r>
          </w:p>
          <w:p w14:paraId="2CF7AF9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разрабатывать системы по устранению утечек и попаданию токсичных, опасных или взрывчатых веществ;</w:t>
            </w:r>
          </w:p>
          <w:p w14:paraId="3519141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принять подготовительные меры на случай землетрясений и других стихийных бедствий;</w:t>
            </w:r>
          </w:p>
          <w:p w14:paraId="1E24B27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эксплуатировать и обслуживать систему ливнесброса для предупреждения наводнений;</w:t>
            </w:r>
          </w:p>
          <w:p w14:paraId="00DE44B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>разработать план охраны здоровья людей в чрезвычайных ситуациях путем обеспечения/ восстановления непрерывности услуги;</w:t>
            </w:r>
          </w:p>
          <w:p w14:paraId="69FFB62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отслеживать процессы в системе удаления сточных вод;</w:t>
            </w:r>
          </w:p>
          <w:p w14:paraId="11FC493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обеспечивать наличие систем наблюдения во избежание попадания в систе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му удаления сточных вод опасных веществ</w:t>
            </w:r>
          </w:p>
        </w:tc>
      </w:tr>
      <w:tr w:rsidR="0046104B" w:rsidRPr="0046104B" w14:paraId="269450C7" w14:textId="77777777" w:rsidTr="0046104B">
        <w:trPr>
          <w:trHeight w:val="6067"/>
        </w:trPr>
        <w:tc>
          <w:tcPr>
            <w:tcW w:w="2525" w:type="dxa"/>
            <w:shd w:val="clear" w:color="auto" w:fill="FFFFFF"/>
          </w:tcPr>
          <w:p w14:paraId="135B67C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 xml:space="preserve">Защита социальной окружающей среды </w:t>
            </w:r>
          </w:p>
        </w:tc>
        <w:tc>
          <w:tcPr>
            <w:tcW w:w="7109" w:type="dxa"/>
            <w:shd w:val="clear" w:color="auto" w:fill="FFFFFF"/>
            <w:vAlign w:val="center"/>
          </w:tcPr>
          <w:p w14:paraId="34A80CF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обеспечивать соблюдение потребителями требований подсоединения к системам удаления сточных вод, включая ограничения по:</w:t>
            </w:r>
          </w:p>
          <w:p w14:paraId="2E07106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количеству и качеству сбрасываемых сточных вод;</w:t>
            </w:r>
          </w:p>
          <w:p w14:paraId="600C94E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генерации газов, шума, вибрации и запахов;</w:t>
            </w:r>
          </w:p>
          <w:p w14:paraId="5DBA6F0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возможности утилизировать и повторно использовать остатки сточных вод;</w:t>
            </w:r>
          </w:p>
          <w:p w14:paraId="5442A0C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использовать положительный опыт для утилизации /повторного использова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ния остатков сточных вод;</w:t>
            </w:r>
          </w:p>
          <w:p w14:paraId="1B1F03C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систематически проводить операции и обслуживание в качестве профилак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тической или ответной меры для достижения стабильного предоставления услуги:</w:t>
            </w:r>
          </w:p>
          <w:p w14:paraId="0FE1C5F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предпринимать меры по продлению срока службы компонентов системы для поддержания ее нормального состояния;</w:t>
            </w:r>
          </w:p>
          <w:p w14:paraId="6373425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предотвращать оседание грунта вследствие смятия труб;</w:t>
            </w:r>
          </w:p>
          <w:p w14:paraId="57C48EE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поддерживать стабильное качество окончательно очищенных сточных вод даже во время колебаний качества и количества воды в притоке;</w:t>
            </w:r>
          </w:p>
          <w:p w14:paraId="2AABB79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lastRenderedPageBreak/>
              <w:t>ограничивать влияние стихийных бедствий и аварий:</w:t>
            </w:r>
          </w:p>
          <w:p w14:paraId="18B017F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предоставлять информацию соответствующим организациям;</w:t>
            </w:r>
          </w:p>
          <w:p w14:paraId="36944A5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разрабатывать системы по устранению утечек и попаданию токсичных, опас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ных или взрывчатых веществ;</w:t>
            </w:r>
          </w:p>
          <w:p w14:paraId="71F44C0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принять подготовительные меры на случай землетрясений и других стихий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ных бедствий;</w:t>
            </w:r>
          </w:p>
          <w:p w14:paraId="4416C99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эксплуатировать и обслуживать систему ливнесброса для предупреждения наводнений;</w:t>
            </w:r>
          </w:p>
          <w:p w14:paraId="3940A6A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разработать план охраны здоровья людей в чрезвычайных ситуациях путем обеспечения/ восстановления непрерывности услуги;</w:t>
            </w:r>
          </w:p>
          <w:p w14:paraId="00465E1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давать указания по управлению коммерческими и промышленными сброса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ми в канализационную систему в соответствии с законодательными актами/</w:t>
            </w:r>
            <w:proofErr w:type="gramStart"/>
            <w:r w:rsidRPr="0046104B">
              <w:rPr>
                <w:rFonts w:ascii="Arial" w:hAnsi="Arial" w:cs="Arial"/>
                <w:sz w:val="24"/>
                <w:lang w:eastAsia="ja-JP"/>
              </w:rPr>
              <w:t xml:space="preserve">поста- </w:t>
            </w:r>
            <w:proofErr w:type="spellStart"/>
            <w:r w:rsidRPr="0046104B">
              <w:rPr>
                <w:rFonts w:ascii="Arial" w:hAnsi="Arial" w:cs="Arial"/>
                <w:sz w:val="24"/>
                <w:lang w:eastAsia="ja-JP"/>
              </w:rPr>
              <w:t>новлениями</w:t>
            </w:r>
            <w:proofErr w:type="spellEnd"/>
            <w:proofErr w:type="gramEnd"/>
            <w:r w:rsidRPr="0046104B">
              <w:rPr>
                <w:rFonts w:ascii="Arial" w:hAnsi="Arial" w:cs="Arial"/>
                <w:sz w:val="24"/>
                <w:lang w:eastAsia="ja-JP"/>
              </w:rPr>
              <w:t>/правилами посредством проведения информационных и обучающих кампаний.</w:t>
            </w:r>
          </w:p>
        </w:tc>
      </w:tr>
    </w:tbl>
    <w:p w14:paraId="22EBB385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</w:p>
    <w:p w14:paraId="4752B348" w14:textId="77777777" w:rsidR="0046104B" w:rsidRPr="0046104B" w:rsidRDefault="0046104B" w:rsidP="0046104B">
      <w:pPr>
        <w:ind w:left="0" w:firstLine="0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br w:type="page"/>
      </w:r>
    </w:p>
    <w:p w14:paraId="4AB4B350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7104"/>
      </w:tblGrid>
      <w:tr w:rsidR="0046104B" w:rsidRPr="0046104B" w14:paraId="438F9116" w14:textId="77777777" w:rsidTr="0046104B">
        <w:trPr>
          <w:trHeight w:val="68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FDBF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Цели системы удаления сточных вод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5FBF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Примеры возможных действий</w:t>
            </w:r>
          </w:p>
        </w:tc>
      </w:tr>
      <w:tr w:rsidR="0046104B" w:rsidRPr="0046104B" w14:paraId="2C26843F" w14:textId="77777777" w:rsidTr="0046104B">
        <w:trPr>
          <w:trHeight w:val="196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DE3D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A89B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обеспечивать наличие систем наблюдения во избежание попадания в систе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му опасных веществ;</w:t>
            </w:r>
          </w:p>
          <w:p w14:paraId="2AE13C5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поддерживать резервные системы во избежание перелива неочищенных сточных вод и попадания их в окружающую среду и поддерживать качество окон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чательно очищенных сточных вод в случаях нарушений электроснабжения или сбоев в работе элементов системы удаления сточных вод (например, насосов, очистного оборудования);</w:t>
            </w:r>
          </w:p>
          <w:p w14:paraId="1DD5BFA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минимизировать инфильтрацию (просачивание) и фильтрацию сточных вод из коллектора</w:t>
            </w:r>
          </w:p>
        </w:tc>
      </w:tr>
    </w:tbl>
    <w:p w14:paraId="5CAC342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</w:p>
    <w:p w14:paraId="5559E97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Таблица А.2— Примеры целей и возможных критериев оценки услуги</w:t>
      </w:r>
    </w:p>
    <w:p w14:paraId="755ECC54" w14:textId="77777777" w:rsidR="0046104B" w:rsidRPr="0046104B" w:rsidRDefault="0046104B" w:rsidP="0046104B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noProof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3"/>
        <w:gridCol w:w="1224"/>
        <w:gridCol w:w="1414"/>
        <w:gridCol w:w="1034"/>
        <w:gridCol w:w="1234"/>
      </w:tblGrid>
      <w:tr w:rsidR="0046104B" w:rsidRPr="0046104B" w14:paraId="22FEA544" w14:textId="77777777" w:rsidTr="0046104B">
        <w:trPr>
          <w:trHeight w:val="403"/>
        </w:trPr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198A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Критерии оценки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BB9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Цель</w:t>
            </w:r>
          </w:p>
        </w:tc>
      </w:tr>
      <w:tr w:rsidR="0046104B" w:rsidRPr="0046104B" w14:paraId="43956436" w14:textId="77777777" w:rsidTr="0046104B">
        <w:trPr>
          <w:trHeight w:val="989"/>
        </w:trPr>
        <w:tc>
          <w:tcPr>
            <w:tcW w:w="4733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E16DC8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E16CAB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Охрана</w:t>
            </w:r>
          </w:p>
          <w:p w14:paraId="7B6B6D4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здоровья</w:t>
            </w:r>
          </w:p>
          <w:p w14:paraId="634C097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человека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7132D5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Устойчивость системы удаления сточных вод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5BFFF2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Защита</w:t>
            </w:r>
          </w:p>
          <w:p w14:paraId="21AD831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природной</w:t>
            </w:r>
          </w:p>
          <w:p w14:paraId="188BF5F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среды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78C9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Защита</w:t>
            </w:r>
          </w:p>
          <w:p w14:paraId="3B89A63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социальной</w:t>
            </w:r>
          </w:p>
          <w:p w14:paraId="2AB9931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окружающей</w:t>
            </w:r>
          </w:p>
          <w:p w14:paraId="2C4DE6A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среды</w:t>
            </w:r>
          </w:p>
        </w:tc>
      </w:tr>
      <w:tr w:rsidR="0046104B" w:rsidRPr="0046104B" w14:paraId="4AC3CE00" w14:textId="77777777" w:rsidTr="0046104B">
        <w:trPr>
          <w:trHeight w:val="269"/>
        </w:trPr>
        <w:tc>
          <w:tcPr>
            <w:tcW w:w="47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324E8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Достаточный охват услугами</w:t>
            </w: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FB3B8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278383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CE76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6E1D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46104B" w:rsidRPr="0046104B" w14:paraId="7D092E8E" w14:textId="77777777" w:rsidTr="0046104B">
        <w:trPr>
          <w:trHeight w:val="274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2B36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Здоровье и безопасность персонала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A969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F327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EAC8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8DBFE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46104B" w:rsidRPr="0046104B" w14:paraId="76245ED5" w14:textId="77777777" w:rsidTr="0046104B">
        <w:trPr>
          <w:trHeight w:val="1070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BEBC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План профилактических действий и обслужива</w:t>
            </w:r>
            <w:r w:rsidRPr="0046104B">
              <w:rPr>
                <w:rFonts w:ascii="Arial" w:hAnsi="Arial" w:cs="Arial"/>
                <w:lang w:eastAsia="ja-JP"/>
              </w:rPr>
              <w:softHyphen/>
              <w:t>ния (с учетом гидравлической мощности, структурной целостности, предотвращения и контроля за загрязнениями, безопасности персонала и интересов треть</w:t>
            </w:r>
            <w:r w:rsidRPr="0046104B">
              <w:rPr>
                <w:rFonts w:ascii="Arial" w:hAnsi="Arial" w:cs="Arial"/>
                <w:lang w:eastAsia="ja-JP"/>
              </w:rPr>
              <w:softHyphen/>
              <w:t>их сторон)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21F2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28C9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839C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D2E4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</w:tr>
      <w:tr w:rsidR="0046104B" w:rsidRPr="0046104B" w14:paraId="3EB266F6" w14:textId="77777777" w:rsidTr="0046104B">
        <w:trPr>
          <w:trHeight w:val="274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70EE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Последствия затопления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2D78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357B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F9FDF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10D2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</w:tr>
      <w:tr w:rsidR="0046104B" w:rsidRPr="0046104B" w14:paraId="7BDA9319" w14:textId="77777777" w:rsidTr="0046104B">
        <w:trPr>
          <w:trHeight w:val="274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4C46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Предотвращение и контроль переполнения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EB55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FF7B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E0B6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860E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</w:tr>
      <w:tr w:rsidR="0046104B" w:rsidRPr="0046104B" w14:paraId="30B44335" w14:textId="77777777" w:rsidTr="0046104B">
        <w:trPr>
          <w:trHeight w:val="1070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A18B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Наблюдение за выбросами в окружающую среду (например, за количеством и качеством сбросов очи</w:t>
            </w:r>
            <w:r w:rsidRPr="0046104B">
              <w:rPr>
                <w:rFonts w:ascii="Arial" w:hAnsi="Arial" w:cs="Arial"/>
                <w:lang w:eastAsia="ja-JP"/>
              </w:rPr>
              <w:softHyphen/>
              <w:t>щенных сточных вод; количеством и качеством остат</w:t>
            </w:r>
            <w:r w:rsidRPr="0046104B">
              <w:rPr>
                <w:rFonts w:ascii="Arial" w:hAnsi="Arial" w:cs="Arial"/>
                <w:lang w:eastAsia="ja-JP"/>
              </w:rPr>
              <w:softHyphen/>
              <w:t>ков; количеством и качеством других выбросов — запахов, шума, вибрации и т.д.)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347C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462B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C221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549F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</w:tr>
      <w:tr w:rsidR="0046104B" w:rsidRPr="0046104B" w14:paraId="204A9791" w14:textId="77777777" w:rsidTr="0046104B">
        <w:trPr>
          <w:trHeight w:val="470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308F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Приемлемое использование энергии (сбережение и повторное использование)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CCFB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9785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AB22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0F7A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46104B" w:rsidRPr="0046104B" w14:paraId="6093DF88" w14:textId="77777777" w:rsidTr="0046104B">
        <w:trPr>
          <w:trHeight w:val="47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568D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lastRenderedPageBreak/>
              <w:t>Круговорот воды (путем повторного использова</w:t>
            </w:r>
            <w:r w:rsidRPr="0046104B">
              <w:rPr>
                <w:rFonts w:ascii="Arial" w:hAnsi="Arial" w:cs="Arial"/>
                <w:lang w:eastAsia="ja-JP"/>
              </w:rPr>
              <w:softHyphen/>
              <w:t>ния очищенных сточных вод)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41823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0EBF4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BA723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7959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46104B" w:rsidRPr="0046104B" w14:paraId="6872F831" w14:textId="77777777" w:rsidTr="0046104B">
        <w:trPr>
          <w:trHeight w:val="269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35E6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Утилизация остатков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8F11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C5627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E11D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E626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46104B" w:rsidRPr="0046104B" w14:paraId="0C781491" w14:textId="77777777" w:rsidTr="0046104B">
        <w:trPr>
          <w:trHeight w:val="47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A84EA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Понятная и прозрачная информация для потребителей/ клиентов/заинтересованных сторон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E819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E295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C96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1C75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46104B" w:rsidRPr="0046104B" w14:paraId="0D422668" w14:textId="77777777" w:rsidTr="0046104B">
        <w:trPr>
          <w:trHeight w:val="470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9C39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Реагирование на жалобы и мнения потребителей/ клиентов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215B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7991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90D8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A9C04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46104B" w:rsidRPr="0046104B" w14:paraId="5B67FD2F" w14:textId="77777777" w:rsidTr="0046104B">
        <w:trPr>
          <w:trHeight w:val="470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8299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Вовлечение жителей других сообществ в проекты удаления сточных вод для получения их поддержки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150F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BBE0E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0019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8F6F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46104B" w:rsidRPr="0046104B" w14:paraId="1D9C1420" w14:textId="77777777" w:rsidTr="0046104B">
        <w:trPr>
          <w:trHeight w:val="47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8D38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Возмещение затрат и устойчивость услуги в дол</w:t>
            </w:r>
            <w:r w:rsidRPr="0046104B">
              <w:rPr>
                <w:rFonts w:ascii="Arial" w:hAnsi="Arial" w:cs="Arial"/>
                <w:lang w:eastAsia="ja-JP"/>
              </w:rPr>
              <w:softHyphen/>
              <w:t>госрочной перспективе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7F1F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B016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1906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CA96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</w:tr>
      <w:tr w:rsidR="0046104B" w:rsidRPr="0046104B" w14:paraId="05BC53A0" w14:textId="77777777" w:rsidTr="0046104B">
        <w:trPr>
          <w:trHeight w:val="269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CCBD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Четкая и объективная структура сборов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46F0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51E8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1DAC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627F5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</w:tr>
      <w:tr w:rsidR="0046104B" w:rsidRPr="0046104B" w14:paraId="67236878" w14:textId="77777777" w:rsidTr="0046104B">
        <w:trPr>
          <w:trHeight w:val="475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0CFE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Социальные аспекты (включая участие заинтере</w:t>
            </w:r>
            <w:r w:rsidRPr="0046104B">
              <w:rPr>
                <w:rFonts w:ascii="Arial" w:hAnsi="Arial" w:cs="Arial"/>
                <w:lang w:eastAsia="ja-JP"/>
              </w:rPr>
              <w:softHyphen/>
              <w:t>сованных сторон и экономическую доступность)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3D1C3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31CA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FF5D5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6D62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</w:tr>
      <w:tr w:rsidR="0046104B" w:rsidRPr="0046104B" w14:paraId="4B04989F" w14:textId="77777777" w:rsidTr="0046104B">
        <w:trPr>
          <w:trHeight w:val="677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6BA18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Аспекты, связанные с окружающей средой (вклю</w:t>
            </w:r>
            <w:r w:rsidRPr="0046104B">
              <w:rPr>
                <w:rFonts w:ascii="Arial" w:hAnsi="Arial" w:cs="Arial"/>
                <w:lang w:eastAsia="ja-JP"/>
              </w:rPr>
              <w:softHyphen/>
              <w:t>чая профилактические меры, основанные на внедре</w:t>
            </w:r>
            <w:r w:rsidRPr="0046104B">
              <w:rPr>
                <w:rFonts w:ascii="Arial" w:hAnsi="Arial" w:cs="Arial"/>
                <w:lang w:eastAsia="ja-JP"/>
              </w:rPr>
              <w:softHyphen/>
              <w:t>нии планов защиты)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195E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FDC03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lang w:eastAsia="ja-JP"/>
              </w:rPr>
              <w:t>X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841E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5C49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lang w:eastAsia="ja-JP"/>
              </w:rPr>
            </w:pPr>
          </w:p>
        </w:tc>
      </w:tr>
    </w:tbl>
    <w:p w14:paraId="0A5FE096" w14:textId="77777777" w:rsidR="0046104B" w:rsidRPr="0046104B" w:rsidRDefault="0046104B" w:rsidP="0046104B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noProof/>
        </w:rPr>
      </w:pPr>
    </w:p>
    <w:p w14:paraId="1B377F49" w14:textId="77777777" w:rsidR="0046104B" w:rsidRPr="0046104B" w:rsidRDefault="0046104B" w:rsidP="0046104B">
      <w:pPr>
        <w:ind w:left="0" w:firstLine="0"/>
        <w:rPr>
          <w:rFonts w:ascii="Arial" w:eastAsia="MS Mincho" w:hAnsi="Arial" w:cs="Arial"/>
          <w:sz w:val="24"/>
        </w:rPr>
      </w:pPr>
      <w:bookmarkStart w:id="88" w:name="_Toc39737109"/>
    </w:p>
    <w:p w14:paraId="3B1ACE1D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Цель: предоставление услуги в нормальных условиях и чрезвычайных ситуациях Возможный критерий оценки услуги: засоры канализационных коллекторов Пример возможного показателя деятельности, связанного с этим критерием оценки:</w:t>
      </w:r>
    </w:p>
    <w:p w14:paraId="0E620A0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Показатель деятельности: засоры канализационных коллекторов (количество/100 км канализационных коллекторов/ год).</w:t>
      </w:r>
    </w:p>
    <w:p w14:paraId="622759B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Описание: среднее количество засоров, возникающее на 100 км канализационных коллекторов за период оценки.</w:t>
      </w:r>
    </w:p>
    <w:p w14:paraId="1AA919D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Правило обработки данных: [количество засоров в коллекторах, возникающее за период оценки х365/период оценки (в днях) общая длина канализационных коллекторов по состоянию на контрольную дату (в км)] х ЮО.</w:t>
      </w:r>
    </w:p>
    <w:p w14:paraId="645149EF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pacing w:val="30"/>
          <w:sz w:val="24"/>
          <w:lang w:eastAsia="ja-JP"/>
        </w:rPr>
        <w:t>Примечание</w:t>
      </w:r>
      <w:r w:rsidRPr="0046104B">
        <w:rPr>
          <w:rFonts w:ascii="Arial" w:hAnsi="Arial" w:cs="Arial"/>
          <w:sz w:val="24"/>
          <w:lang w:eastAsia="ja-JP"/>
        </w:rPr>
        <w:t xml:space="preserve"> — Примеры других возможных показателей деятельности, связанных с непрерывным предоставлением услуги в нормальных условиях и чрезвычайных ситуациях:</w:t>
      </w:r>
    </w:p>
    <w:p w14:paraId="1D8E473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 xml:space="preserve">- объем имущества, пострадавшего в результате затопления сточными водами из-за сбоев в работе </w:t>
      </w:r>
      <w:proofErr w:type="spellStart"/>
      <w:r w:rsidRPr="0046104B">
        <w:rPr>
          <w:rFonts w:ascii="Arial" w:hAnsi="Arial" w:cs="Arial"/>
          <w:sz w:val="24"/>
          <w:lang w:eastAsia="ja-JP"/>
        </w:rPr>
        <w:t>каналиации</w:t>
      </w:r>
      <w:proofErr w:type="spellEnd"/>
      <w:r w:rsidRPr="0046104B">
        <w:rPr>
          <w:rFonts w:ascii="Arial" w:hAnsi="Arial" w:cs="Arial"/>
          <w:sz w:val="24"/>
          <w:lang w:eastAsia="ja-JP"/>
        </w:rPr>
        <w:t>;</w:t>
      </w:r>
    </w:p>
    <w:p w14:paraId="764DF5D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- количество станций очистки сточных вод.</w:t>
      </w:r>
    </w:p>
    <w:p w14:paraId="27DC5D05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eastAsia="ja-JP"/>
        </w:rPr>
      </w:pPr>
    </w:p>
    <w:p w14:paraId="4BE959A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Цель: устойчивость системы удаления сточных вод</w:t>
      </w:r>
    </w:p>
    <w:p w14:paraId="5221A83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lastRenderedPageBreak/>
        <w:t>Возможный критерий оценки услуги: финансовая деятельность</w:t>
      </w:r>
    </w:p>
    <w:p w14:paraId="703F67E6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Пример возможного показателя деятельности, связанного с данным критерием оценки:</w:t>
      </w:r>
    </w:p>
    <w:p w14:paraId="4B81D08D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- Показатель деятельности: коэффициент покрытия общих затрат;</w:t>
      </w:r>
    </w:p>
    <w:p w14:paraId="4E2A7D9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- Определение: соотношение общих затрат, покрываемых доходами;</w:t>
      </w:r>
    </w:p>
    <w:p w14:paraId="4F204DC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- Правило обработки данных: (общие доходы/ общие затраты) за период оценки.</w:t>
      </w:r>
    </w:p>
    <w:p w14:paraId="2554181E" w14:textId="77777777" w:rsidR="00F478C9" w:rsidRDefault="00F478C9">
      <w:pPr>
        <w:spacing w:after="160" w:line="259" w:lineRule="auto"/>
        <w:ind w:left="0" w:firstLine="0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br w:type="page"/>
      </w:r>
    </w:p>
    <w:p w14:paraId="262E0E6B" w14:textId="77777777" w:rsidR="0046104B" w:rsidRPr="0046104B" w:rsidRDefault="0046104B" w:rsidP="00F478C9">
      <w:pPr>
        <w:widowControl w:val="0"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sz w:val="24"/>
          <w:lang w:eastAsia="ja-JP"/>
        </w:rPr>
      </w:pPr>
      <w:commentRangeStart w:id="89"/>
      <w:r w:rsidRPr="0046104B">
        <w:rPr>
          <w:rFonts w:ascii="Arial" w:hAnsi="Arial" w:cs="Arial"/>
          <w:b/>
          <w:sz w:val="24"/>
          <w:lang w:eastAsia="ja-JP"/>
        </w:rPr>
        <w:lastRenderedPageBreak/>
        <w:t>Приложение Б</w:t>
      </w:r>
      <w:commentRangeEnd w:id="89"/>
      <w:r w:rsidR="004F7531">
        <w:rPr>
          <w:rStyle w:val="aff0"/>
          <w:rFonts w:ascii="Calibri" w:hAnsi="Calibri"/>
          <w:lang w:eastAsia="en-US"/>
        </w:rPr>
        <w:commentReference w:id="89"/>
      </w:r>
    </w:p>
    <w:p w14:paraId="4FEBD857" w14:textId="77777777" w:rsidR="0046104B" w:rsidRPr="0046104B" w:rsidRDefault="0046104B" w:rsidP="00F478C9">
      <w:pPr>
        <w:widowControl w:val="0"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sz w:val="24"/>
          <w:lang w:eastAsia="ja-JP"/>
        </w:rPr>
      </w:pPr>
      <w:r w:rsidRPr="0046104B">
        <w:rPr>
          <w:rFonts w:ascii="Arial" w:hAnsi="Arial" w:cs="Arial"/>
          <w:b/>
          <w:sz w:val="24"/>
          <w:lang w:eastAsia="ja-JP"/>
        </w:rPr>
        <w:t>(справочное)</w:t>
      </w:r>
    </w:p>
    <w:p w14:paraId="25D767A9" w14:textId="77777777" w:rsidR="0046104B" w:rsidRPr="0046104B" w:rsidRDefault="0046104B" w:rsidP="00F478C9">
      <w:pPr>
        <w:widowControl w:val="0"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sz w:val="24"/>
          <w:lang w:eastAsia="ja-JP"/>
        </w:rPr>
      </w:pPr>
      <w:r w:rsidRPr="0046104B">
        <w:rPr>
          <w:rFonts w:ascii="Arial" w:hAnsi="Arial" w:cs="Arial"/>
          <w:b/>
          <w:sz w:val="24"/>
          <w:lang w:eastAsia="ja-JP"/>
        </w:rPr>
        <w:t>Пример схемы определения степени достоверности для систем показателей деятельности.</w:t>
      </w:r>
    </w:p>
    <w:p w14:paraId="53B0810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</w:p>
    <w:p w14:paraId="3551EF90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Качество вводимых данных должно оцениваться с точки зрения надежности источника и точности данных. От надежности источника зависит наличие неточностей и надежность данных, т.е. степень, в которой источник данных дает последовательные, стабильные и единые результаты по повторяющимся наблюдениям или измерениям при тех же условиях. От точности зависит наличие ошибок в измерениях при получении выходных данных.</w:t>
      </w:r>
    </w:p>
    <w:p w14:paraId="236025E1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pacing w:val="30"/>
          <w:sz w:val="24"/>
          <w:lang w:eastAsia="ja-JP"/>
        </w:rPr>
      </w:pPr>
      <w:r w:rsidRPr="0046104B">
        <w:rPr>
          <w:rFonts w:ascii="Arial" w:hAnsi="Arial" w:cs="Arial"/>
          <w:spacing w:val="30"/>
          <w:sz w:val="24"/>
          <w:lang w:eastAsia="ja-JP"/>
        </w:rPr>
        <w:t>Примечания:</w:t>
      </w:r>
    </w:p>
    <w:p w14:paraId="3A99F5E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1. Ни одно средство измерения не является совершенно точным, и некоторые данные для использования в оценке показателей деятельности могут быть получены менее точными методами.</w:t>
      </w:r>
    </w:p>
    <w:p w14:paraId="3F7BEF4B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2. На старые данные можно опираться при отображении текущего состояния активов.</w:t>
      </w:r>
    </w:p>
    <w:p w14:paraId="1097EF8F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Практика показывает, что вообще провайдеры данных не обладают подробной информацией о надежности и точности, но могут предоставить обоснованные оценочные данные, если принят широкий диапазон данных. Пример возможной точности диапазона данных представлен в таблице Б.1.</w:t>
      </w:r>
    </w:p>
    <w:p w14:paraId="2FCDF63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Таблица Б.1 — Пример диапазонов точности данных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474"/>
      </w:tblGrid>
      <w:tr w:rsidR="0046104B" w:rsidRPr="0046104B" w14:paraId="0D26AE99" w14:textId="77777777" w:rsidTr="0046104B">
        <w:trPr>
          <w:trHeight w:val="45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BC82B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Диапазон точности, %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ADCD5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Сопутствующая погрешность</w:t>
            </w:r>
          </w:p>
        </w:tc>
      </w:tr>
      <w:tr w:rsidR="0046104B" w:rsidRPr="0046104B" w14:paraId="101B7A9A" w14:textId="77777777" w:rsidTr="0046104B">
        <w:trPr>
          <w:trHeight w:val="30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4E78B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0—5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338FAB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Равна ± 5 % или менее</w:t>
            </w:r>
          </w:p>
        </w:tc>
      </w:tr>
      <w:tr w:rsidR="0046104B" w:rsidRPr="0046104B" w14:paraId="311FFB33" w14:textId="77777777" w:rsidTr="0046104B">
        <w:trPr>
          <w:trHeight w:val="30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3B1395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5—20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ADFFF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Выше чем ± 5 %, но равна ± 20 % или менее</w:t>
            </w:r>
          </w:p>
        </w:tc>
      </w:tr>
      <w:tr w:rsidR="0046104B" w:rsidRPr="0046104B" w14:paraId="73FD6B49" w14:textId="77777777" w:rsidTr="0046104B">
        <w:trPr>
          <w:trHeight w:val="30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4AAE5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20—50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CE516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Выше чем ± 20 %, но равна ± 50 % или менее</w:t>
            </w:r>
          </w:p>
        </w:tc>
      </w:tr>
      <w:tr w:rsidR="0046104B" w:rsidRPr="0046104B" w14:paraId="17E9BCFD" w14:textId="77777777" w:rsidTr="0046104B">
        <w:trPr>
          <w:trHeight w:val="30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09B7BE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&gt; 50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AE756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Выше чем ± 50 %</w:t>
            </w:r>
          </w:p>
        </w:tc>
      </w:tr>
    </w:tbl>
    <w:p w14:paraId="7D03FB5E" w14:textId="77777777" w:rsidR="0046104B" w:rsidRPr="0046104B" w:rsidRDefault="0046104B" w:rsidP="0046104B">
      <w:pPr>
        <w:ind w:left="0" w:firstLine="0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br w:type="page"/>
      </w:r>
    </w:p>
    <w:p w14:paraId="1CCF2D9A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</w:p>
    <w:p w14:paraId="53152883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Таблица Б.2 — Пример диапазонов надежности источника данных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8285"/>
      </w:tblGrid>
      <w:tr w:rsidR="0046104B" w:rsidRPr="0046104B" w14:paraId="23FCF6AB" w14:textId="77777777" w:rsidTr="0046104B">
        <w:trPr>
          <w:trHeight w:val="64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012F0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Диапазон</w:t>
            </w:r>
          </w:p>
          <w:p w14:paraId="7CA369DC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надежности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113AF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Определение</w:t>
            </w:r>
          </w:p>
        </w:tc>
      </w:tr>
      <w:tr w:rsidR="0046104B" w:rsidRPr="0046104B" w14:paraId="66374588" w14:textId="77777777" w:rsidTr="0046104B">
        <w:trPr>
          <w:trHeight w:val="701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FCCA6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***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ABD91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Источники данных с высокой степенью надежности: данные, основанные на качественных запи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сях, процедурах, исследованиях или анализе, которые надлежащим образом задокументирова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ны и признаны лучшими доступными методами оценки</w:t>
            </w:r>
          </w:p>
        </w:tc>
      </w:tr>
      <w:tr w:rsidR="0046104B" w:rsidRPr="0046104B" w14:paraId="420214E0" w14:textId="77777777" w:rsidTr="0046104B">
        <w:trPr>
          <w:trHeight w:val="30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354C9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**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888FD0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Источник относительно надежных данных: степень надежности ниже чем ***, но выше чем*</w:t>
            </w:r>
          </w:p>
        </w:tc>
      </w:tr>
      <w:tr w:rsidR="0046104B" w:rsidRPr="0046104B" w14:paraId="0EBA048F" w14:textId="77777777" w:rsidTr="0046104B">
        <w:trPr>
          <w:trHeight w:val="50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7A805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*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25AF12" w14:textId="77777777" w:rsidR="0046104B" w:rsidRPr="0046104B" w:rsidRDefault="0046104B" w:rsidP="0046104B">
            <w:pPr>
              <w:widowControl w:val="0"/>
              <w:ind w:left="0" w:firstLine="0"/>
              <w:rPr>
                <w:rFonts w:ascii="Arial" w:hAnsi="Arial" w:cs="Arial"/>
                <w:sz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t>Источник ненадежных данных: данные, основанные на экстраполяции, полученной из ограни</w:t>
            </w:r>
            <w:r w:rsidRPr="0046104B">
              <w:rPr>
                <w:rFonts w:ascii="Arial" w:hAnsi="Arial" w:cs="Arial"/>
                <w:sz w:val="24"/>
                <w:lang w:eastAsia="ja-JP"/>
              </w:rPr>
              <w:softHyphen/>
              <w:t>ченных надежных данных или обоснованных предположений</w:t>
            </w:r>
          </w:p>
        </w:tc>
      </w:tr>
    </w:tbl>
    <w:p w14:paraId="114D8C36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Пример — Переменная, измеренная с оценочной погрешностью ±12% и полученная из источника с высокой степенью надежности, будет характеризоваться степенью достоверности, равной [5% — 20 %***].</w:t>
      </w:r>
    </w:p>
    <w:p w14:paraId="6708B82D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Надежность и точность источника данных должны оцениваться для каждой вводимой переменной.</w:t>
      </w:r>
    </w:p>
    <w:p w14:paraId="548E77E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  <w:r w:rsidRPr="0046104B">
        <w:rPr>
          <w:rFonts w:ascii="Arial" w:hAnsi="Arial" w:cs="Arial"/>
          <w:sz w:val="24"/>
          <w:lang w:eastAsia="ja-JP"/>
        </w:rPr>
        <w:t>Очевидно, что степень достоверности, равная [0 % — 5 %***], может быть достигнута для некоторых вводимых переменных, хотя в целом для каждой переменной она не достижима. Системам коммунального водоснабжения следует стремиться к степени достоверности, равной минимум [5 % — 20 %**].</w:t>
      </w:r>
    </w:p>
    <w:p w14:paraId="789AC5C9" w14:textId="77777777" w:rsidR="0046104B" w:rsidRPr="0046104B" w:rsidRDefault="0046104B" w:rsidP="0046104B">
      <w:pPr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lang w:eastAsia="ja-JP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2268"/>
        <w:gridCol w:w="1513"/>
        <w:gridCol w:w="2014"/>
      </w:tblGrid>
      <w:tr w:rsidR="0046104B" w:rsidRPr="0046104B" w14:paraId="4077DCE4" w14:textId="77777777" w:rsidTr="0046104B">
        <w:tc>
          <w:tcPr>
            <w:tcW w:w="3813" w:type="dxa"/>
            <w:shd w:val="clear" w:color="auto" w:fill="auto"/>
          </w:tcPr>
          <w:p w14:paraId="64A2AD4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lang w:eastAsia="ja-JP"/>
              </w:rPr>
              <w:br w:type="page"/>
            </w:r>
            <w:bookmarkEnd w:id="88"/>
            <w:r w:rsidRPr="0046104B">
              <w:rPr>
                <w:rFonts w:ascii="Arial" w:eastAsia="MS Mincho" w:hAnsi="Arial" w:cs="Arial"/>
                <w:sz w:val="24"/>
              </w:rPr>
              <w:br w:type="page"/>
            </w:r>
            <w:r w:rsidRPr="0046104B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УДК 628.3</w:t>
            </w:r>
            <w:r w:rsidRPr="0046104B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ab/>
            </w:r>
            <w:r w:rsidRPr="0046104B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ab/>
            </w:r>
          </w:p>
        </w:tc>
        <w:tc>
          <w:tcPr>
            <w:tcW w:w="5795" w:type="dxa"/>
            <w:gridSpan w:val="3"/>
            <w:shd w:val="clear" w:color="auto" w:fill="auto"/>
          </w:tcPr>
          <w:p w14:paraId="4FDF316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ОКС</w:t>
            </w:r>
            <w:r w:rsidRPr="0046104B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ab/>
              <w:t>13.020.01</w:t>
            </w:r>
          </w:p>
        </w:tc>
      </w:tr>
      <w:tr w:rsidR="0046104B" w:rsidRPr="0046104B" w14:paraId="1DC6E115" w14:textId="77777777" w:rsidTr="0046104B">
        <w:tc>
          <w:tcPr>
            <w:tcW w:w="3813" w:type="dxa"/>
            <w:shd w:val="clear" w:color="auto" w:fill="auto"/>
          </w:tcPr>
          <w:p w14:paraId="5161FCC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14:paraId="372C4CD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513" w:type="dxa"/>
          </w:tcPr>
          <w:p w14:paraId="398CC46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014" w:type="dxa"/>
            <w:shd w:val="clear" w:color="auto" w:fill="auto"/>
          </w:tcPr>
          <w:p w14:paraId="685847C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46104B" w:rsidRPr="0046104B" w14:paraId="61E711F7" w14:textId="77777777" w:rsidTr="0046104B">
        <w:tc>
          <w:tcPr>
            <w:tcW w:w="9608" w:type="dxa"/>
            <w:gridSpan w:val="4"/>
          </w:tcPr>
          <w:p w14:paraId="71B5AE2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ja-JP"/>
              </w:rPr>
            </w:pPr>
            <w:r w:rsidRPr="0046104B">
              <w:rPr>
                <w:rFonts w:ascii="Arial" w:hAnsi="Arial" w:cs="Arial"/>
                <w:sz w:val="24"/>
                <w:szCs w:val="24"/>
                <w:lang w:eastAsia="ja-JP"/>
              </w:rPr>
              <w:t xml:space="preserve">Ключевые слова: </w:t>
            </w:r>
            <w:r w:rsidRPr="0046104B">
              <w:rPr>
                <w:rFonts w:ascii="Arial" w:hAnsi="Arial" w:cs="Arial"/>
                <w:sz w:val="24"/>
                <w:szCs w:val="24"/>
              </w:rPr>
              <w:t>системы водоснабжения и водоотведения, классификация, параметры, защита окружающей среды</w:t>
            </w:r>
          </w:p>
        </w:tc>
      </w:tr>
    </w:tbl>
    <w:p w14:paraId="78A91E0C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  <w:lang w:eastAsia="ja-JP"/>
        </w:rPr>
      </w:pPr>
    </w:p>
    <w:p w14:paraId="0AF2B317" w14:textId="77777777" w:rsidR="0046104B" w:rsidRPr="0046104B" w:rsidRDefault="0046104B" w:rsidP="0046104B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78"/>
        <w:gridCol w:w="328"/>
        <w:gridCol w:w="1613"/>
        <w:gridCol w:w="328"/>
        <w:gridCol w:w="2091"/>
      </w:tblGrid>
      <w:tr w:rsidR="0046104B" w:rsidRPr="0046104B" w14:paraId="008A7DFE" w14:textId="77777777" w:rsidTr="0046104B">
        <w:trPr>
          <w:jc w:val="center"/>
        </w:trPr>
        <w:tc>
          <w:tcPr>
            <w:tcW w:w="2738" w:type="pct"/>
            <w:shd w:val="clear" w:color="auto" w:fill="auto"/>
            <w:vAlign w:val="bottom"/>
            <w:hideMark/>
          </w:tcPr>
          <w:p w14:paraId="1BCD2F3B" w14:textId="77777777" w:rsidR="0046104B" w:rsidRPr="0046104B" w:rsidRDefault="0046104B" w:rsidP="0046104B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104B">
              <w:rPr>
                <w:rFonts w:ascii="Arial" w:hAnsi="Arial" w:cs="Arial"/>
                <w:sz w:val="24"/>
                <w:szCs w:val="24"/>
              </w:rPr>
              <w:t>Руководитель разработки</w:t>
            </w:r>
          </w:p>
          <w:p w14:paraId="2999B4EA" w14:textId="77777777" w:rsidR="0046104B" w:rsidRPr="0046104B" w:rsidRDefault="0046104B" w:rsidP="0046104B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08BE3D9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before="240" w:after="12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14:paraId="054E8A4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before="240" w:after="12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311A876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before="240" w:after="12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  <w:vAlign w:val="bottom"/>
            <w:hideMark/>
          </w:tcPr>
          <w:p w14:paraId="61C93F33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before="240" w:after="12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04B">
              <w:rPr>
                <w:rFonts w:ascii="Arial" w:hAnsi="Arial" w:cs="Arial"/>
                <w:sz w:val="24"/>
                <w:szCs w:val="24"/>
              </w:rPr>
              <w:t>О.А. Полякова</w:t>
            </w:r>
          </w:p>
        </w:tc>
      </w:tr>
      <w:tr w:rsidR="0046104B" w:rsidRPr="0046104B" w14:paraId="3621FE58" w14:textId="77777777" w:rsidTr="0046104B">
        <w:trPr>
          <w:jc w:val="center"/>
        </w:trPr>
        <w:tc>
          <w:tcPr>
            <w:tcW w:w="2738" w:type="pct"/>
            <w:shd w:val="clear" w:color="auto" w:fill="auto"/>
            <w:vAlign w:val="bottom"/>
          </w:tcPr>
          <w:p w14:paraId="5C10336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749167E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</w:tcBorders>
            <w:hideMark/>
          </w:tcPr>
          <w:p w14:paraId="094C4B5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04B">
              <w:rPr>
                <w:rFonts w:ascii="Arial" w:hAnsi="Arial" w:cs="Arial"/>
                <w:szCs w:val="24"/>
              </w:rPr>
              <w:t>личная подпись</w:t>
            </w:r>
          </w:p>
        </w:tc>
        <w:tc>
          <w:tcPr>
            <w:tcW w:w="170" w:type="pct"/>
          </w:tcPr>
          <w:p w14:paraId="4EF3C9A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  <w:vAlign w:val="bottom"/>
            <w:hideMark/>
          </w:tcPr>
          <w:p w14:paraId="798D206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04B">
              <w:rPr>
                <w:rFonts w:ascii="Arial" w:hAnsi="Arial" w:cs="Arial"/>
                <w:szCs w:val="24"/>
              </w:rPr>
              <w:t>инициалы, фамилия</w:t>
            </w:r>
          </w:p>
        </w:tc>
      </w:tr>
      <w:tr w:rsidR="0046104B" w:rsidRPr="0046104B" w14:paraId="33FF6DC8" w14:textId="77777777" w:rsidTr="0046104B">
        <w:trPr>
          <w:jc w:val="center"/>
        </w:trPr>
        <w:tc>
          <w:tcPr>
            <w:tcW w:w="2738" w:type="pct"/>
            <w:shd w:val="clear" w:color="auto" w:fill="auto"/>
            <w:vAlign w:val="bottom"/>
          </w:tcPr>
          <w:p w14:paraId="51273C7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6947EB3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</w:tcPr>
          <w:p w14:paraId="0718519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4AFFAE5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Align w:val="bottom"/>
          </w:tcPr>
          <w:p w14:paraId="4DCFB27E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04B" w:rsidRPr="0046104B" w14:paraId="576B96E7" w14:textId="77777777" w:rsidTr="0046104B">
        <w:trPr>
          <w:jc w:val="center"/>
        </w:trPr>
        <w:tc>
          <w:tcPr>
            <w:tcW w:w="2738" w:type="pct"/>
            <w:shd w:val="clear" w:color="auto" w:fill="auto"/>
            <w:vAlign w:val="bottom"/>
            <w:hideMark/>
          </w:tcPr>
          <w:p w14:paraId="69235B9C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  <w:r w:rsidRPr="0046104B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</w:p>
          <w:p w14:paraId="0C7E543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657205C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before="240" w:after="12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14:paraId="62542218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before="240" w:after="12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  <w:shd w:val="clear" w:color="auto" w:fill="auto"/>
          </w:tcPr>
          <w:p w14:paraId="50ACD027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before="240" w:after="12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0BA556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spacing w:before="240" w:after="12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04B">
              <w:rPr>
                <w:rFonts w:ascii="Arial" w:hAnsi="Arial" w:cs="Arial"/>
                <w:sz w:val="24"/>
                <w:szCs w:val="24"/>
              </w:rPr>
              <w:t>А.А. Барабанов</w:t>
            </w:r>
          </w:p>
        </w:tc>
      </w:tr>
      <w:tr w:rsidR="0046104B" w:rsidRPr="0046104B" w14:paraId="7AE4A0F3" w14:textId="77777777" w:rsidTr="0046104B">
        <w:trPr>
          <w:jc w:val="center"/>
        </w:trPr>
        <w:tc>
          <w:tcPr>
            <w:tcW w:w="2738" w:type="pct"/>
            <w:shd w:val="clear" w:color="auto" w:fill="auto"/>
            <w:vAlign w:val="bottom"/>
          </w:tcPr>
          <w:p w14:paraId="5588FC2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033D3A29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</w:tcBorders>
            <w:hideMark/>
          </w:tcPr>
          <w:p w14:paraId="5EECE4E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04B">
              <w:rPr>
                <w:rFonts w:ascii="Arial" w:hAnsi="Arial" w:cs="Arial"/>
                <w:szCs w:val="24"/>
              </w:rPr>
              <w:t>личная подпись</w:t>
            </w:r>
          </w:p>
        </w:tc>
        <w:tc>
          <w:tcPr>
            <w:tcW w:w="170" w:type="pct"/>
          </w:tcPr>
          <w:p w14:paraId="411639A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4" w:space="0" w:color="auto"/>
            </w:tcBorders>
            <w:vAlign w:val="bottom"/>
            <w:hideMark/>
          </w:tcPr>
          <w:p w14:paraId="0CAD9974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104B">
              <w:rPr>
                <w:rFonts w:ascii="Arial" w:hAnsi="Arial" w:cs="Arial"/>
                <w:szCs w:val="24"/>
              </w:rPr>
              <w:t>инициалы, фамилия</w:t>
            </w:r>
          </w:p>
        </w:tc>
      </w:tr>
      <w:tr w:rsidR="0046104B" w:rsidRPr="0046104B" w14:paraId="040A1546" w14:textId="77777777" w:rsidTr="0046104B">
        <w:trPr>
          <w:jc w:val="center"/>
        </w:trPr>
        <w:tc>
          <w:tcPr>
            <w:tcW w:w="2738" w:type="pct"/>
            <w:shd w:val="clear" w:color="auto" w:fill="auto"/>
            <w:vAlign w:val="bottom"/>
          </w:tcPr>
          <w:p w14:paraId="2FFF71C1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75BBCD1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pct"/>
          </w:tcPr>
          <w:p w14:paraId="40B87666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7FA30EFA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pct"/>
            <w:vAlign w:val="bottom"/>
          </w:tcPr>
          <w:p w14:paraId="2D828A8D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04B" w:rsidRPr="0046104B" w14:paraId="2E43B7D4" w14:textId="77777777" w:rsidTr="0046104B">
        <w:trPr>
          <w:gridAfter w:val="3"/>
          <w:wAfter w:w="2092" w:type="pct"/>
          <w:jc w:val="center"/>
        </w:trPr>
        <w:tc>
          <w:tcPr>
            <w:tcW w:w="2738" w:type="pct"/>
            <w:shd w:val="clear" w:color="auto" w:fill="auto"/>
            <w:vAlign w:val="bottom"/>
          </w:tcPr>
          <w:p w14:paraId="11DECDF0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2B8F29CF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04B" w:rsidRPr="0046104B" w14:paraId="214ECEE6" w14:textId="77777777" w:rsidTr="0046104B">
        <w:trPr>
          <w:gridAfter w:val="3"/>
          <w:wAfter w:w="2092" w:type="pct"/>
          <w:jc w:val="center"/>
        </w:trPr>
        <w:tc>
          <w:tcPr>
            <w:tcW w:w="2738" w:type="pct"/>
          </w:tcPr>
          <w:p w14:paraId="76EFFA62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" w:type="pct"/>
          </w:tcPr>
          <w:p w14:paraId="6F656E8B" w14:textId="77777777" w:rsidR="0046104B" w:rsidRPr="0046104B" w:rsidRDefault="0046104B" w:rsidP="0046104B">
            <w:pPr>
              <w:widowControl w:val="0"/>
              <w:autoSpaceDE w:val="0"/>
              <w:autoSpaceDN w:val="0"/>
              <w:adjustRightInd w:val="0"/>
              <w:ind w:left="-57" w:right="-57" w:firstLine="0"/>
              <w:rPr>
                <w:sz w:val="24"/>
                <w:szCs w:val="24"/>
              </w:rPr>
            </w:pPr>
          </w:p>
        </w:tc>
      </w:tr>
    </w:tbl>
    <w:p w14:paraId="65AE17A8" w14:textId="1661BF90" w:rsidR="00A652E7" w:rsidRDefault="00A652E7" w:rsidP="0044726F">
      <w:pPr>
        <w:widowControl w:val="0"/>
        <w:autoSpaceDE w:val="0"/>
        <w:autoSpaceDN w:val="0"/>
        <w:adjustRightInd w:val="0"/>
        <w:ind w:left="0" w:firstLine="0"/>
        <w:rPr>
          <w:rFonts w:ascii="Arial" w:hAnsi="Arial" w:cs="Arial"/>
          <w:b/>
          <w:sz w:val="28"/>
        </w:rPr>
      </w:pPr>
    </w:p>
    <w:sectPr w:rsidR="00A652E7" w:rsidSect="003934B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1134" w:bottom="1134" w:left="1134" w:header="709" w:footer="709" w:gutter="0"/>
      <w:cols w:space="708"/>
      <w:vAlign w:val="center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Новиков Андрей Вячеславович" w:date="2021-07-27T12:26:00Z" w:initials="НАВ">
    <w:p w14:paraId="665F57AA" w14:textId="58D96E53" w:rsidR="008F1FC2" w:rsidRPr="00E47970" w:rsidRDefault="008F1FC2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 xml:space="preserve">К чему? Для кого или чего? </w:t>
      </w:r>
    </w:p>
  </w:comment>
  <w:comment w:id="2" w:author="Новиков Андрей Вячеславович" w:date="2021-07-27T13:34:00Z" w:initials="НАВ">
    <w:p w14:paraId="0874188A" w14:textId="7D18577C" w:rsidR="004F7531" w:rsidRPr="00E47970" w:rsidRDefault="004F7531">
      <w:pPr>
        <w:pStyle w:val="aff1"/>
        <w:rPr>
          <w:rFonts w:ascii="Times New Roman" w:hAnsi="Times New Roman"/>
        </w:rPr>
      </w:pPr>
      <w:r>
        <w:rPr>
          <w:rStyle w:val="aff0"/>
        </w:rPr>
        <w:annotationRef/>
      </w:r>
      <w:r w:rsidR="00E47970" w:rsidRPr="00E47970">
        <w:rPr>
          <w:rFonts w:ascii="Times New Roman" w:hAnsi="Times New Roman"/>
          <w:sz w:val="24"/>
        </w:rPr>
        <w:t>В связи с чем является предметом национального стандарта, посвященного процессам разработки и актуализации?</w:t>
      </w:r>
    </w:p>
  </w:comment>
  <w:comment w:id="21" w:author="Новиков Андрей Вячеславович" w:date="2021-07-27T17:45:00Z" w:initials="НАВ">
    <w:p w14:paraId="4376304F" w14:textId="274136A0" w:rsidR="0010536D" w:rsidRPr="0010536D" w:rsidRDefault="0010536D">
      <w:pPr>
        <w:pStyle w:val="aff1"/>
        <w:rPr>
          <w:rFonts w:ascii="Times New Roman" w:hAnsi="Times New Roman"/>
          <w:sz w:val="24"/>
          <w:szCs w:val="24"/>
        </w:rPr>
      </w:pPr>
      <w:r w:rsidRPr="0010536D">
        <w:rPr>
          <w:rStyle w:val="aff0"/>
          <w:rFonts w:ascii="Times New Roman" w:hAnsi="Times New Roman"/>
          <w:sz w:val="24"/>
          <w:szCs w:val="24"/>
        </w:rPr>
        <w:annotationRef/>
      </w:r>
      <w:r w:rsidRPr="0010536D">
        <w:rPr>
          <w:rFonts w:ascii="Times New Roman" w:hAnsi="Times New Roman"/>
          <w:sz w:val="24"/>
          <w:szCs w:val="24"/>
        </w:rPr>
        <w:t>Предложение не согласовано.</w:t>
      </w:r>
    </w:p>
  </w:comment>
  <w:comment w:id="34" w:author="Новиков Андрей Вячеславович" w:date="2021-07-27T17:44:00Z" w:initials="НАВ">
    <w:p w14:paraId="43DFB312" w14:textId="3D6AC0E0" w:rsidR="0010536D" w:rsidRDefault="0010536D">
      <w:pPr>
        <w:pStyle w:val="aff1"/>
      </w:pPr>
      <w:r>
        <w:rPr>
          <w:rStyle w:val="aff0"/>
        </w:rPr>
        <w:annotationRef/>
      </w:r>
      <w:r w:rsidRPr="0010536D">
        <w:rPr>
          <w:rFonts w:ascii="Times New Roman" w:hAnsi="Times New Roman"/>
          <w:sz w:val="24"/>
          <w:szCs w:val="24"/>
        </w:rPr>
        <w:t>Используется терминология ГОСТ Р ИСО 24512-2009, не соответствующая терминологии Федерального закона от 07.12.2011 N 416-ФЗ "О водоснабжении и водоотведении". Однако, приоритет должен отдаваться понятиям, используемым данным Федеральным законом и подзаконными актами.</w:t>
      </w:r>
    </w:p>
  </w:comment>
  <w:comment w:id="38" w:author="Новиков Андрей Вячеславович" w:date="2021-07-27T13:43:00Z" w:initials="НАВ">
    <w:p w14:paraId="72324AB0" w14:textId="2AD9F1AA" w:rsidR="00254D52" w:rsidRPr="00254D52" w:rsidRDefault="00254D52">
      <w:pPr>
        <w:pStyle w:val="aff1"/>
        <w:rPr>
          <w:rFonts w:ascii="Times New Roman" w:hAnsi="Times New Roman"/>
          <w:sz w:val="24"/>
          <w:szCs w:val="24"/>
        </w:rPr>
      </w:pPr>
      <w:r>
        <w:rPr>
          <w:rStyle w:val="aff0"/>
        </w:rPr>
        <w:annotationRef/>
      </w:r>
      <w:r w:rsidRPr="00254D52">
        <w:rPr>
          <w:rStyle w:val="aff0"/>
          <w:rFonts w:ascii="Times New Roman" w:hAnsi="Times New Roman"/>
          <w:sz w:val="24"/>
          <w:szCs w:val="24"/>
        </w:rPr>
        <w:annotationRef/>
      </w:r>
      <w:r w:rsidRPr="00254D52">
        <w:rPr>
          <w:rFonts w:ascii="Times New Roman" w:hAnsi="Times New Roman"/>
          <w:sz w:val="24"/>
          <w:szCs w:val="24"/>
        </w:rPr>
        <w:t xml:space="preserve">Уже действует редакция от </w:t>
      </w:r>
      <w:r>
        <w:rPr>
          <w:rFonts w:ascii="Times New Roman" w:hAnsi="Times New Roman"/>
          <w:sz w:val="24"/>
          <w:szCs w:val="24"/>
        </w:rPr>
        <w:t>11</w:t>
      </w:r>
      <w:r w:rsidRPr="00254D5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254D52">
        <w:rPr>
          <w:rFonts w:ascii="Times New Roman" w:hAnsi="Times New Roman"/>
          <w:sz w:val="24"/>
          <w:szCs w:val="24"/>
        </w:rPr>
        <w:t>.2021</w:t>
      </w:r>
    </w:p>
  </w:comment>
  <w:comment w:id="39" w:author="Новиков Андрей Вячеславович" w:date="2021-07-27T13:43:00Z" w:initials="НАВ">
    <w:p w14:paraId="2EAE5AC8" w14:textId="57371014" w:rsidR="00254D52" w:rsidRPr="00254D52" w:rsidRDefault="00254D52">
      <w:pPr>
        <w:pStyle w:val="aff1"/>
        <w:rPr>
          <w:rFonts w:ascii="Times New Roman" w:hAnsi="Times New Roman"/>
          <w:sz w:val="24"/>
          <w:szCs w:val="24"/>
        </w:rPr>
      </w:pPr>
      <w:r w:rsidRPr="00254D52">
        <w:rPr>
          <w:rStyle w:val="aff0"/>
          <w:rFonts w:ascii="Times New Roman" w:hAnsi="Times New Roman"/>
          <w:sz w:val="24"/>
          <w:szCs w:val="24"/>
        </w:rPr>
        <w:annotationRef/>
      </w:r>
      <w:r w:rsidRPr="00254D52">
        <w:rPr>
          <w:rFonts w:ascii="Times New Roman" w:hAnsi="Times New Roman"/>
          <w:sz w:val="24"/>
          <w:szCs w:val="24"/>
        </w:rPr>
        <w:t>Уже действует редакция от 12.07.2021</w:t>
      </w:r>
    </w:p>
  </w:comment>
  <w:comment w:id="40" w:author="Новиков Андрей Вячеславович" w:date="2021-07-27T12:28:00Z" w:initials="НАВ">
    <w:p w14:paraId="286A592B" w14:textId="736C4C90" w:rsidR="008F1FC2" w:rsidRPr="00E47970" w:rsidRDefault="008F1FC2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Уже в п. 6</w:t>
      </w:r>
    </w:p>
  </w:comment>
  <w:comment w:id="41" w:author="Новиков Андрей Вячеславович" w:date="2021-07-27T13:44:00Z" w:initials="НАВ">
    <w:p w14:paraId="446E0815" w14:textId="66344172" w:rsidR="00254D52" w:rsidRPr="00254D52" w:rsidRDefault="00254D52">
      <w:pPr>
        <w:pStyle w:val="aff1"/>
        <w:rPr>
          <w:rFonts w:ascii="Times New Roman" w:hAnsi="Times New Roman"/>
          <w:sz w:val="24"/>
          <w:szCs w:val="24"/>
        </w:rPr>
      </w:pPr>
      <w:r>
        <w:rPr>
          <w:rStyle w:val="aff0"/>
        </w:rPr>
        <w:annotationRef/>
      </w:r>
      <w:r w:rsidRPr="00254D52">
        <w:rPr>
          <w:rFonts w:ascii="Times New Roman" w:hAnsi="Times New Roman"/>
          <w:sz w:val="24"/>
          <w:szCs w:val="24"/>
        </w:rPr>
        <w:t>Документ утратил силу с 1 января 2021 года в связи с изданием Постановления Правительства РФ от 29.07.2020 N 1136. С 1 января 2021 года действуют Правила и Требования, утв. Постановлением Правительства РФ от 07.12.2020 N 2035.</w:t>
      </w:r>
    </w:p>
  </w:comment>
  <w:comment w:id="42" w:author="Новиков Андрей Вячеславович" w:date="2021-07-27T12:29:00Z" w:initials="НАВ">
    <w:p w14:paraId="51938BB7" w14:textId="169B8749" w:rsidR="008F1FC2" w:rsidRPr="00E47970" w:rsidRDefault="008F1FC2" w:rsidP="008F1FC2">
      <w:pPr>
        <w:autoSpaceDE w:val="0"/>
        <w:autoSpaceDN w:val="0"/>
        <w:adjustRightInd w:val="0"/>
        <w:ind w:left="0" w:firstLine="0"/>
        <w:jc w:val="both"/>
      </w:pPr>
      <w:r>
        <w:rPr>
          <w:rStyle w:val="aff0"/>
        </w:rPr>
        <w:annotationRef/>
      </w:r>
      <w:r w:rsidRPr="00E47970">
        <w:rPr>
          <w:rFonts w:eastAsiaTheme="minorHAnsi"/>
          <w:sz w:val="24"/>
          <w:szCs w:val="24"/>
          <w:lang w:eastAsia="en-US"/>
        </w:rPr>
        <w:t>Документ утратил силу с 1 марта 2021 года в связи с изданием Постановления Главного государственного санитарного врача РФ от 28.01.2021 N 2. Документ повторно признан утратившим силу с 1 марта 2021 года Постановлением Главного государственного санитарного врача РФ от 28.01.2021 N 3.</w:t>
      </w:r>
    </w:p>
  </w:comment>
  <w:comment w:id="43" w:author="Новиков Андрей Вячеславович" w:date="2021-07-27T13:45:00Z" w:initials="НАВ">
    <w:p w14:paraId="5B91CC90" w14:textId="0134F754" w:rsidR="00254D52" w:rsidRPr="00254D52" w:rsidRDefault="00254D52">
      <w:pPr>
        <w:pStyle w:val="aff1"/>
        <w:rPr>
          <w:rFonts w:ascii="Times New Roman" w:hAnsi="Times New Roman"/>
          <w:sz w:val="24"/>
          <w:szCs w:val="24"/>
        </w:rPr>
      </w:pPr>
      <w:r w:rsidRPr="00254D52">
        <w:rPr>
          <w:rStyle w:val="aff0"/>
          <w:rFonts w:ascii="Times New Roman" w:hAnsi="Times New Roman"/>
          <w:sz w:val="24"/>
          <w:szCs w:val="24"/>
        </w:rPr>
        <w:annotationRef/>
      </w:r>
      <w:r w:rsidRPr="00254D52">
        <w:rPr>
          <w:rFonts w:ascii="Times New Roman" w:hAnsi="Times New Roman"/>
          <w:sz w:val="24"/>
          <w:szCs w:val="24"/>
        </w:rPr>
        <w:t>Документ утратил силу с 25.06.2021 в связи с изданием Приказа Минстроя России от 24.12.2020 N 859/пр, утвердившего новый Свод правил СП 131.13330.2020.</w:t>
      </w:r>
    </w:p>
  </w:comment>
  <w:comment w:id="44" w:author="Новиков Андрей Вячеславович" w:date="2021-07-27T12:29:00Z" w:initials="НАВ">
    <w:p w14:paraId="481C1B2D" w14:textId="5BA3AB01" w:rsidR="008F1FC2" w:rsidRPr="00E47970" w:rsidRDefault="008F1FC2" w:rsidP="008F1FC2">
      <w:p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rStyle w:val="aff0"/>
        </w:rPr>
        <w:annotationRef/>
      </w:r>
      <w:r w:rsidRPr="00E47970">
        <w:rPr>
          <w:rFonts w:eastAsiaTheme="minorHAnsi"/>
          <w:sz w:val="24"/>
          <w:szCs w:val="24"/>
          <w:lang w:eastAsia="en-US"/>
        </w:rPr>
        <w:t>Документ утратил силу с 1 марта 2021 года в связи с изданием Постановления Главного государственного санитарного врача РФ от 28.01.2021 N 2. Документ повторно признан утратившим силу с 1 марта 2021 года Постановлением Главного государственного санитарного врача РФ от 28.01.2021 N 3.</w:t>
      </w:r>
    </w:p>
  </w:comment>
  <w:comment w:id="45" w:author="Новиков Андрей Вячеславович" w:date="2021-07-27T12:30:00Z" w:initials="НАВ">
    <w:p w14:paraId="67A1CB2B" w14:textId="1D4816F6" w:rsidR="008F1FC2" w:rsidRPr="00E47970" w:rsidRDefault="008F1FC2">
      <w:pPr>
        <w:pStyle w:val="aff1"/>
        <w:rPr>
          <w:rFonts w:ascii="Times New Roman" w:hAnsi="Times New Roman"/>
          <w:sz w:val="24"/>
          <w:szCs w:val="24"/>
        </w:rPr>
      </w:pPr>
      <w:r>
        <w:rPr>
          <w:rStyle w:val="aff0"/>
        </w:rPr>
        <w:annotationRef/>
      </w:r>
      <w:r w:rsidRPr="00E47970">
        <w:rPr>
          <w:rFonts w:ascii="Times New Roman" w:hAnsi="Times New Roman"/>
          <w:sz w:val="24"/>
          <w:szCs w:val="24"/>
        </w:rPr>
        <w:t>Документ утратил силу с 1 марта 2021 года в связи с изданием Постановления Главного государственного санитарного врача РФ от 28.01.2021 N 2.</w:t>
      </w:r>
    </w:p>
  </w:comment>
  <w:comment w:id="46" w:author="Новиков Андрей Вячеславович" w:date="2021-07-27T12:30:00Z" w:initials="НАВ">
    <w:p w14:paraId="0DC1893A" w14:textId="5610DB84" w:rsidR="008F1FC2" w:rsidRPr="00E47970" w:rsidRDefault="008F1FC2">
      <w:pPr>
        <w:pStyle w:val="aff1"/>
        <w:rPr>
          <w:rFonts w:ascii="Times New Roman" w:hAnsi="Times New Roman"/>
          <w:sz w:val="24"/>
          <w:szCs w:val="24"/>
        </w:rPr>
      </w:pPr>
      <w:r>
        <w:rPr>
          <w:rStyle w:val="aff0"/>
        </w:rPr>
        <w:annotationRef/>
      </w:r>
      <w:r w:rsidRPr="00E47970">
        <w:rPr>
          <w:rFonts w:ascii="Times New Roman" w:hAnsi="Times New Roman"/>
          <w:sz w:val="24"/>
          <w:szCs w:val="24"/>
        </w:rPr>
        <w:t>Документ утратил силу в связи с изданием Постановления Главного государственного санитарного врача РФ от 11.03.2021 N 9.</w:t>
      </w:r>
    </w:p>
  </w:comment>
  <w:comment w:id="47" w:author="Новиков Андрей Вячеславович" w:date="2021-07-27T13:48:00Z" w:initials="НАВ">
    <w:p w14:paraId="35253D2A" w14:textId="4B24353A" w:rsidR="00254D52" w:rsidRPr="00254D52" w:rsidRDefault="00254D52">
      <w:pPr>
        <w:pStyle w:val="aff1"/>
        <w:rPr>
          <w:rFonts w:ascii="Times New Roman" w:hAnsi="Times New Roman"/>
          <w:sz w:val="24"/>
          <w:szCs w:val="24"/>
        </w:rPr>
      </w:pPr>
      <w:r>
        <w:rPr>
          <w:rStyle w:val="aff0"/>
        </w:rPr>
        <w:annotationRef/>
      </w:r>
      <w:r w:rsidRPr="00254D52">
        <w:rPr>
          <w:rFonts w:ascii="Times New Roman" w:hAnsi="Times New Roman"/>
          <w:sz w:val="24"/>
          <w:szCs w:val="24"/>
        </w:rPr>
        <w:t>Данный документ утратил силу в связи с изданием Приказа МЧС России от 27.07.2020 N 559, вступившего в силу через шесть месяцев со дня издания.</w:t>
      </w:r>
    </w:p>
  </w:comment>
  <w:comment w:id="48" w:author="Новиков Андрей Вячеславович" w:date="2021-07-27T13:49:00Z" w:initials="НАВ">
    <w:p w14:paraId="49E4E3F0" w14:textId="4A6BC6D5" w:rsidR="00254D52" w:rsidRPr="00254D52" w:rsidRDefault="00254D52">
      <w:pPr>
        <w:pStyle w:val="aff1"/>
        <w:rPr>
          <w:rFonts w:ascii="Times New Roman" w:hAnsi="Times New Roman"/>
          <w:sz w:val="24"/>
          <w:szCs w:val="24"/>
        </w:rPr>
      </w:pPr>
      <w:r>
        <w:rPr>
          <w:rStyle w:val="aff0"/>
        </w:rPr>
        <w:annotationRef/>
      </w:r>
      <w:r w:rsidRPr="00254D52">
        <w:rPr>
          <w:rFonts w:ascii="Times New Roman" w:hAnsi="Times New Roman"/>
          <w:sz w:val="24"/>
          <w:szCs w:val="24"/>
        </w:rPr>
        <w:t>Документ утратил силу в связи с изданием Приказа Минстроя России от 06.10.2020 N 592/пр, вступившего в силу со дня вступления в силу Приказа Минстроя России от 04.08.2020 N 421/пр.</w:t>
      </w:r>
    </w:p>
  </w:comment>
  <w:comment w:id="49" w:author="Новиков Андрей Вячеславович" w:date="2021-07-27T13:50:00Z" w:initials="НАВ">
    <w:p w14:paraId="483BC902" w14:textId="23805A67" w:rsidR="00254D52" w:rsidRPr="00254D52" w:rsidRDefault="00254D52">
      <w:pPr>
        <w:pStyle w:val="aff1"/>
        <w:rPr>
          <w:rFonts w:ascii="Times New Roman" w:hAnsi="Times New Roman"/>
          <w:sz w:val="24"/>
          <w:szCs w:val="24"/>
        </w:rPr>
      </w:pPr>
      <w:r>
        <w:rPr>
          <w:rStyle w:val="aff0"/>
        </w:rPr>
        <w:annotationRef/>
      </w:r>
      <w:r w:rsidRPr="00254D52">
        <w:rPr>
          <w:rFonts w:ascii="Times New Roman" w:hAnsi="Times New Roman"/>
          <w:sz w:val="24"/>
          <w:szCs w:val="24"/>
        </w:rPr>
        <w:t>Документ утратил силу с 1 июля 2021 года силу в связи с изданием Приказа Минстроя России от 21.04.2021 N 245/пр.</w:t>
      </w:r>
    </w:p>
  </w:comment>
  <w:comment w:id="50" w:author="Новиков Андрей Вячеславович" w:date="2021-07-27T12:31:00Z" w:initials="НАВ">
    <w:p w14:paraId="5FC23104" w14:textId="0C9AF8F0" w:rsidR="008F1FC2" w:rsidRPr="00E47970" w:rsidRDefault="008F1FC2">
      <w:pPr>
        <w:pStyle w:val="aff1"/>
        <w:rPr>
          <w:rFonts w:ascii="Times New Roman" w:hAnsi="Times New Roman"/>
          <w:sz w:val="24"/>
          <w:szCs w:val="24"/>
        </w:rPr>
      </w:pPr>
      <w:r>
        <w:rPr>
          <w:rStyle w:val="aff0"/>
        </w:rPr>
        <w:annotationRef/>
      </w:r>
      <w:r w:rsidRPr="00E47970">
        <w:rPr>
          <w:rFonts w:ascii="Times New Roman" w:hAnsi="Times New Roman"/>
          <w:sz w:val="24"/>
          <w:szCs w:val="24"/>
        </w:rPr>
        <w:t>Уже в п. 18</w:t>
      </w:r>
    </w:p>
  </w:comment>
  <w:comment w:id="51" w:author="Новиков Андрей Вячеславович" w:date="2021-07-27T13:52:00Z" w:initials="НАВ">
    <w:p w14:paraId="52422EE6" w14:textId="361B3FBF" w:rsidR="00521454" w:rsidRPr="00521454" w:rsidRDefault="00521454">
      <w:pPr>
        <w:pStyle w:val="aff1"/>
        <w:rPr>
          <w:rFonts w:ascii="Times New Roman" w:hAnsi="Times New Roman"/>
          <w:sz w:val="24"/>
          <w:szCs w:val="24"/>
        </w:rPr>
      </w:pPr>
      <w:r>
        <w:rPr>
          <w:rStyle w:val="aff0"/>
        </w:rPr>
        <w:annotationRef/>
      </w:r>
      <w:r w:rsidRPr="00521454">
        <w:rPr>
          <w:rFonts w:ascii="Times New Roman" w:hAnsi="Times New Roman"/>
          <w:sz w:val="24"/>
          <w:szCs w:val="24"/>
        </w:rPr>
        <w:t>Данный документ утратил силу в связи с изданием Приказа МЧС России от 30.03.2020 N 225.</w:t>
      </w:r>
    </w:p>
  </w:comment>
  <w:comment w:id="53" w:author="Новиков Андрей Вячеславович" w:date="2021-07-27T12:37:00Z" w:initials="НАВ">
    <w:p w14:paraId="1880D718" w14:textId="1C4383E5" w:rsidR="00697860" w:rsidRPr="00E47970" w:rsidRDefault="00697860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«зона санитарной охраны которой должна состоять»</w:t>
      </w:r>
    </w:p>
  </w:comment>
  <w:comment w:id="54" w:author="Новиков Андрей Вячеславович" w:date="2021-07-27T12:39:00Z" w:initials="НАВ">
    <w:p w14:paraId="3F15380E" w14:textId="1DFAD2C6" w:rsidR="00697860" w:rsidRPr="00E47970" w:rsidRDefault="00697860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 xml:space="preserve">Для водозаборов из защищенных подземных вод, расположенных на территории объекта, исключающего возможность загрязнения почвы и подземных вод, размеры первого пояса ЗСО допускается сокращать при условии гидрогеологического обоснования по согласованию с центром государственного </w:t>
      </w:r>
      <w:proofErr w:type="spellStart"/>
      <w:r w:rsidRPr="00E47970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E47970">
        <w:rPr>
          <w:rFonts w:ascii="Times New Roman" w:hAnsi="Times New Roman"/>
          <w:sz w:val="24"/>
          <w:szCs w:val="24"/>
        </w:rPr>
        <w:t xml:space="preserve"> - эпидемиологического надзора (п. 2.2.1.1 СанПиН 2.1.4.1110-02). Выделенное словосочетание лучше просто исключить. </w:t>
      </w:r>
    </w:p>
  </w:comment>
  <w:comment w:id="55" w:author="Новиков Андрей Вячеславович" w:date="2021-07-27T12:41:00Z" w:initials="НАВ">
    <w:p w14:paraId="3A74C415" w14:textId="0FE81017" w:rsidR="00697860" w:rsidRPr="00E47970" w:rsidRDefault="00697860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 xml:space="preserve">Нецелесообразно включение положений, регулируемых санитарно-эпидемиологическим законодательством. СанПиН 2.1.4.1110-02 утрачивает силу с 1 января 2022 года в связи с изданием Постановления Главного государственного санитарного врача РФ от 28.01.2021 N 3. Положения нового СанПиН могут отличаться от положений </w:t>
      </w:r>
      <w:r w:rsidRPr="00E47970">
        <w:rPr>
          <w:rFonts w:ascii="Times New Roman" w:hAnsi="Times New Roman"/>
          <w:sz w:val="24"/>
          <w:szCs w:val="24"/>
        </w:rPr>
        <w:t>СанПиН 2.1.4.1110-02</w:t>
      </w:r>
      <w:r w:rsidRPr="00E47970">
        <w:rPr>
          <w:rFonts w:ascii="Times New Roman" w:hAnsi="Times New Roman"/>
          <w:sz w:val="24"/>
          <w:szCs w:val="24"/>
        </w:rPr>
        <w:t>, включенных в данный раздел. Целесообразна общая (без конкретных реквизитов нормативного правового акта) ссылка на санитарные правила.</w:t>
      </w:r>
    </w:p>
  </w:comment>
  <w:comment w:id="56" w:author="Новиков Андрей Вячеславович" w:date="2021-07-27T12:46:00Z" w:initials="НАВ">
    <w:p w14:paraId="12FF1CE5" w14:textId="6AA915FB" w:rsidR="00641681" w:rsidRPr="00E47970" w:rsidRDefault="0064168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Предложение не согласовано.</w:t>
      </w:r>
    </w:p>
  </w:comment>
  <w:comment w:id="57" w:author="Новиков Андрей Вячеславович" w:date="2021-07-27T12:45:00Z" w:initials="НАВ">
    <w:p w14:paraId="088A517D" w14:textId="776B3F36" w:rsidR="00697860" w:rsidRPr="00E47970" w:rsidRDefault="00697860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Видимо речь о СанПиН</w:t>
      </w:r>
      <w:r w:rsidRPr="00E47970">
        <w:rPr>
          <w:rFonts w:ascii="Times New Roman" w:eastAsiaTheme="minorHAnsi" w:hAnsi="Times New Roman"/>
          <w:sz w:val="24"/>
          <w:szCs w:val="24"/>
        </w:rPr>
        <w:t>, утративших</w:t>
      </w:r>
      <w:r w:rsidRPr="00E47970">
        <w:rPr>
          <w:rFonts w:ascii="Times New Roman" w:eastAsiaTheme="minorHAnsi" w:hAnsi="Times New Roman"/>
          <w:sz w:val="24"/>
          <w:szCs w:val="24"/>
        </w:rPr>
        <w:t xml:space="preserve"> силу с 1 марта 2021 года в связи с изданием Постановления Главного государственного санитарного врача РФ от 28.01.2021 N 2. Документ повторно признан утратившим силу с 1 марта 2021 года Постановлением Главного государственного санитарного врача РФ от 28.01.2021 N 3.</w:t>
      </w:r>
    </w:p>
  </w:comment>
  <w:comment w:id="58" w:author="Новиков Андрей Вячеславович" w:date="2021-07-27T12:47:00Z" w:initials="НАВ">
    <w:p w14:paraId="73BD1DCA" w14:textId="05B0B13F" w:rsidR="00641681" w:rsidRPr="00E47970" w:rsidRDefault="0064168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Лаборатории могут располагаться вне таких станций.</w:t>
      </w:r>
    </w:p>
  </w:comment>
  <w:comment w:id="59" w:author="Новиков Андрей Вячеславович" w:date="2021-07-27T12:48:00Z" w:initials="НАВ">
    <w:p w14:paraId="668C6333" w14:textId="1FEB565A" w:rsidR="00641681" w:rsidRPr="00E47970" w:rsidRDefault="0064168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А если нет – не единая? Можно техническую подавать?</w:t>
      </w:r>
    </w:p>
  </w:comment>
  <w:comment w:id="61" w:author="Новиков Андрей Вячеславович" w:date="2021-07-27T12:52:00Z" w:initials="НАВ">
    <w:p w14:paraId="11B2005D" w14:textId="67881F3B" w:rsidR="00641681" w:rsidRPr="00E47970" w:rsidRDefault="0064168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«очистки»</w:t>
      </w:r>
    </w:p>
  </w:comment>
  <w:comment w:id="62" w:author="Новиков Андрей Вячеславович" w:date="2021-07-27T12:52:00Z" w:initials="НАВ">
    <w:p w14:paraId="225C809B" w14:textId="7494F619" w:rsidR="00641681" w:rsidRPr="00E47970" w:rsidRDefault="0064168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«сточных вод»</w:t>
      </w:r>
    </w:p>
  </w:comment>
  <w:comment w:id="63" w:author="Новиков Андрей Вячеславович" w:date="2021-07-27T12:55:00Z" w:initials="НАВ">
    <w:p w14:paraId="6C22F64B" w14:textId="447B1221" w:rsidR="00641681" w:rsidRPr="00E47970" w:rsidRDefault="0064168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 xml:space="preserve">Крайне спорное заявление. Охвачено централизованным водоснабжением как правило больше, чем водоотведением. Часть питьевой воды остается в продукции. </w:t>
      </w:r>
      <w:r w:rsidR="00B9188F" w:rsidRPr="00E47970">
        <w:rPr>
          <w:rFonts w:ascii="Times New Roman" w:hAnsi="Times New Roman"/>
          <w:sz w:val="24"/>
          <w:szCs w:val="24"/>
        </w:rPr>
        <w:t xml:space="preserve">Объем сточной воды может быть больше поданного объема питьевой, что обусловлено, как правило, состоянием канализационных сетей. </w:t>
      </w:r>
      <w:r w:rsidRPr="00E47970">
        <w:rPr>
          <w:rFonts w:ascii="Times New Roman" w:hAnsi="Times New Roman"/>
          <w:sz w:val="24"/>
          <w:szCs w:val="24"/>
        </w:rPr>
        <w:t xml:space="preserve"> </w:t>
      </w:r>
    </w:p>
  </w:comment>
  <w:comment w:id="64" w:author="Новиков Андрей Вячеславович" w:date="2021-07-27T12:57:00Z" w:initials="НАВ">
    <w:p w14:paraId="407361D1" w14:textId="30CAB472" w:rsidR="00B9188F" w:rsidRPr="00E47970" w:rsidRDefault="00B9188F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 xml:space="preserve">«Утилизация» скорее отсылает к повторному использованию, оборотной системе. Целесообразно исключить. </w:t>
      </w:r>
    </w:p>
  </w:comment>
  <w:comment w:id="65" w:author="Новиков Андрей Вячеславович" w:date="2021-07-27T12:58:00Z" w:initials="НАВ">
    <w:p w14:paraId="6B794145" w14:textId="754358FC" w:rsidR="00B9188F" w:rsidRPr="00E47970" w:rsidRDefault="00B9188F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А напорная канализация характерна в первую очередь для средневековых? Современные города строят только на местности без перепадов высот?</w:t>
      </w:r>
    </w:p>
  </w:comment>
  <w:comment w:id="66" w:author="Новиков Андрей Вячеславович" w:date="2021-07-27T12:59:00Z" w:initials="НАВ">
    <w:p w14:paraId="33B9AB0B" w14:textId="7BC79BF4" w:rsidR="00B9188F" w:rsidRPr="00E47970" w:rsidRDefault="00B9188F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 xml:space="preserve">Пожалуй, характерно только для отдельных районов Санкт-Петербурга, где имеет место общесплавная система водоотведения. </w:t>
      </w:r>
    </w:p>
  </w:comment>
  <w:comment w:id="67" w:author="Новиков Андрей Вячеславович" w:date="2021-07-27T13:00:00Z" w:initials="НАВ">
    <w:p w14:paraId="33B6E10B" w14:textId="13E0D5D9" w:rsidR="00B9188F" w:rsidRPr="00E47970" w:rsidRDefault="00B9188F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В том же Санкт-Петербурге сеть не одна.</w:t>
      </w:r>
    </w:p>
  </w:comment>
  <w:comment w:id="68" w:author="Новиков Андрей Вячеславович" w:date="2021-07-27T13:01:00Z" w:initials="НАВ">
    <w:p w14:paraId="3378A9B8" w14:textId="4AB12631" w:rsidR="00B9188F" w:rsidRPr="00E47970" w:rsidRDefault="00B9188F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Также крайне спорно. Целесообразно исключить</w:t>
      </w:r>
    </w:p>
  </w:comment>
  <w:comment w:id="69" w:author="Новиков Андрей Вячеславович" w:date="2021-07-27T13:03:00Z" w:initials="НАВ">
    <w:p w14:paraId="091311DA" w14:textId="6CB0DAB3" w:rsidR="00B9188F" w:rsidRPr="00E47970" w:rsidRDefault="00B9188F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 xml:space="preserve">Получается, что речь из-за этой конструкции идет о системе оборотного водоснабжения ливневой </w:t>
      </w:r>
      <w:r w:rsidR="00E47970" w:rsidRPr="00E47970">
        <w:rPr>
          <w:rFonts w:ascii="Times New Roman" w:hAnsi="Times New Roman"/>
          <w:sz w:val="24"/>
          <w:szCs w:val="24"/>
        </w:rPr>
        <w:t>канализации</w:t>
      </w:r>
      <w:r w:rsidRPr="00E47970">
        <w:rPr>
          <w:rFonts w:ascii="Times New Roman" w:hAnsi="Times New Roman"/>
          <w:sz w:val="24"/>
          <w:szCs w:val="24"/>
        </w:rPr>
        <w:t>…</w:t>
      </w:r>
    </w:p>
  </w:comment>
  <w:comment w:id="70" w:author="Новиков Андрей Вячеславович" w:date="2021-07-27T13:05:00Z" w:initials="НАВ">
    <w:p w14:paraId="2B896555" w14:textId="77A77D79" w:rsidR="00B9188F" w:rsidRPr="00E47970" w:rsidRDefault="00B9188F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«обезвоживания, стабилизации и обеззараживания»</w:t>
      </w:r>
    </w:p>
  </w:comment>
  <w:comment w:id="71" w:author="Новиков Андрей Вячеславович" w:date="2021-07-27T13:07:00Z" w:initials="НАВ">
    <w:p w14:paraId="0F7B2410" w14:textId="41612909" w:rsidR="009A023A" w:rsidRPr="00E47970" w:rsidRDefault="009A023A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Что такое «сброс отходов в окрестностях»? Противоправные действия? Что такое «подходящее (приспособленное) место сбора отходов»?</w:t>
      </w:r>
    </w:p>
  </w:comment>
  <w:comment w:id="72" w:author="Новиков Андрей Вячеславович" w:date="2021-07-27T13:10:00Z" w:initials="НАВ">
    <w:p w14:paraId="4770054D" w14:textId="013128C4" w:rsidR="009A023A" w:rsidRPr="00E47970" w:rsidRDefault="009A023A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«водные объекты» (водоемы – озера, пруды, карьеры)</w:t>
      </w:r>
    </w:p>
  </w:comment>
  <w:comment w:id="73" w:author="Новиков Андрей Вячеславович" w:date="2021-07-27T13:11:00Z" w:initials="НАВ">
    <w:p w14:paraId="060BBFBF" w14:textId="78745853" w:rsidR="009A023A" w:rsidRPr="00E47970" w:rsidRDefault="009A023A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«</w:t>
      </w:r>
      <w:r w:rsidRPr="00E47970">
        <w:rPr>
          <w:rFonts w:ascii="Times New Roman" w:hAnsi="Times New Roman"/>
          <w:sz w:val="24"/>
          <w:szCs w:val="24"/>
        </w:rPr>
        <w:t>очищенной воды</w:t>
      </w:r>
      <w:r w:rsidRPr="00E47970">
        <w:rPr>
          <w:rFonts w:ascii="Times New Roman" w:hAnsi="Times New Roman"/>
          <w:sz w:val="24"/>
          <w:szCs w:val="24"/>
        </w:rPr>
        <w:t xml:space="preserve"> </w:t>
      </w:r>
      <w:r w:rsidRPr="00E47970">
        <w:rPr>
          <w:rFonts w:ascii="Times New Roman" w:hAnsi="Times New Roman"/>
          <w:sz w:val="24"/>
          <w:szCs w:val="24"/>
        </w:rPr>
        <w:t xml:space="preserve">и </w:t>
      </w:r>
      <w:r w:rsidRPr="00E47970">
        <w:rPr>
          <w:rFonts w:ascii="Times New Roman" w:hAnsi="Times New Roman"/>
          <w:sz w:val="24"/>
          <w:szCs w:val="24"/>
        </w:rPr>
        <w:t>осадков, образующихся при очистке сточных вод»</w:t>
      </w:r>
    </w:p>
  </w:comment>
  <w:comment w:id="74" w:author="Новиков Андрей Вячеславович" w:date="2021-07-27T13:13:00Z" w:initials="НАВ">
    <w:p w14:paraId="226D7013" w14:textId="1508FCAE" w:rsidR="009A023A" w:rsidRPr="00E47970" w:rsidRDefault="009A023A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 xml:space="preserve">«соответствующая» </w:t>
      </w:r>
    </w:p>
  </w:comment>
  <w:comment w:id="76" w:author="Новиков Андрей Вячеславович" w:date="2021-07-27T13:15:00Z" w:initials="НАВ">
    <w:p w14:paraId="14D261AD" w14:textId="3E562332" w:rsidR="009A023A" w:rsidRPr="00E47970" w:rsidRDefault="009A023A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Предложение не согласовано.</w:t>
      </w:r>
    </w:p>
  </w:comment>
  <w:comment w:id="77" w:author="Новиков Андрей Вячеславович" w:date="2021-07-27T13:26:00Z" w:initials="НАВ">
    <w:p w14:paraId="3E33AE5F" w14:textId="3485A157" w:rsidR="004F7531" w:rsidRPr="00E47970" w:rsidRDefault="004F753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«Набор слоев»</w:t>
      </w:r>
    </w:p>
  </w:comment>
  <w:comment w:id="78" w:author="Новиков Андрей Вячеславович" w:date="2021-07-27T13:28:00Z" w:initials="НАВ">
    <w:p w14:paraId="4BFC2158" w14:textId="3F8EAABF" w:rsidR="004F7531" w:rsidRPr="00E47970" w:rsidRDefault="004F753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 xml:space="preserve">Предложение не согласовано. </w:t>
      </w:r>
    </w:p>
  </w:comment>
  <w:comment w:id="79" w:author="Новиков Андрей Вячеславович" w:date="2021-07-27T13:29:00Z" w:initials="НАВ">
    <w:p w14:paraId="5F394650" w14:textId="444AE65B" w:rsidR="004F7531" w:rsidRPr="00E47970" w:rsidRDefault="004F753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«должна решать»</w:t>
      </w:r>
    </w:p>
  </w:comment>
  <w:comment w:id="83" w:author="Новиков Андрей Вячеславович" w:date="2021-07-27T13:36:00Z" w:initials="НАВ">
    <w:p w14:paraId="538BA47C" w14:textId="6BC6AC3D" w:rsidR="004F7531" w:rsidRPr="00E47970" w:rsidRDefault="004F753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В связи с чем</w:t>
      </w:r>
      <w:r w:rsidRPr="00E47970">
        <w:rPr>
          <w:rFonts w:ascii="Times New Roman" w:hAnsi="Times New Roman"/>
          <w:sz w:val="24"/>
          <w:szCs w:val="24"/>
        </w:rPr>
        <w:t xml:space="preserve"> явля</w:t>
      </w:r>
      <w:r w:rsidRPr="00E47970">
        <w:rPr>
          <w:rFonts w:ascii="Times New Roman" w:hAnsi="Times New Roman"/>
          <w:sz w:val="24"/>
          <w:szCs w:val="24"/>
        </w:rPr>
        <w:t>ет</w:t>
      </w:r>
      <w:r w:rsidRPr="00E47970">
        <w:rPr>
          <w:rFonts w:ascii="Times New Roman" w:hAnsi="Times New Roman"/>
          <w:sz w:val="24"/>
          <w:szCs w:val="24"/>
        </w:rPr>
        <w:t>ся предметом национального стандарта, посвященного процессам разработки и актуализации?</w:t>
      </w:r>
    </w:p>
  </w:comment>
  <w:comment w:id="89" w:author="Новиков Андрей Вячеславович" w:date="2021-07-27T13:36:00Z" w:initials="НАВ">
    <w:p w14:paraId="49F39619" w14:textId="37A0A394" w:rsidR="004F7531" w:rsidRPr="00E47970" w:rsidRDefault="004F7531">
      <w:pPr>
        <w:pStyle w:val="aff1"/>
        <w:rPr>
          <w:rFonts w:ascii="Times New Roman" w:hAnsi="Times New Roman"/>
          <w:sz w:val="24"/>
          <w:szCs w:val="24"/>
        </w:rPr>
      </w:pPr>
      <w:r w:rsidRPr="00E47970">
        <w:rPr>
          <w:rStyle w:val="aff0"/>
          <w:rFonts w:ascii="Times New Roman" w:hAnsi="Times New Roman"/>
          <w:sz w:val="24"/>
          <w:szCs w:val="24"/>
        </w:rPr>
        <w:annotationRef/>
      </w:r>
      <w:r w:rsidRPr="00E47970">
        <w:rPr>
          <w:rFonts w:ascii="Times New Roman" w:hAnsi="Times New Roman"/>
          <w:sz w:val="24"/>
          <w:szCs w:val="24"/>
        </w:rPr>
        <w:t>В связи с чем является предметом национального стандарта, посвященного процессам разработки и актуализации?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5F57AA" w15:done="0"/>
  <w15:commentEx w15:paraId="0874188A" w15:done="0"/>
  <w15:commentEx w15:paraId="4376304F" w15:done="0"/>
  <w15:commentEx w15:paraId="43DFB312" w15:done="0"/>
  <w15:commentEx w15:paraId="72324AB0" w15:done="0"/>
  <w15:commentEx w15:paraId="2EAE5AC8" w15:done="0"/>
  <w15:commentEx w15:paraId="286A592B" w15:done="0"/>
  <w15:commentEx w15:paraId="446E0815" w15:done="0"/>
  <w15:commentEx w15:paraId="51938BB7" w15:done="0"/>
  <w15:commentEx w15:paraId="5B91CC90" w15:done="0"/>
  <w15:commentEx w15:paraId="481C1B2D" w15:done="0"/>
  <w15:commentEx w15:paraId="67A1CB2B" w15:done="0"/>
  <w15:commentEx w15:paraId="0DC1893A" w15:done="0"/>
  <w15:commentEx w15:paraId="35253D2A" w15:done="0"/>
  <w15:commentEx w15:paraId="49E4E3F0" w15:done="0"/>
  <w15:commentEx w15:paraId="483BC902" w15:done="0"/>
  <w15:commentEx w15:paraId="5FC23104" w15:done="0"/>
  <w15:commentEx w15:paraId="52422EE6" w15:done="0"/>
  <w15:commentEx w15:paraId="1880D718" w15:done="0"/>
  <w15:commentEx w15:paraId="3F15380E" w15:done="0"/>
  <w15:commentEx w15:paraId="3A74C415" w15:done="0"/>
  <w15:commentEx w15:paraId="12FF1CE5" w15:done="0"/>
  <w15:commentEx w15:paraId="088A517D" w15:done="0"/>
  <w15:commentEx w15:paraId="73BD1DCA" w15:done="0"/>
  <w15:commentEx w15:paraId="668C6333" w15:done="0"/>
  <w15:commentEx w15:paraId="11B2005D" w15:done="0"/>
  <w15:commentEx w15:paraId="225C809B" w15:done="0"/>
  <w15:commentEx w15:paraId="6C22F64B" w15:done="0"/>
  <w15:commentEx w15:paraId="407361D1" w15:done="0"/>
  <w15:commentEx w15:paraId="6B794145" w15:done="0"/>
  <w15:commentEx w15:paraId="33B9AB0B" w15:done="0"/>
  <w15:commentEx w15:paraId="33B6E10B" w15:done="0"/>
  <w15:commentEx w15:paraId="3378A9B8" w15:done="0"/>
  <w15:commentEx w15:paraId="091311DA" w15:done="0"/>
  <w15:commentEx w15:paraId="2B896555" w15:done="0"/>
  <w15:commentEx w15:paraId="0F7B2410" w15:done="0"/>
  <w15:commentEx w15:paraId="4770054D" w15:done="0"/>
  <w15:commentEx w15:paraId="060BBFBF" w15:done="0"/>
  <w15:commentEx w15:paraId="226D7013" w15:done="0"/>
  <w15:commentEx w15:paraId="14D261AD" w15:done="0"/>
  <w15:commentEx w15:paraId="3E33AE5F" w15:done="0"/>
  <w15:commentEx w15:paraId="4BFC2158" w15:done="0"/>
  <w15:commentEx w15:paraId="5F394650" w15:done="0"/>
  <w15:commentEx w15:paraId="538BA47C" w15:done="0"/>
  <w15:commentEx w15:paraId="49F396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C7E8F" w14:textId="77777777" w:rsidR="008F1FC2" w:rsidRDefault="008F1FC2" w:rsidP="006C1F0E">
      <w:r>
        <w:separator/>
      </w:r>
    </w:p>
  </w:endnote>
  <w:endnote w:type="continuationSeparator" w:id="0">
    <w:p w14:paraId="0ED03FDA" w14:textId="77777777" w:rsidR="008F1FC2" w:rsidRDefault="008F1FC2" w:rsidP="006C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86571" w14:textId="77777777" w:rsidR="008F1FC2" w:rsidRPr="003C1C72" w:rsidRDefault="008F1FC2">
    <w:pPr>
      <w:pStyle w:val="af0"/>
      <w:rPr>
        <w:sz w:val="22"/>
      </w:rPr>
    </w:pPr>
    <w:r w:rsidRPr="003C1C72">
      <w:rPr>
        <w:sz w:val="22"/>
      </w:rPr>
      <w:fldChar w:fldCharType="begin"/>
    </w:r>
    <w:r w:rsidRPr="003C1C72">
      <w:rPr>
        <w:sz w:val="22"/>
      </w:rPr>
      <w:instrText>PAGE   \* MERGEFORMAT</w:instrText>
    </w:r>
    <w:r w:rsidRPr="003C1C72">
      <w:rPr>
        <w:sz w:val="22"/>
      </w:rPr>
      <w:fldChar w:fldCharType="separate"/>
    </w:r>
    <w:r>
      <w:rPr>
        <w:noProof/>
        <w:sz w:val="22"/>
      </w:rPr>
      <w:t>14</w:t>
    </w:r>
    <w:r w:rsidRPr="003C1C72">
      <w:rPr>
        <w:sz w:val="22"/>
      </w:rPr>
      <w:fldChar w:fldCharType="end"/>
    </w:r>
  </w:p>
  <w:p w14:paraId="2A785733" w14:textId="77777777" w:rsidR="008F1FC2" w:rsidRDefault="008F1FC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C1184" w14:textId="77777777" w:rsidR="008F1FC2" w:rsidRPr="00B00C13" w:rsidRDefault="008F1FC2" w:rsidP="00587F47">
    <w:pPr>
      <w:pStyle w:val="af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EF89A" w14:textId="77777777" w:rsidR="008F1FC2" w:rsidRDefault="008F1FC2" w:rsidP="006C1F0E">
      <w:r>
        <w:separator/>
      </w:r>
    </w:p>
  </w:footnote>
  <w:footnote w:type="continuationSeparator" w:id="0">
    <w:p w14:paraId="501B4455" w14:textId="77777777" w:rsidR="008F1FC2" w:rsidRDefault="008F1FC2" w:rsidP="006C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D223F" w14:textId="77777777" w:rsidR="008F1FC2" w:rsidRPr="003D5016" w:rsidRDefault="008F1FC2" w:rsidP="00587F47">
    <w:pPr>
      <w:pStyle w:val="ae"/>
      <w:rPr>
        <w:b/>
      </w:rPr>
    </w:pPr>
    <w:r w:rsidRPr="003D5016">
      <w:rPr>
        <w:b/>
      </w:rPr>
      <w:t xml:space="preserve">ГОСТ Р ИСО </w:t>
    </w:r>
  </w:p>
  <w:p w14:paraId="23E7AB49" w14:textId="77777777" w:rsidR="008F1FC2" w:rsidRPr="00C849AD" w:rsidRDefault="008F1FC2" w:rsidP="00587F47">
    <w:pPr>
      <w:pStyle w:val="ae"/>
      <w:rPr>
        <w:i/>
      </w:rPr>
    </w:pPr>
    <w:r>
      <w:rPr>
        <w:i/>
      </w:rPr>
      <w:t xml:space="preserve">(проект, </w:t>
    </w:r>
    <w:r w:rsidRPr="00C849AD">
      <w:rPr>
        <w:i/>
      </w:rPr>
      <w:t>первая редакция)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D648" w14:textId="77777777" w:rsidR="008F1FC2" w:rsidRPr="00C849AD" w:rsidRDefault="008F1FC2" w:rsidP="00587F47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6F0CBCB4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2F88BEA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70D4CFD0"/>
    <w:lvl w:ilvl="0">
      <w:start w:val="1"/>
      <w:numFmt w:val="bullet"/>
      <w:pStyle w:val="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1"/>
    <w:multiLevelType w:val="singleLevel"/>
    <w:tmpl w:val="3502F518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8"/>
    <w:multiLevelType w:val="singleLevel"/>
    <w:tmpl w:val="3B5E11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064191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C"/>
    <w:multiLevelType w:val="multilevel"/>
    <w:tmpl w:val="7C0666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4C414F6"/>
    <w:multiLevelType w:val="hybridMultilevel"/>
    <w:tmpl w:val="B4607A78"/>
    <w:lvl w:ilvl="0" w:tplc="F164377A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05F82CB0"/>
    <w:multiLevelType w:val="singleLevel"/>
    <w:tmpl w:val="3CCCC3D4"/>
    <w:lvl w:ilvl="0">
      <w:start w:val="1"/>
      <w:numFmt w:val="decimal"/>
      <w:lvlText w:val="%1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9" w15:restartNumberingAfterBreak="0">
    <w:nsid w:val="11720241"/>
    <w:multiLevelType w:val="hybridMultilevel"/>
    <w:tmpl w:val="52ECA3E4"/>
    <w:lvl w:ilvl="0" w:tplc="19A2B5CE">
      <w:start w:val="1"/>
      <w:numFmt w:val="bullet"/>
      <w:lvlText w:val="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0" w15:restartNumberingAfterBreak="0">
    <w:nsid w:val="18454006"/>
    <w:multiLevelType w:val="hybridMultilevel"/>
    <w:tmpl w:val="C2DCE40A"/>
    <w:lvl w:ilvl="0" w:tplc="19A2B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9F67B4"/>
    <w:multiLevelType w:val="singleLevel"/>
    <w:tmpl w:val="4C360A4A"/>
    <w:lvl w:ilvl="0">
      <w:start w:val="1"/>
      <w:numFmt w:val="decimal"/>
      <w:lvlText w:val="%1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2" w15:restartNumberingAfterBreak="0">
    <w:nsid w:val="246A2E43"/>
    <w:multiLevelType w:val="hybridMultilevel"/>
    <w:tmpl w:val="EDA443BC"/>
    <w:lvl w:ilvl="0" w:tplc="19A2B5CE">
      <w:start w:val="1"/>
      <w:numFmt w:val="bullet"/>
      <w:lvlText w:val="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3" w15:restartNumberingAfterBreak="0">
    <w:nsid w:val="25EB5A2B"/>
    <w:multiLevelType w:val="hybridMultilevel"/>
    <w:tmpl w:val="CCC2DFC0"/>
    <w:lvl w:ilvl="0" w:tplc="19A2B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6071BE6"/>
    <w:multiLevelType w:val="hybridMultilevel"/>
    <w:tmpl w:val="EE664EB8"/>
    <w:lvl w:ilvl="0" w:tplc="F164377A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A9093E"/>
    <w:multiLevelType w:val="hybridMultilevel"/>
    <w:tmpl w:val="0230548C"/>
    <w:lvl w:ilvl="0" w:tplc="645EC4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492C96"/>
    <w:multiLevelType w:val="hybridMultilevel"/>
    <w:tmpl w:val="6A3CDDDE"/>
    <w:lvl w:ilvl="0" w:tplc="F164377A">
      <w:start w:val="1"/>
      <w:numFmt w:val="russianLower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434618FF"/>
    <w:multiLevelType w:val="multilevel"/>
    <w:tmpl w:val="7334EFE6"/>
    <w:lvl w:ilvl="0">
      <w:start w:val="1"/>
      <w:numFmt w:val="decimal"/>
      <w:pStyle w:val="1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85"/>
        </w:tabs>
        <w:ind w:left="281" w:firstLine="709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hint="default"/>
      </w:rPr>
    </w:lvl>
  </w:abstractNum>
  <w:abstractNum w:abstractNumId="19" w15:restartNumberingAfterBreak="0">
    <w:nsid w:val="510B4FFB"/>
    <w:multiLevelType w:val="multilevel"/>
    <w:tmpl w:val="04190023"/>
    <w:styleLink w:val="a2"/>
    <w:lvl w:ilvl="0">
      <w:start w:val="1"/>
      <w:numFmt w:val="decimal"/>
      <w:lvlText w:val="Статья %1."/>
      <w:lvlJc w:val="left"/>
      <w:pPr>
        <w:tabs>
          <w:tab w:val="num" w:pos="1440"/>
        </w:tabs>
      </w:pPr>
    </w:lvl>
    <w:lvl w:ilvl="1">
      <w:start w:val="1"/>
      <w:numFmt w:val="decimal"/>
      <w:isLgl/>
      <w:lvlText w:val="%2"/>
      <w:lvlJc w:val="left"/>
      <w:pPr>
        <w:tabs>
          <w:tab w:val="num" w:pos="1080"/>
        </w:tabs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5B411B4"/>
    <w:multiLevelType w:val="hybridMultilevel"/>
    <w:tmpl w:val="A782C374"/>
    <w:lvl w:ilvl="0" w:tplc="04190011">
      <w:start w:val="1"/>
      <w:numFmt w:val="decimal"/>
      <w:lvlText w:val="%1)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1" w15:restartNumberingAfterBreak="0">
    <w:nsid w:val="56FE0FCE"/>
    <w:multiLevelType w:val="hybridMultilevel"/>
    <w:tmpl w:val="F3049DF6"/>
    <w:lvl w:ilvl="0" w:tplc="19A2B5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AD317A"/>
    <w:multiLevelType w:val="hybridMultilevel"/>
    <w:tmpl w:val="45C29EC6"/>
    <w:lvl w:ilvl="0" w:tplc="04190011">
      <w:start w:val="1"/>
      <w:numFmt w:val="decimal"/>
      <w:lvlText w:val="%1)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3" w15:restartNumberingAfterBreak="0">
    <w:nsid w:val="5EC918A5"/>
    <w:multiLevelType w:val="hybridMultilevel"/>
    <w:tmpl w:val="67C43B9A"/>
    <w:lvl w:ilvl="0" w:tplc="19A2B5CE">
      <w:start w:val="1"/>
      <w:numFmt w:val="bullet"/>
      <w:lvlText w:val=""/>
      <w:lvlJc w:val="left"/>
      <w:pPr>
        <w:ind w:left="2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4" w15:restartNumberingAfterBreak="0">
    <w:nsid w:val="5FED5C0D"/>
    <w:multiLevelType w:val="multilevel"/>
    <w:tmpl w:val="0419001D"/>
    <w:styleLink w:val="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3CA02EB"/>
    <w:multiLevelType w:val="singleLevel"/>
    <w:tmpl w:val="4550A022"/>
    <w:lvl w:ilvl="0">
      <w:start w:val="1"/>
      <w:numFmt w:val="decimal"/>
      <w:lvlText w:val="4.%1"/>
      <w:legacy w:legacy="1" w:legacySpace="0" w:legacyIndent="384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6AF16FE2"/>
    <w:multiLevelType w:val="hybridMultilevel"/>
    <w:tmpl w:val="E9B21442"/>
    <w:lvl w:ilvl="0" w:tplc="F164377A">
      <w:start w:val="1"/>
      <w:numFmt w:val="russianLower"/>
      <w:lvlText w:val="%1)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01AC2"/>
    <w:multiLevelType w:val="hybridMultilevel"/>
    <w:tmpl w:val="93DE20BE"/>
    <w:lvl w:ilvl="0" w:tplc="19A2B5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52721B"/>
    <w:multiLevelType w:val="hybridMultilevel"/>
    <w:tmpl w:val="47BC4C4A"/>
    <w:lvl w:ilvl="0" w:tplc="41E8C966">
      <w:start w:val="1"/>
      <w:numFmt w:val="decimal"/>
      <w:lvlText w:val="%1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9" w15:restartNumberingAfterBreak="0">
    <w:nsid w:val="74F23D72"/>
    <w:multiLevelType w:val="hybridMultilevel"/>
    <w:tmpl w:val="EF4E100E"/>
    <w:lvl w:ilvl="0" w:tplc="04190011">
      <w:start w:val="1"/>
      <w:numFmt w:val="decimal"/>
      <w:lvlText w:val="%1)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0" w15:restartNumberingAfterBreak="0">
    <w:nsid w:val="76206D85"/>
    <w:multiLevelType w:val="hybridMultilevel"/>
    <w:tmpl w:val="9556772C"/>
    <w:lvl w:ilvl="0" w:tplc="19A2B5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B070A6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C743455"/>
    <w:multiLevelType w:val="hybridMultilevel"/>
    <w:tmpl w:val="47BC4C4A"/>
    <w:lvl w:ilvl="0" w:tplc="41E8C966">
      <w:start w:val="1"/>
      <w:numFmt w:val="decimal"/>
      <w:lvlText w:val="%1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3" w15:restartNumberingAfterBreak="0">
    <w:nsid w:val="7DF33A24"/>
    <w:multiLevelType w:val="hybridMultilevel"/>
    <w:tmpl w:val="9348AA3E"/>
    <w:lvl w:ilvl="0" w:tplc="19A2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25"/>
  </w:num>
  <w:num w:numId="7">
    <w:abstractNumId w:val="26"/>
  </w:num>
  <w:num w:numId="8">
    <w:abstractNumId w:val="33"/>
  </w:num>
  <w:num w:numId="9">
    <w:abstractNumId w:val="17"/>
  </w:num>
  <w:num w:numId="10">
    <w:abstractNumId w:val="7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0"/>
  </w:num>
  <w:num w:numId="16">
    <w:abstractNumId w:val="12"/>
  </w:num>
  <w:num w:numId="17">
    <w:abstractNumId w:val="23"/>
  </w:num>
  <w:num w:numId="18">
    <w:abstractNumId w:val="2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9"/>
  </w:num>
  <w:num w:numId="25">
    <w:abstractNumId w:val="24"/>
  </w:num>
  <w:num w:numId="26">
    <w:abstractNumId w:val="31"/>
  </w:num>
  <w:num w:numId="27">
    <w:abstractNumId w:val="32"/>
  </w:num>
  <w:num w:numId="28">
    <w:abstractNumId w:val="18"/>
  </w:num>
  <w:num w:numId="29">
    <w:abstractNumId w:val="16"/>
  </w:num>
  <w:num w:numId="30">
    <w:abstractNumId w:val="27"/>
  </w:num>
  <w:num w:numId="31">
    <w:abstractNumId w:val="10"/>
  </w:num>
  <w:num w:numId="32">
    <w:abstractNumId w:val="13"/>
  </w:num>
  <w:num w:numId="33">
    <w:abstractNumId w:val="21"/>
  </w:num>
  <w:num w:numId="34">
    <w:abstractNumId w:val="30"/>
  </w:num>
  <w:numIdMacAtCleanup w:val="2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овиков Андрей Вячеславович">
    <w15:presenceInfo w15:providerId="AD" w15:userId="S-1-5-21-2273693608-1477472136-1908646257-12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EE"/>
    <w:rsid w:val="00004B81"/>
    <w:rsid w:val="00006C75"/>
    <w:rsid w:val="00015DE6"/>
    <w:rsid w:val="000306CB"/>
    <w:rsid w:val="00034E92"/>
    <w:rsid w:val="0004729B"/>
    <w:rsid w:val="00056F11"/>
    <w:rsid w:val="000649E9"/>
    <w:rsid w:val="00065321"/>
    <w:rsid w:val="000776FE"/>
    <w:rsid w:val="00081635"/>
    <w:rsid w:val="00086389"/>
    <w:rsid w:val="00094EF2"/>
    <w:rsid w:val="000A2187"/>
    <w:rsid w:val="000A25FC"/>
    <w:rsid w:val="000B1130"/>
    <w:rsid w:val="000B21EB"/>
    <w:rsid w:val="000B28CC"/>
    <w:rsid w:val="000B7765"/>
    <w:rsid w:val="000C2D25"/>
    <w:rsid w:val="000D1634"/>
    <w:rsid w:val="000E0D39"/>
    <w:rsid w:val="000F36F9"/>
    <w:rsid w:val="000F3961"/>
    <w:rsid w:val="000F3DB1"/>
    <w:rsid w:val="000F4AC8"/>
    <w:rsid w:val="000F5F1C"/>
    <w:rsid w:val="0010536D"/>
    <w:rsid w:val="001071D2"/>
    <w:rsid w:val="00116EA7"/>
    <w:rsid w:val="00123036"/>
    <w:rsid w:val="00126E92"/>
    <w:rsid w:val="00135437"/>
    <w:rsid w:val="00144216"/>
    <w:rsid w:val="00150BC6"/>
    <w:rsid w:val="00153DFF"/>
    <w:rsid w:val="00160618"/>
    <w:rsid w:val="00164682"/>
    <w:rsid w:val="0017726C"/>
    <w:rsid w:val="0018117E"/>
    <w:rsid w:val="00185D38"/>
    <w:rsid w:val="001A1356"/>
    <w:rsid w:val="001A2615"/>
    <w:rsid w:val="001A2C9F"/>
    <w:rsid w:val="001B75DA"/>
    <w:rsid w:val="001B7C8E"/>
    <w:rsid w:val="001C1D69"/>
    <w:rsid w:val="001D2459"/>
    <w:rsid w:val="001D2B44"/>
    <w:rsid w:val="001D2C7E"/>
    <w:rsid w:val="001E5402"/>
    <w:rsid w:val="001F4BD8"/>
    <w:rsid w:val="00203003"/>
    <w:rsid w:val="00206D37"/>
    <w:rsid w:val="002103E8"/>
    <w:rsid w:val="00217C95"/>
    <w:rsid w:val="00232FEE"/>
    <w:rsid w:val="00240598"/>
    <w:rsid w:val="00240ED4"/>
    <w:rsid w:val="0024321F"/>
    <w:rsid w:val="00251EF4"/>
    <w:rsid w:val="00254D52"/>
    <w:rsid w:val="00273FFC"/>
    <w:rsid w:val="002740C5"/>
    <w:rsid w:val="002826A6"/>
    <w:rsid w:val="002846C4"/>
    <w:rsid w:val="0029114E"/>
    <w:rsid w:val="00292516"/>
    <w:rsid w:val="002A0D07"/>
    <w:rsid w:val="002A6DDE"/>
    <w:rsid w:val="002A7E2D"/>
    <w:rsid w:val="002B15D1"/>
    <w:rsid w:val="002B7D16"/>
    <w:rsid w:val="002D00B9"/>
    <w:rsid w:val="002F2FBF"/>
    <w:rsid w:val="00301241"/>
    <w:rsid w:val="00317B38"/>
    <w:rsid w:val="0033166F"/>
    <w:rsid w:val="00331A0A"/>
    <w:rsid w:val="00336723"/>
    <w:rsid w:val="00386AFC"/>
    <w:rsid w:val="00390057"/>
    <w:rsid w:val="00391BB7"/>
    <w:rsid w:val="00391BCD"/>
    <w:rsid w:val="003934B7"/>
    <w:rsid w:val="003936C9"/>
    <w:rsid w:val="003A455C"/>
    <w:rsid w:val="003A4EA1"/>
    <w:rsid w:val="003B570A"/>
    <w:rsid w:val="003B716B"/>
    <w:rsid w:val="003E1F62"/>
    <w:rsid w:val="003E255F"/>
    <w:rsid w:val="003E32AD"/>
    <w:rsid w:val="003F75D3"/>
    <w:rsid w:val="0041517C"/>
    <w:rsid w:val="0044087A"/>
    <w:rsid w:val="00441BCB"/>
    <w:rsid w:val="0044726F"/>
    <w:rsid w:val="00447847"/>
    <w:rsid w:val="00447949"/>
    <w:rsid w:val="00454F90"/>
    <w:rsid w:val="00456093"/>
    <w:rsid w:val="0046104B"/>
    <w:rsid w:val="0047194D"/>
    <w:rsid w:val="0048437E"/>
    <w:rsid w:val="004A2AAF"/>
    <w:rsid w:val="004A320E"/>
    <w:rsid w:val="004A7390"/>
    <w:rsid w:val="004B03B6"/>
    <w:rsid w:val="004D5BE6"/>
    <w:rsid w:val="004E1605"/>
    <w:rsid w:val="004E3238"/>
    <w:rsid w:val="004E4CF7"/>
    <w:rsid w:val="004F02FF"/>
    <w:rsid w:val="004F7531"/>
    <w:rsid w:val="0051063E"/>
    <w:rsid w:val="00514BA4"/>
    <w:rsid w:val="00516D38"/>
    <w:rsid w:val="00521454"/>
    <w:rsid w:val="0053758D"/>
    <w:rsid w:val="00541A4E"/>
    <w:rsid w:val="005503C4"/>
    <w:rsid w:val="00551F47"/>
    <w:rsid w:val="00555CE7"/>
    <w:rsid w:val="00565921"/>
    <w:rsid w:val="00587F47"/>
    <w:rsid w:val="00596951"/>
    <w:rsid w:val="005D1DF8"/>
    <w:rsid w:val="005D5F13"/>
    <w:rsid w:val="005D6244"/>
    <w:rsid w:val="005D7C31"/>
    <w:rsid w:val="005E16F2"/>
    <w:rsid w:val="005E6943"/>
    <w:rsid w:val="005E6F1C"/>
    <w:rsid w:val="005F6356"/>
    <w:rsid w:val="006101D6"/>
    <w:rsid w:val="0061095E"/>
    <w:rsid w:val="00611C84"/>
    <w:rsid w:val="00615B87"/>
    <w:rsid w:val="006163AB"/>
    <w:rsid w:val="00620602"/>
    <w:rsid w:val="006225D8"/>
    <w:rsid w:val="00634727"/>
    <w:rsid w:val="0063661E"/>
    <w:rsid w:val="00641681"/>
    <w:rsid w:val="00646EDD"/>
    <w:rsid w:val="0066561C"/>
    <w:rsid w:val="00674E48"/>
    <w:rsid w:val="00685EDD"/>
    <w:rsid w:val="0069080C"/>
    <w:rsid w:val="00693ADA"/>
    <w:rsid w:val="006957D0"/>
    <w:rsid w:val="006976C1"/>
    <w:rsid w:val="00697860"/>
    <w:rsid w:val="006A677F"/>
    <w:rsid w:val="006B148D"/>
    <w:rsid w:val="006C1F0E"/>
    <w:rsid w:val="006C3777"/>
    <w:rsid w:val="006C616D"/>
    <w:rsid w:val="006D35BD"/>
    <w:rsid w:val="006F06F3"/>
    <w:rsid w:val="006F463D"/>
    <w:rsid w:val="006F4CB6"/>
    <w:rsid w:val="006F7D07"/>
    <w:rsid w:val="00706480"/>
    <w:rsid w:val="00712EEC"/>
    <w:rsid w:val="00712F8C"/>
    <w:rsid w:val="00713D89"/>
    <w:rsid w:val="0074297E"/>
    <w:rsid w:val="007530E6"/>
    <w:rsid w:val="00762873"/>
    <w:rsid w:val="00770ACD"/>
    <w:rsid w:val="00774A6C"/>
    <w:rsid w:val="00775F8C"/>
    <w:rsid w:val="00776618"/>
    <w:rsid w:val="00790687"/>
    <w:rsid w:val="00792433"/>
    <w:rsid w:val="007A5DB7"/>
    <w:rsid w:val="007B7EDE"/>
    <w:rsid w:val="007B7F6E"/>
    <w:rsid w:val="007E4184"/>
    <w:rsid w:val="007E6296"/>
    <w:rsid w:val="007E759D"/>
    <w:rsid w:val="007F23A2"/>
    <w:rsid w:val="007F43BA"/>
    <w:rsid w:val="007F6046"/>
    <w:rsid w:val="0080299F"/>
    <w:rsid w:val="00804D81"/>
    <w:rsid w:val="00811DF7"/>
    <w:rsid w:val="008244F5"/>
    <w:rsid w:val="00833912"/>
    <w:rsid w:val="008374C6"/>
    <w:rsid w:val="0084033A"/>
    <w:rsid w:val="00841246"/>
    <w:rsid w:val="008423DF"/>
    <w:rsid w:val="00846420"/>
    <w:rsid w:val="00846714"/>
    <w:rsid w:val="00861E6C"/>
    <w:rsid w:val="00863E7E"/>
    <w:rsid w:val="00865FEB"/>
    <w:rsid w:val="008746C6"/>
    <w:rsid w:val="008951C0"/>
    <w:rsid w:val="0089531F"/>
    <w:rsid w:val="00897961"/>
    <w:rsid w:val="008A0121"/>
    <w:rsid w:val="008A14DB"/>
    <w:rsid w:val="008A2BAE"/>
    <w:rsid w:val="008B04C4"/>
    <w:rsid w:val="008C78F0"/>
    <w:rsid w:val="008D0283"/>
    <w:rsid w:val="008D6AF0"/>
    <w:rsid w:val="008E50C3"/>
    <w:rsid w:val="008F0EC6"/>
    <w:rsid w:val="008F1FC2"/>
    <w:rsid w:val="00900035"/>
    <w:rsid w:val="0090395A"/>
    <w:rsid w:val="009105FF"/>
    <w:rsid w:val="009154E5"/>
    <w:rsid w:val="00924C3C"/>
    <w:rsid w:val="0093507A"/>
    <w:rsid w:val="00960F71"/>
    <w:rsid w:val="00963264"/>
    <w:rsid w:val="009706DF"/>
    <w:rsid w:val="00983234"/>
    <w:rsid w:val="009833C6"/>
    <w:rsid w:val="00987431"/>
    <w:rsid w:val="009A023A"/>
    <w:rsid w:val="009B54FF"/>
    <w:rsid w:val="009C0A0D"/>
    <w:rsid w:val="009C1679"/>
    <w:rsid w:val="009C1C7F"/>
    <w:rsid w:val="009D46C9"/>
    <w:rsid w:val="009E23D1"/>
    <w:rsid w:val="009E4358"/>
    <w:rsid w:val="009F69E1"/>
    <w:rsid w:val="009F6E7F"/>
    <w:rsid w:val="00A0058F"/>
    <w:rsid w:val="00A02CEB"/>
    <w:rsid w:val="00A21913"/>
    <w:rsid w:val="00A3050C"/>
    <w:rsid w:val="00A33D54"/>
    <w:rsid w:val="00A352D4"/>
    <w:rsid w:val="00A45D13"/>
    <w:rsid w:val="00A52A82"/>
    <w:rsid w:val="00A52EB3"/>
    <w:rsid w:val="00A54AF3"/>
    <w:rsid w:val="00A57AC3"/>
    <w:rsid w:val="00A652E7"/>
    <w:rsid w:val="00A67151"/>
    <w:rsid w:val="00A731A9"/>
    <w:rsid w:val="00A9036D"/>
    <w:rsid w:val="00A9272F"/>
    <w:rsid w:val="00AB25AA"/>
    <w:rsid w:val="00AC1F68"/>
    <w:rsid w:val="00AC4914"/>
    <w:rsid w:val="00AE17A7"/>
    <w:rsid w:val="00AE4803"/>
    <w:rsid w:val="00AF1A0A"/>
    <w:rsid w:val="00AF2FE0"/>
    <w:rsid w:val="00B15371"/>
    <w:rsid w:val="00B15E1C"/>
    <w:rsid w:val="00B21F84"/>
    <w:rsid w:val="00B353B9"/>
    <w:rsid w:val="00B43701"/>
    <w:rsid w:val="00B51B3E"/>
    <w:rsid w:val="00B54ED2"/>
    <w:rsid w:val="00B6753D"/>
    <w:rsid w:val="00B67EF1"/>
    <w:rsid w:val="00B72EFC"/>
    <w:rsid w:val="00B756E2"/>
    <w:rsid w:val="00B81F67"/>
    <w:rsid w:val="00B861EF"/>
    <w:rsid w:val="00B9072B"/>
    <w:rsid w:val="00B9188F"/>
    <w:rsid w:val="00BB51E0"/>
    <w:rsid w:val="00BB70D6"/>
    <w:rsid w:val="00BF4BD8"/>
    <w:rsid w:val="00C039B0"/>
    <w:rsid w:val="00C0440E"/>
    <w:rsid w:val="00C053AA"/>
    <w:rsid w:val="00C12D71"/>
    <w:rsid w:val="00C3057E"/>
    <w:rsid w:val="00C325F1"/>
    <w:rsid w:val="00C569E2"/>
    <w:rsid w:val="00C716CB"/>
    <w:rsid w:val="00C71C49"/>
    <w:rsid w:val="00C867A6"/>
    <w:rsid w:val="00CA2C44"/>
    <w:rsid w:val="00CA3114"/>
    <w:rsid w:val="00CA5AA1"/>
    <w:rsid w:val="00CB3329"/>
    <w:rsid w:val="00CB340E"/>
    <w:rsid w:val="00CC3C15"/>
    <w:rsid w:val="00CD338B"/>
    <w:rsid w:val="00CE2801"/>
    <w:rsid w:val="00CE44D9"/>
    <w:rsid w:val="00CF0CE9"/>
    <w:rsid w:val="00CF2173"/>
    <w:rsid w:val="00D045DE"/>
    <w:rsid w:val="00D04DDA"/>
    <w:rsid w:val="00D07292"/>
    <w:rsid w:val="00D12A4F"/>
    <w:rsid w:val="00D26D8F"/>
    <w:rsid w:val="00D318FC"/>
    <w:rsid w:val="00D45A06"/>
    <w:rsid w:val="00D50270"/>
    <w:rsid w:val="00D57B0F"/>
    <w:rsid w:val="00D617DF"/>
    <w:rsid w:val="00D73D07"/>
    <w:rsid w:val="00D801A1"/>
    <w:rsid w:val="00D823F7"/>
    <w:rsid w:val="00D82DC3"/>
    <w:rsid w:val="00D9047F"/>
    <w:rsid w:val="00D95297"/>
    <w:rsid w:val="00DA120E"/>
    <w:rsid w:val="00DA195D"/>
    <w:rsid w:val="00DB3E05"/>
    <w:rsid w:val="00DB5577"/>
    <w:rsid w:val="00DD1890"/>
    <w:rsid w:val="00DE3454"/>
    <w:rsid w:val="00DE428C"/>
    <w:rsid w:val="00DE5846"/>
    <w:rsid w:val="00DF4CFA"/>
    <w:rsid w:val="00DF6C9B"/>
    <w:rsid w:val="00DF7513"/>
    <w:rsid w:val="00E04FE7"/>
    <w:rsid w:val="00E238EF"/>
    <w:rsid w:val="00E27753"/>
    <w:rsid w:val="00E41238"/>
    <w:rsid w:val="00E4166D"/>
    <w:rsid w:val="00E44495"/>
    <w:rsid w:val="00E47970"/>
    <w:rsid w:val="00E54BF4"/>
    <w:rsid w:val="00E632AB"/>
    <w:rsid w:val="00E67BA6"/>
    <w:rsid w:val="00E732C4"/>
    <w:rsid w:val="00E73D87"/>
    <w:rsid w:val="00E85D05"/>
    <w:rsid w:val="00E86C23"/>
    <w:rsid w:val="00E9785F"/>
    <w:rsid w:val="00EA0C3B"/>
    <w:rsid w:val="00EA3FD1"/>
    <w:rsid w:val="00EA6240"/>
    <w:rsid w:val="00EA67CB"/>
    <w:rsid w:val="00EA73CB"/>
    <w:rsid w:val="00EB5951"/>
    <w:rsid w:val="00EB7DF6"/>
    <w:rsid w:val="00EC0E88"/>
    <w:rsid w:val="00EC2893"/>
    <w:rsid w:val="00EC4A20"/>
    <w:rsid w:val="00EC5F5D"/>
    <w:rsid w:val="00ED3591"/>
    <w:rsid w:val="00ED6721"/>
    <w:rsid w:val="00EE03BB"/>
    <w:rsid w:val="00EF4242"/>
    <w:rsid w:val="00F011AF"/>
    <w:rsid w:val="00F0700E"/>
    <w:rsid w:val="00F15910"/>
    <w:rsid w:val="00F17DB6"/>
    <w:rsid w:val="00F24200"/>
    <w:rsid w:val="00F25C51"/>
    <w:rsid w:val="00F478C9"/>
    <w:rsid w:val="00F51894"/>
    <w:rsid w:val="00F65F74"/>
    <w:rsid w:val="00F752EC"/>
    <w:rsid w:val="00F75D01"/>
    <w:rsid w:val="00F81D5C"/>
    <w:rsid w:val="00FA618A"/>
    <w:rsid w:val="00FB2E5B"/>
    <w:rsid w:val="00FB4DAC"/>
    <w:rsid w:val="00FC16BD"/>
    <w:rsid w:val="00FC4F7F"/>
    <w:rsid w:val="00FC52BC"/>
    <w:rsid w:val="00FC568F"/>
    <w:rsid w:val="00FD68AE"/>
    <w:rsid w:val="00FD68F7"/>
    <w:rsid w:val="00FE174A"/>
    <w:rsid w:val="00FE24DC"/>
    <w:rsid w:val="00FE3ABC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D8CA800"/>
  <w15:docId w15:val="{F2F37E9B-8174-471F-BEDD-18955186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F4242"/>
    <w:pPr>
      <w:spacing w:after="0" w:line="240" w:lineRule="auto"/>
      <w:ind w:left="709"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раздела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"/>
    <w:basedOn w:val="a3"/>
    <w:next w:val="a3"/>
    <w:link w:val="10"/>
    <w:qFormat/>
    <w:rsid w:val="006976C1"/>
    <w:pPr>
      <w:keepNext/>
      <w:numPr>
        <w:numId w:val="1"/>
      </w:numPr>
      <w:jc w:val="center"/>
      <w:outlineLvl w:val="0"/>
    </w:pPr>
    <w:rPr>
      <w:sz w:val="28"/>
    </w:rPr>
  </w:style>
  <w:style w:type="paragraph" w:styleId="20">
    <w:name w:val="heading 2"/>
    <w:aliases w:val="H2"/>
    <w:basedOn w:val="a3"/>
    <w:next w:val="a3"/>
    <w:link w:val="21"/>
    <w:qFormat/>
    <w:rsid w:val="006976C1"/>
    <w:pPr>
      <w:keepNext/>
      <w:spacing w:line="360" w:lineRule="auto"/>
      <w:ind w:left="5040" w:firstLine="720"/>
      <w:outlineLvl w:val="1"/>
    </w:pPr>
    <w:rPr>
      <w:sz w:val="28"/>
    </w:rPr>
  </w:style>
  <w:style w:type="paragraph" w:styleId="31">
    <w:name w:val="heading 3"/>
    <w:basedOn w:val="a3"/>
    <w:next w:val="a3"/>
    <w:link w:val="32"/>
    <w:unhideWhenUsed/>
    <w:qFormat/>
    <w:rsid w:val="00C039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3"/>
    <w:next w:val="a3"/>
    <w:link w:val="42"/>
    <w:qFormat/>
    <w:rsid w:val="006976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unhideWhenUsed/>
    <w:qFormat/>
    <w:rsid w:val="00F51894"/>
    <w:pPr>
      <w:keepNext/>
      <w:keepLines/>
      <w:spacing w:before="80" w:line="264" w:lineRule="auto"/>
      <w:ind w:left="0" w:firstLine="0"/>
      <w:outlineLvl w:val="4"/>
    </w:pPr>
    <w:rPr>
      <w:rFonts w:ascii="Calibri Light" w:hAnsi="Calibri Light"/>
      <w:i/>
      <w:iCs/>
      <w:sz w:val="22"/>
      <w:szCs w:val="22"/>
      <w:lang w:eastAsia="en-US"/>
    </w:rPr>
  </w:style>
  <w:style w:type="paragraph" w:styleId="6">
    <w:name w:val="heading 6"/>
    <w:basedOn w:val="a3"/>
    <w:next w:val="a3"/>
    <w:link w:val="60"/>
    <w:unhideWhenUsed/>
    <w:qFormat/>
    <w:rsid w:val="00F51894"/>
    <w:pPr>
      <w:keepNext/>
      <w:keepLines/>
      <w:spacing w:before="80" w:line="264" w:lineRule="auto"/>
      <w:ind w:left="0" w:firstLine="0"/>
      <w:outlineLvl w:val="5"/>
    </w:pPr>
    <w:rPr>
      <w:rFonts w:ascii="Calibri Light" w:hAnsi="Calibri Light"/>
      <w:color w:val="595959"/>
      <w:sz w:val="21"/>
      <w:szCs w:val="21"/>
      <w:lang w:eastAsia="en-US"/>
    </w:rPr>
  </w:style>
  <w:style w:type="paragraph" w:styleId="7">
    <w:name w:val="heading 7"/>
    <w:basedOn w:val="a3"/>
    <w:next w:val="a3"/>
    <w:link w:val="70"/>
    <w:unhideWhenUsed/>
    <w:qFormat/>
    <w:rsid w:val="009833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3"/>
    <w:next w:val="a3"/>
    <w:link w:val="80"/>
    <w:unhideWhenUsed/>
    <w:qFormat/>
    <w:rsid w:val="00F51894"/>
    <w:pPr>
      <w:keepNext/>
      <w:keepLines/>
      <w:spacing w:before="80" w:line="264" w:lineRule="auto"/>
      <w:ind w:left="0" w:firstLine="0"/>
      <w:outlineLvl w:val="7"/>
    </w:pPr>
    <w:rPr>
      <w:rFonts w:ascii="Calibri Light" w:hAnsi="Calibri Light"/>
      <w:smallCaps/>
      <w:color w:val="595959"/>
      <w:sz w:val="21"/>
      <w:szCs w:val="21"/>
      <w:lang w:eastAsia="en-US"/>
    </w:rPr>
  </w:style>
  <w:style w:type="paragraph" w:styleId="9">
    <w:name w:val="heading 9"/>
    <w:basedOn w:val="a3"/>
    <w:next w:val="a3"/>
    <w:link w:val="90"/>
    <w:unhideWhenUsed/>
    <w:qFormat/>
    <w:rsid w:val="00F51894"/>
    <w:pPr>
      <w:keepNext/>
      <w:keepLines/>
      <w:spacing w:before="80" w:line="264" w:lineRule="auto"/>
      <w:ind w:left="0" w:firstLine="0"/>
      <w:outlineLvl w:val="8"/>
    </w:pPr>
    <w:rPr>
      <w:rFonts w:ascii="Calibri Light" w:hAnsi="Calibri Light"/>
      <w:i/>
      <w:iCs/>
      <w:smallCaps/>
      <w:color w:val="595959"/>
      <w:sz w:val="21"/>
      <w:szCs w:val="21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 Знак"/>
    <w:basedOn w:val="a4"/>
    <w:link w:val="1"/>
    <w:rsid w:val="006976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aliases w:val="H2 Знак"/>
    <w:basedOn w:val="a4"/>
    <w:link w:val="20"/>
    <w:uiPriority w:val="9"/>
    <w:rsid w:val="006976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2">
    <w:name w:val="Заголовок 4 Знак"/>
    <w:basedOn w:val="a4"/>
    <w:link w:val="41"/>
    <w:uiPriority w:val="99"/>
    <w:rsid w:val="006976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3"/>
    <w:link w:val="a8"/>
    <w:qFormat/>
    <w:rsid w:val="006976C1"/>
    <w:pPr>
      <w:jc w:val="center"/>
    </w:pPr>
    <w:rPr>
      <w:b/>
      <w:sz w:val="32"/>
      <w:lang w:eastAsia="en-US"/>
    </w:rPr>
  </w:style>
  <w:style w:type="character" w:customStyle="1" w:styleId="a8">
    <w:name w:val="Название Знак"/>
    <w:basedOn w:val="a4"/>
    <w:link w:val="a7"/>
    <w:rsid w:val="006976C1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 Indent"/>
    <w:basedOn w:val="a3"/>
    <w:link w:val="11"/>
    <w:rsid w:val="006976C1"/>
    <w:pPr>
      <w:spacing w:after="120"/>
      <w:ind w:left="283"/>
    </w:pPr>
  </w:style>
  <w:style w:type="character" w:customStyle="1" w:styleId="aa">
    <w:name w:val="Основной текст с отступом Знак"/>
    <w:basedOn w:val="a4"/>
    <w:uiPriority w:val="99"/>
    <w:rsid w:val="00697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4"/>
    <w:link w:val="a9"/>
    <w:rsid w:val="00697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8C78F0"/>
    <w:pPr>
      <w:widowControl w:val="0"/>
      <w:spacing w:after="0" w:line="240" w:lineRule="auto"/>
      <w:ind w:left="709" w:firstLine="709"/>
      <w:jc w:val="both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styleId="ab">
    <w:name w:val="Hyperlink"/>
    <w:basedOn w:val="a4"/>
    <w:uiPriority w:val="99"/>
    <w:unhideWhenUsed/>
    <w:rsid w:val="000649E9"/>
    <w:rPr>
      <w:color w:val="0563C1" w:themeColor="hyperlink"/>
      <w:u w:val="single"/>
    </w:rPr>
  </w:style>
  <w:style w:type="paragraph" w:styleId="ac">
    <w:name w:val="Body Text"/>
    <w:basedOn w:val="a3"/>
    <w:link w:val="ad"/>
    <w:unhideWhenUsed/>
    <w:rsid w:val="004A2AAF"/>
    <w:pPr>
      <w:spacing w:after="120" w:line="259" w:lineRule="auto"/>
      <w:ind w:left="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4"/>
    <w:link w:val="ac"/>
    <w:rsid w:val="004A2AAF"/>
    <w:rPr>
      <w:rFonts w:ascii="Calibri" w:eastAsia="Calibri" w:hAnsi="Calibri" w:cs="Times New Roman"/>
    </w:rPr>
  </w:style>
  <w:style w:type="paragraph" w:styleId="ae">
    <w:name w:val="header"/>
    <w:basedOn w:val="a3"/>
    <w:link w:val="af"/>
    <w:rsid w:val="009F69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rsid w:val="009F6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3"/>
    <w:link w:val="af1"/>
    <w:uiPriority w:val="99"/>
    <w:rsid w:val="009F69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rsid w:val="009F69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5"/>
    <w:uiPriority w:val="39"/>
    <w:rsid w:val="009F69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Основной текст (7)"/>
    <w:basedOn w:val="a3"/>
    <w:rsid w:val="009F69E1"/>
    <w:pPr>
      <w:widowControl w:val="0"/>
      <w:shd w:val="clear" w:color="auto" w:fill="FFFFFF"/>
      <w:spacing w:before="480" w:after="660" w:line="197" w:lineRule="exact"/>
      <w:ind w:left="0" w:hanging="1460"/>
      <w:jc w:val="center"/>
    </w:pPr>
    <w:rPr>
      <w:sz w:val="19"/>
      <w:szCs w:val="19"/>
      <w:lang w:eastAsia="en-US"/>
    </w:rPr>
  </w:style>
  <w:style w:type="paragraph" w:customStyle="1" w:styleId="33">
    <w:name w:val="Обычный3"/>
    <w:rsid w:val="009F69E1"/>
    <w:pPr>
      <w:spacing w:after="0" w:line="48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3">
    <w:name w:val="Основной текст + Полужирный"/>
    <w:rsid w:val="00D045DE"/>
    <w:rPr>
      <w:rFonts w:ascii="Arial" w:hAnsi="Arial" w:cs="Arial"/>
      <w:b/>
      <w:bCs/>
      <w:sz w:val="19"/>
      <w:szCs w:val="19"/>
      <w:u w:val="none"/>
    </w:rPr>
  </w:style>
  <w:style w:type="paragraph" w:styleId="af4">
    <w:name w:val="List Paragraph"/>
    <w:basedOn w:val="a3"/>
    <w:link w:val="af5"/>
    <w:uiPriority w:val="99"/>
    <w:qFormat/>
    <w:rsid w:val="00D045DE"/>
    <w:pPr>
      <w:ind w:left="720"/>
      <w:jc w:val="both"/>
    </w:pPr>
    <w:rPr>
      <w:sz w:val="24"/>
      <w:szCs w:val="22"/>
      <w:lang w:val="x-none" w:eastAsia="en-US"/>
    </w:rPr>
  </w:style>
  <w:style w:type="character" w:customStyle="1" w:styleId="af5">
    <w:name w:val="Абзац списка Знак"/>
    <w:link w:val="af4"/>
    <w:uiPriority w:val="99"/>
    <w:locked/>
    <w:rsid w:val="00D045DE"/>
    <w:rPr>
      <w:rFonts w:ascii="Times New Roman" w:eastAsia="Times New Roman" w:hAnsi="Times New Roman" w:cs="Times New Roman"/>
      <w:sz w:val="24"/>
      <w:lang w:val="x-none"/>
    </w:rPr>
  </w:style>
  <w:style w:type="paragraph" w:styleId="af6">
    <w:name w:val="Normal (Web)"/>
    <w:aliases w:val="Обычный (веб) Знак Знак,Обычный (Web) Знак Знак Знак,Обычный (Web),Знак3"/>
    <w:basedOn w:val="a3"/>
    <w:uiPriority w:val="99"/>
    <w:qFormat/>
    <w:rsid w:val="00D045DE"/>
    <w:pPr>
      <w:spacing w:before="20" w:after="20"/>
      <w:ind w:left="0" w:firstLine="0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32">
    <w:name w:val="Заголовок 3 Знак"/>
    <w:basedOn w:val="a4"/>
    <w:link w:val="31"/>
    <w:uiPriority w:val="9"/>
    <w:rsid w:val="00C039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9833C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f7">
    <w:name w:val="page number"/>
    <w:basedOn w:val="a4"/>
    <w:rsid w:val="001E5402"/>
  </w:style>
  <w:style w:type="paragraph" w:customStyle="1" w:styleId="af8">
    <w:name w:val="Знак"/>
    <w:basedOn w:val="a3"/>
    <w:rsid w:val="001E5402"/>
    <w:pPr>
      <w:widowControl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rFonts w:ascii="Tahoma" w:hAnsi="Tahoma" w:cs="Arial"/>
      <w:lang w:val="en-US" w:eastAsia="en-US"/>
    </w:rPr>
  </w:style>
  <w:style w:type="paragraph" w:styleId="22">
    <w:name w:val="List 2"/>
    <w:basedOn w:val="a3"/>
    <w:rsid w:val="001E5402"/>
    <w:pPr>
      <w:widowControl w:val="0"/>
      <w:ind w:left="566" w:hanging="283"/>
    </w:pPr>
  </w:style>
  <w:style w:type="paragraph" w:styleId="23">
    <w:name w:val="Body Text Indent 2"/>
    <w:aliases w:val="Знак1"/>
    <w:basedOn w:val="a3"/>
    <w:link w:val="24"/>
    <w:unhideWhenUsed/>
    <w:rsid w:val="001E54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aliases w:val="Знак1 Знак"/>
    <w:basedOn w:val="a4"/>
    <w:link w:val="23"/>
    <w:rsid w:val="001E54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1E5402"/>
    <w:pPr>
      <w:spacing w:after="0" w:line="48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Balloon Text"/>
    <w:basedOn w:val="a3"/>
    <w:link w:val="afa"/>
    <w:uiPriority w:val="99"/>
    <w:unhideWhenUsed/>
    <w:rsid w:val="004E4CF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4"/>
    <w:link w:val="af9"/>
    <w:uiPriority w:val="99"/>
    <w:rsid w:val="004E4CF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5"/>
    <w:next w:val="af2"/>
    <w:uiPriority w:val="39"/>
    <w:rsid w:val="0006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6"/>
    <w:uiPriority w:val="99"/>
    <w:semiHidden/>
    <w:unhideWhenUsed/>
    <w:rsid w:val="0090395A"/>
  </w:style>
  <w:style w:type="table" w:customStyle="1" w:styleId="25">
    <w:name w:val="Сетка таблицы2"/>
    <w:basedOn w:val="a5"/>
    <w:next w:val="af2"/>
    <w:uiPriority w:val="39"/>
    <w:rsid w:val="0090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Знак1"/>
    <w:basedOn w:val="a4"/>
    <w:uiPriority w:val="99"/>
    <w:rsid w:val="0090395A"/>
    <w:rPr>
      <w:rFonts w:ascii="Arial" w:hAnsi="Arial" w:cs="Arial"/>
      <w:b/>
      <w:bCs/>
      <w:sz w:val="18"/>
      <w:szCs w:val="18"/>
      <w:shd w:val="clear" w:color="auto" w:fill="FFFFFF"/>
    </w:rPr>
  </w:style>
  <w:style w:type="numbering" w:customStyle="1" w:styleId="26">
    <w:name w:val="Нет списка2"/>
    <w:next w:val="a6"/>
    <w:uiPriority w:val="99"/>
    <w:semiHidden/>
    <w:unhideWhenUsed/>
    <w:rsid w:val="00C569E2"/>
  </w:style>
  <w:style w:type="table" w:customStyle="1" w:styleId="34">
    <w:name w:val="Сетка таблицы3"/>
    <w:basedOn w:val="a5"/>
    <w:next w:val="af2"/>
    <w:uiPriority w:val="39"/>
    <w:rsid w:val="00C5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2"/>
    <w:uiPriority w:val="59"/>
    <w:rsid w:val="007F23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6"/>
    <w:uiPriority w:val="99"/>
    <w:semiHidden/>
    <w:unhideWhenUsed/>
    <w:rsid w:val="00E86C23"/>
  </w:style>
  <w:style w:type="paragraph" w:customStyle="1" w:styleId="0">
    <w:name w:val="Обычный_0"/>
    <w:basedOn w:val="a3"/>
    <w:uiPriority w:val="99"/>
    <w:qFormat/>
    <w:rsid w:val="00E86C23"/>
    <w:pPr>
      <w:keepLines/>
      <w:widowControl w:val="0"/>
      <w:autoSpaceDE w:val="0"/>
      <w:autoSpaceDN w:val="0"/>
      <w:adjustRightInd w:val="0"/>
      <w:spacing w:before="120" w:after="120" w:line="259" w:lineRule="auto"/>
      <w:ind w:left="0" w:right="91" w:firstLine="0"/>
      <w:jc w:val="both"/>
    </w:pPr>
    <w:rPr>
      <w:rFonts w:ascii="Arial" w:hAnsi="Arial" w:cs="Arial"/>
      <w:sz w:val="22"/>
      <w:lang w:eastAsia="en-US"/>
    </w:rPr>
  </w:style>
  <w:style w:type="character" w:customStyle="1" w:styleId="afb">
    <w:name w:val="Основной текст_"/>
    <w:link w:val="16"/>
    <w:locked/>
    <w:rsid w:val="00E86C23"/>
    <w:rPr>
      <w:shd w:val="clear" w:color="auto" w:fill="FFFFFF"/>
    </w:rPr>
  </w:style>
  <w:style w:type="paragraph" w:customStyle="1" w:styleId="16">
    <w:name w:val="Основной текст1"/>
    <w:basedOn w:val="a3"/>
    <w:link w:val="afb"/>
    <w:uiPriority w:val="99"/>
    <w:rsid w:val="00E86C23"/>
    <w:pPr>
      <w:widowControl w:val="0"/>
      <w:shd w:val="clear" w:color="auto" w:fill="FFFFFF"/>
      <w:spacing w:after="240" w:line="240" w:lineRule="atLeast"/>
      <w:ind w:left="0" w:hanging="90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c">
    <w:name w:val="Strong"/>
    <w:basedOn w:val="a4"/>
    <w:qFormat/>
    <w:rsid w:val="00E86C23"/>
    <w:rPr>
      <w:rFonts w:cs="Times New Roman"/>
      <w:b/>
      <w:bCs/>
    </w:rPr>
  </w:style>
  <w:style w:type="character" w:customStyle="1" w:styleId="w">
    <w:name w:val="w"/>
    <w:basedOn w:val="a4"/>
    <w:rsid w:val="00E86C23"/>
    <w:rPr>
      <w:rFonts w:cs="Times New Roman"/>
    </w:rPr>
  </w:style>
  <w:style w:type="paragraph" w:styleId="afd">
    <w:name w:val="No Spacing"/>
    <w:link w:val="afe"/>
    <w:uiPriority w:val="1"/>
    <w:qFormat/>
    <w:rsid w:val="00E8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Неразрешенное упоминание1"/>
    <w:basedOn w:val="a4"/>
    <w:uiPriority w:val="99"/>
    <w:semiHidden/>
    <w:unhideWhenUsed/>
    <w:rsid w:val="00E86C23"/>
    <w:rPr>
      <w:color w:val="605E5C"/>
      <w:shd w:val="clear" w:color="auto" w:fill="E1DFDD"/>
    </w:rPr>
  </w:style>
  <w:style w:type="paragraph" w:customStyle="1" w:styleId="formattext">
    <w:name w:val="formattext"/>
    <w:basedOn w:val="a3"/>
    <w:rsid w:val="00E86C23"/>
    <w:pPr>
      <w:spacing w:before="100" w:beforeAutospacing="1" w:after="100" w:afterAutospacing="1"/>
      <w:ind w:left="0" w:firstLine="0"/>
    </w:pPr>
    <w:rPr>
      <w:sz w:val="24"/>
      <w:szCs w:val="24"/>
    </w:rPr>
  </w:style>
  <w:style w:type="paragraph" w:customStyle="1" w:styleId="aff">
    <w:name w:val="Заголовок приложения"/>
    <w:basedOn w:val="0"/>
    <w:next w:val="0"/>
    <w:uiPriority w:val="99"/>
    <w:rsid w:val="00E86C23"/>
    <w:pPr>
      <w:keepNext/>
      <w:pageBreakBefore/>
      <w:spacing w:line="240" w:lineRule="auto"/>
      <w:jc w:val="center"/>
      <w:outlineLvl w:val="0"/>
    </w:pPr>
    <w:rPr>
      <w:b/>
    </w:rPr>
  </w:style>
  <w:style w:type="table" w:customStyle="1" w:styleId="43">
    <w:name w:val="Сетка таблицы4"/>
    <w:basedOn w:val="a5"/>
    <w:next w:val="af2"/>
    <w:uiPriority w:val="39"/>
    <w:rsid w:val="00E86C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titleimportant">
    <w:name w:val="doc__title_important"/>
    <w:basedOn w:val="a4"/>
    <w:rsid w:val="00E86C23"/>
  </w:style>
  <w:style w:type="paragraph" w:customStyle="1" w:styleId="ConsPlusNormal">
    <w:name w:val="ConsPlusNormal"/>
    <w:link w:val="ConsPlusNormal0"/>
    <w:rsid w:val="00E86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Стиль1"/>
    <w:basedOn w:val="a3"/>
    <w:link w:val="19"/>
    <w:qFormat/>
    <w:rsid w:val="00E86C23"/>
    <w:pPr>
      <w:kinsoku w:val="0"/>
      <w:overflowPunct w:val="0"/>
      <w:autoSpaceDE w:val="0"/>
      <w:autoSpaceDN w:val="0"/>
      <w:adjustRightInd w:val="0"/>
      <w:spacing w:line="360" w:lineRule="auto"/>
      <w:ind w:left="0"/>
      <w:jc w:val="both"/>
    </w:pPr>
    <w:rPr>
      <w:rFonts w:ascii="Arial" w:hAnsi="Arial" w:cs="Arial"/>
      <w:spacing w:val="-3"/>
      <w:sz w:val="24"/>
      <w:szCs w:val="24"/>
    </w:rPr>
  </w:style>
  <w:style w:type="character" w:customStyle="1" w:styleId="19">
    <w:name w:val="Стиль1 Знак"/>
    <w:basedOn w:val="a4"/>
    <w:link w:val="18"/>
    <w:rsid w:val="00E86C23"/>
    <w:rPr>
      <w:rFonts w:ascii="Arial" w:eastAsia="Times New Roman" w:hAnsi="Arial" w:cs="Arial"/>
      <w:spacing w:val="-3"/>
      <w:sz w:val="24"/>
      <w:szCs w:val="24"/>
      <w:lang w:eastAsia="ru-RU"/>
    </w:rPr>
  </w:style>
  <w:style w:type="table" w:customStyle="1" w:styleId="51">
    <w:name w:val="Сетка таблицы5"/>
    <w:basedOn w:val="a5"/>
    <w:next w:val="af2"/>
    <w:uiPriority w:val="39"/>
    <w:rsid w:val="00F5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4"/>
    <w:link w:val="5"/>
    <w:uiPriority w:val="99"/>
    <w:rsid w:val="00F51894"/>
    <w:rPr>
      <w:rFonts w:ascii="Calibri Light" w:eastAsia="Times New Roman" w:hAnsi="Calibri Light" w:cs="Times New Roman"/>
      <w:i/>
      <w:iCs/>
    </w:rPr>
  </w:style>
  <w:style w:type="character" w:customStyle="1" w:styleId="60">
    <w:name w:val="Заголовок 6 Знак"/>
    <w:basedOn w:val="a4"/>
    <w:link w:val="6"/>
    <w:uiPriority w:val="99"/>
    <w:rsid w:val="00F51894"/>
    <w:rPr>
      <w:rFonts w:ascii="Calibri Light" w:eastAsia="Times New Roman" w:hAnsi="Calibri Light" w:cs="Times New Roman"/>
      <w:color w:val="595959"/>
      <w:sz w:val="21"/>
      <w:szCs w:val="21"/>
    </w:rPr>
  </w:style>
  <w:style w:type="character" w:customStyle="1" w:styleId="80">
    <w:name w:val="Заголовок 8 Знак"/>
    <w:basedOn w:val="a4"/>
    <w:link w:val="8"/>
    <w:uiPriority w:val="99"/>
    <w:rsid w:val="00F51894"/>
    <w:rPr>
      <w:rFonts w:ascii="Calibri Light" w:eastAsia="Times New Roman" w:hAnsi="Calibri Light" w:cs="Times New Roman"/>
      <w:smallCaps/>
      <w:color w:val="595959"/>
      <w:sz w:val="21"/>
      <w:szCs w:val="21"/>
    </w:rPr>
  </w:style>
  <w:style w:type="character" w:customStyle="1" w:styleId="90">
    <w:name w:val="Заголовок 9 Знак"/>
    <w:basedOn w:val="a4"/>
    <w:link w:val="9"/>
    <w:uiPriority w:val="99"/>
    <w:rsid w:val="00F51894"/>
    <w:rPr>
      <w:rFonts w:ascii="Calibri Light" w:eastAsia="Times New Roman" w:hAnsi="Calibri Light" w:cs="Times New Roman"/>
      <w:i/>
      <w:iCs/>
      <w:smallCaps/>
      <w:color w:val="595959"/>
      <w:sz w:val="21"/>
      <w:szCs w:val="21"/>
    </w:rPr>
  </w:style>
  <w:style w:type="numbering" w:customStyle="1" w:styleId="44">
    <w:name w:val="Нет списка4"/>
    <w:next w:val="a6"/>
    <w:uiPriority w:val="99"/>
    <w:semiHidden/>
    <w:unhideWhenUsed/>
    <w:rsid w:val="00F51894"/>
  </w:style>
  <w:style w:type="character" w:styleId="aff0">
    <w:name w:val="annotation reference"/>
    <w:unhideWhenUsed/>
    <w:rsid w:val="00F51894"/>
    <w:rPr>
      <w:sz w:val="16"/>
      <w:szCs w:val="16"/>
    </w:rPr>
  </w:style>
  <w:style w:type="paragraph" w:styleId="aff1">
    <w:name w:val="annotation text"/>
    <w:basedOn w:val="a3"/>
    <w:link w:val="aff2"/>
    <w:unhideWhenUsed/>
    <w:rsid w:val="00F51894"/>
    <w:pPr>
      <w:spacing w:after="120"/>
      <w:ind w:left="0" w:firstLine="0"/>
    </w:pPr>
    <w:rPr>
      <w:rFonts w:ascii="Calibri" w:hAnsi="Calibri"/>
      <w:lang w:eastAsia="en-US"/>
    </w:rPr>
  </w:style>
  <w:style w:type="character" w:customStyle="1" w:styleId="aff2">
    <w:name w:val="Текст примечания Знак"/>
    <w:basedOn w:val="a4"/>
    <w:link w:val="aff1"/>
    <w:rsid w:val="00F51894"/>
    <w:rPr>
      <w:rFonts w:ascii="Calibri" w:eastAsia="Times New Roman" w:hAnsi="Calibri" w:cs="Times New Roman"/>
      <w:sz w:val="20"/>
      <w:szCs w:val="20"/>
    </w:rPr>
  </w:style>
  <w:style w:type="paragraph" w:styleId="aff3">
    <w:name w:val="Revision"/>
    <w:hidden/>
    <w:uiPriority w:val="99"/>
    <w:semiHidden/>
    <w:rsid w:val="00F51894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table" w:customStyle="1" w:styleId="61">
    <w:name w:val="Сетка таблицы6"/>
    <w:basedOn w:val="a5"/>
    <w:next w:val="af2"/>
    <w:uiPriority w:val="39"/>
    <w:rsid w:val="00F518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8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1"/>
      <w:szCs w:val="20"/>
      <w:lang w:eastAsia="ru-RU"/>
    </w:rPr>
  </w:style>
  <w:style w:type="paragraph" w:styleId="aff4">
    <w:name w:val="annotation subject"/>
    <w:basedOn w:val="aff1"/>
    <w:next w:val="aff1"/>
    <w:link w:val="aff5"/>
    <w:unhideWhenUsed/>
    <w:rsid w:val="00F51894"/>
    <w:rPr>
      <w:b/>
      <w:bCs/>
    </w:rPr>
  </w:style>
  <w:style w:type="character" w:customStyle="1" w:styleId="aff5">
    <w:name w:val="Тема примечания Знак"/>
    <w:basedOn w:val="aff2"/>
    <w:link w:val="aff4"/>
    <w:rsid w:val="00F51894"/>
    <w:rPr>
      <w:rFonts w:ascii="Calibri" w:eastAsia="Times New Roman" w:hAnsi="Calibri" w:cs="Times New Roman"/>
      <w:b/>
      <w:bCs/>
      <w:sz w:val="20"/>
      <w:szCs w:val="20"/>
    </w:rPr>
  </w:style>
  <w:style w:type="paragraph" w:styleId="aff6">
    <w:name w:val="Subtitle"/>
    <w:basedOn w:val="a3"/>
    <w:next w:val="a3"/>
    <w:link w:val="aff7"/>
    <w:uiPriority w:val="99"/>
    <w:qFormat/>
    <w:rsid w:val="00F51894"/>
    <w:pPr>
      <w:numPr>
        <w:ilvl w:val="1"/>
      </w:numPr>
      <w:spacing w:after="240"/>
      <w:ind w:left="709" w:firstLine="709"/>
    </w:pPr>
    <w:rPr>
      <w:rFonts w:ascii="Calibri Light" w:hAnsi="Calibri Light"/>
      <w:color w:val="404040"/>
      <w:sz w:val="30"/>
      <w:szCs w:val="30"/>
      <w:lang w:eastAsia="en-US"/>
    </w:rPr>
  </w:style>
  <w:style w:type="character" w:customStyle="1" w:styleId="aff7">
    <w:name w:val="Подзаголовок Знак"/>
    <w:basedOn w:val="a4"/>
    <w:link w:val="aff6"/>
    <w:uiPriority w:val="99"/>
    <w:rsid w:val="00F51894"/>
    <w:rPr>
      <w:rFonts w:ascii="Calibri Light" w:eastAsia="Times New Roman" w:hAnsi="Calibri Light" w:cs="Times New Roman"/>
      <w:color w:val="404040"/>
      <w:sz w:val="30"/>
      <w:szCs w:val="30"/>
    </w:rPr>
  </w:style>
  <w:style w:type="character" w:styleId="aff8">
    <w:name w:val="Subtle Emphasis"/>
    <w:uiPriority w:val="19"/>
    <w:qFormat/>
    <w:rsid w:val="00F51894"/>
    <w:rPr>
      <w:i/>
      <w:iCs/>
      <w:color w:val="595959"/>
    </w:rPr>
  </w:style>
  <w:style w:type="paragraph" w:styleId="aff9">
    <w:name w:val="TOC Heading"/>
    <w:basedOn w:val="1"/>
    <w:next w:val="a3"/>
    <w:uiPriority w:val="39"/>
    <w:unhideWhenUsed/>
    <w:qFormat/>
    <w:rsid w:val="00F51894"/>
    <w:pPr>
      <w:keepLines/>
      <w:numPr>
        <w:numId w:val="0"/>
      </w:numPr>
      <w:pBdr>
        <w:bottom w:val="single" w:sz="4" w:space="1" w:color="4472C4"/>
      </w:pBdr>
      <w:spacing w:before="400" w:after="40"/>
      <w:jc w:val="left"/>
      <w:outlineLvl w:val="9"/>
    </w:pPr>
    <w:rPr>
      <w:rFonts w:ascii="Calibri Light" w:hAnsi="Calibri Light"/>
      <w:color w:val="2F5496"/>
      <w:sz w:val="36"/>
      <w:szCs w:val="36"/>
      <w:lang w:eastAsia="en-US"/>
    </w:rPr>
  </w:style>
  <w:style w:type="paragraph" w:styleId="1a">
    <w:name w:val="toc 1"/>
    <w:basedOn w:val="a3"/>
    <w:next w:val="a3"/>
    <w:autoRedefine/>
    <w:uiPriority w:val="39"/>
    <w:unhideWhenUsed/>
    <w:rsid w:val="00F51894"/>
    <w:pPr>
      <w:spacing w:after="100" w:line="264" w:lineRule="auto"/>
      <w:ind w:left="0" w:firstLine="0"/>
    </w:pPr>
    <w:rPr>
      <w:rFonts w:ascii="Calibri" w:hAnsi="Calibri"/>
      <w:sz w:val="21"/>
      <w:szCs w:val="21"/>
      <w:lang w:eastAsia="en-US"/>
    </w:rPr>
  </w:style>
  <w:style w:type="paragraph" w:styleId="27">
    <w:name w:val="toc 2"/>
    <w:basedOn w:val="a3"/>
    <w:next w:val="a3"/>
    <w:autoRedefine/>
    <w:uiPriority w:val="39"/>
    <w:unhideWhenUsed/>
    <w:rsid w:val="00F51894"/>
    <w:pPr>
      <w:tabs>
        <w:tab w:val="right" w:leader="dot" w:pos="9488"/>
      </w:tabs>
      <w:spacing w:line="360" w:lineRule="auto"/>
      <w:ind w:left="1701" w:hanging="1701"/>
      <w:jc w:val="both"/>
    </w:pPr>
    <w:rPr>
      <w:rFonts w:ascii="Arial" w:hAnsi="Arial" w:cs="Arial"/>
      <w:noProof/>
      <w:sz w:val="24"/>
      <w:szCs w:val="24"/>
    </w:rPr>
  </w:style>
  <w:style w:type="character" w:styleId="affa">
    <w:name w:val="FollowedHyperlink"/>
    <w:uiPriority w:val="99"/>
    <w:semiHidden/>
    <w:unhideWhenUsed/>
    <w:rsid w:val="00F51894"/>
    <w:rPr>
      <w:color w:val="954F72"/>
      <w:u w:val="single"/>
    </w:rPr>
  </w:style>
  <w:style w:type="paragraph" w:styleId="affb">
    <w:name w:val="caption"/>
    <w:basedOn w:val="a3"/>
    <w:next w:val="a3"/>
    <w:uiPriority w:val="35"/>
    <w:semiHidden/>
    <w:unhideWhenUsed/>
    <w:qFormat/>
    <w:rsid w:val="00F51894"/>
    <w:pPr>
      <w:spacing w:after="120"/>
      <w:ind w:left="0" w:firstLine="0"/>
    </w:pPr>
    <w:rPr>
      <w:rFonts w:ascii="Calibri" w:hAnsi="Calibri"/>
      <w:b/>
      <w:bCs/>
      <w:color w:val="404040"/>
      <w:lang w:eastAsia="en-US"/>
    </w:rPr>
  </w:style>
  <w:style w:type="character" w:styleId="affc">
    <w:name w:val="Emphasis"/>
    <w:qFormat/>
    <w:rsid w:val="00F51894"/>
    <w:rPr>
      <w:i/>
      <w:iCs/>
    </w:rPr>
  </w:style>
  <w:style w:type="paragraph" w:styleId="28">
    <w:name w:val="Quote"/>
    <w:basedOn w:val="a3"/>
    <w:next w:val="a3"/>
    <w:link w:val="29"/>
    <w:uiPriority w:val="29"/>
    <w:qFormat/>
    <w:rsid w:val="00F51894"/>
    <w:pPr>
      <w:spacing w:before="240" w:after="240" w:line="252" w:lineRule="auto"/>
      <w:ind w:left="864" w:right="864" w:firstLine="0"/>
      <w:jc w:val="center"/>
    </w:pPr>
    <w:rPr>
      <w:rFonts w:ascii="Calibri" w:hAnsi="Calibri"/>
      <w:i/>
      <w:iCs/>
      <w:sz w:val="21"/>
      <w:szCs w:val="21"/>
      <w:lang w:eastAsia="en-US"/>
    </w:rPr>
  </w:style>
  <w:style w:type="character" w:customStyle="1" w:styleId="29">
    <w:name w:val="Цитата 2 Знак"/>
    <w:basedOn w:val="a4"/>
    <w:link w:val="28"/>
    <w:uiPriority w:val="29"/>
    <w:rsid w:val="00F51894"/>
    <w:rPr>
      <w:rFonts w:ascii="Calibri" w:eastAsia="Times New Roman" w:hAnsi="Calibri" w:cs="Times New Roman"/>
      <w:i/>
      <w:iCs/>
      <w:sz w:val="21"/>
      <w:szCs w:val="21"/>
    </w:rPr>
  </w:style>
  <w:style w:type="paragraph" w:styleId="affd">
    <w:name w:val="Intense Quote"/>
    <w:basedOn w:val="a3"/>
    <w:next w:val="a3"/>
    <w:link w:val="affe"/>
    <w:uiPriority w:val="30"/>
    <w:qFormat/>
    <w:rsid w:val="00F51894"/>
    <w:pPr>
      <w:spacing w:before="100" w:beforeAutospacing="1" w:after="240" w:line="264" w:lineRule="auto"/>
      <w:ind w:left="864" w:right="864" w:firstLine="0"/>
      <w:jc w:val="center"/>
    </w:pPr>
    <w:rPr>
      <w:rFonts w:ascii="Calibri Light" w:hAnsi="Calibri Light"/>
      <w:color w:val="4472C4"/>
      <w:sz w:val="28"/>
      <w:szCs w:val="28"/>
      <w:lang w:eastAsia="en-US"/>
    </w:rPr>
  </w:style>
  <w:style w:type="character" w:customStyle="1" w:styleId="affe">
    <w:name w:val="Выделенная цитата Знак"/>
    <w:basedOn w:val="a4"/>
    <w:link w:val="affd"/>
    <w:uiPriority w:val="30"/>
    <w:rsid w:val="00F51894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afff">
    <w:name w:val="Intense Emphasis"/>
    <w:uiPriority w:val="21"/>
    <w:qFormat/>
    <w:rsid w:val="00F51894"/>
    <w:rPr>
      <w:b/>
      <w:bCs/>
      <w:i/>
      <w:iCs/>
    </w:rPr>
  </w:style>
  <w:style w:type="character" w:styleId="afff0">
    <w:name w:val="Subtle Reference"/>
    <w:uiPriority w:val="31"/>
    <w:qFormat/>
    <w:rsid w:val="00F51894"/>
    <w:rPr>
      <w:smallCaps/>
      <w:color w:val="404040"/>
    </w:rPr>
  </w:style>
  <w:style w:type="character" w:styleId="afff1">
    <w:name w:val="Intense Reference"/>
    <w:uiPriority w:val="32"/>
    <w:qFormat/>
    <w:rsid w:val="00F51894"/>
    <w:rPr>
      <w:b/>
      <w:bCs/>
      <w:smallCaps/>
      <w:u w:val="single"/>
    </w:rPr>
  </w:style>
  <w:style w:type="character" w:styleId="afff2">
    <w:name w:val="Book Title"/>
    <w:uiPriority w:val="33"/>
    <w:qFormat/>
    <w:rsid w:val="00F51894"/>
    <w:rPr>
      <w:b/>
      <w:bCs/>
      <w:smallCaps/>
    </w:rPr>
  </w:style>
  <w:style w:type="table" w:customStyle="1" w:styleId="120">
    <w:name w:val="Сетка таблицы12"/>
    <w:basedOn w:val="a5"/>
    <w:next w:val="af2"/>
    <w:uiPriority w:val="59"/>
    <w:rsid w:val="009E2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toc 3"/>
    <w:basedOn w:val="a3"/>
    <w:next w:val="a3"/>
    <w:autoRedefine/>
    <w:uiPriority w:val="39"/>
    <w:unhideWhenUsed/>
    <w:rsid w:val="009E23D1"/>
    <w:pPr>
      <w:spacing w:after="100"/>
      <w:ind w:left="400"/>
    </w:pPr>
  </w:style>
  <w:style w:type="table" w:customStyle="1" w:styleId="72">
    <w:name w:val="Сетка таблицы7"/>
    <w:basedOn w:val="a5"/>
    <w:next w:val="af2"/>
    <w:uiPriority w:val="59"/>
    <w:rsid w:val="009E23D1"/>
    <w:pPr>
      <w:spacing w:beforeAutospacing="1" w:after="0" w:afterAutospacing="1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6"/>
    <w:semiHidden/>
    <w:rsid w:val="009E23D1"/>
  </w:style>
  <w:style w:type="paragraph" w:customStyle="1" w:styleId="2a">
    <w:name w:val="Обычный2"/>
    <w:uiPriority w:val="99"/>
    <w:rsid w:val="009E23D1"/>
    <w:pPr>
      <w:widowControl w:val="0"/>
      <w:spacing w:before="200" w:after="0" w:line="260" w:lineRule="auto"/>
      <w:jc w:val="both"/>
    </w:pPr>
    <w:rPr>
      <w:rFonts w:ascii="Arial" w:eastAsia="Times New Roman" w:hAnsi="Arial" w:cs="Times New Roman"/>
      <w:snapToGrid w:val="0"/>
      <w:sz w:val="18"/>
      <w:szCs w:val="20"/>
      <w:lang w:val="en-US" w:eastAsia="ru-RU"/>
    </w:rPr>
  </w:style>
  <w:style w:type="paragraph" w:customStyle="1" w:styleId="afff3">
    <w:name w:val="Знак"/>
    <w:basedOn w:val="a3"/>
    <w:rsid w:val="009E23D1"/>
    <w:pPr>
      <w:widowControl w:val="0"/>
      <w:autoSpaceDE w:val="0"/>
      <w:autoSpaceDN w:val="0"/>
      <w:adjustRightInd w:val="0"/>
      <w:spacing w:before="100" w:beforeAutospacing="1" w:after="100" w:afterAutospacing="1"/>
      <w:ind w:left="0" w:firstLine="0"/>
    </w:pPr>
    <w:rPr>
      <w:rFonts w:ascii="Tahoma" w:hAnsi="Tahoma" w:cs="Arial"/>
      <w:lang w:val="en-US" w:eastAsia="en-US"/>
    </w:rPr>
  </w:style>
  <w:style w:type="paragraph" w:styleId="2b">
    <w:name w:val="Body Text 2"/>
    <w:basedOn w:val="a3"/>
    <w:link w:val="2c"/>
    <w:rsid w:val="009E23D1"/>
    <w:pPr>
      <w:widowControl w:val="0"/>
      <w:autoSpaceDE w:val="0"/>
      <w:autoSpaceDN w:val="0"/>
      <w:adjustRightInd w:val="0"/>
      <w:spacing w:after="120" w:line="480" w:lineRule="auto"/>
      <w:ind w:left="0" w:firstLine="0"/>
    </w:pPr>
    <w:rPr>
      <w:rFonts w:ascii="Arial" w:hAnsi="Arial" w:cs="Arial"/>
    </w:rPr>
  </w:style>
  <w:style w:type="character" w:customStyle="1" w:styleId="2c">
    <w:name w:val="Основной текст 2 Знак"/>
    <w:basedOn w:val="a4"/>
    <w:link w:val="2b"/>
    <w:uiPriority w:val="99"/>
    <w:rsid w:val="009E23D1"/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List Bullet"/>
    <w:basedOn w:val="a3"/>
    <w:autoRedefine/>
    <w:rsid w:val="009E23D1"/>
    <w:pPr>
      <w:numPr>
        <w:numId w:val="2"/>
      </w:numPr>
      <w:spacing w:after="240" w:line="230" w:lineRule="atLeast"/>
      <w:jc w:val="both"/>
    </w:pPr>
    <w:rPr>
      <w:rFonts w:ascii="Arial" w:eastAsia="MS Mincho" w:hAnsi="Arial"/>
      <w:lang w:val="en-GB" w:eastAsia="ja-JP"/>
    </w:rPr>
  </w:style>
  <w:style w:type="paragraph" w:customStyle="1" w:styleId="Note">
    <w:name w:val="Note"/>
    <w:basedOn w:val="a3"/>
    <w:next w:val="a3"/>
    <w:rsid w:val="009E23D1"/>
    <w:pPr>
      <w:tabs>
        <w:tab w:val="left" w:pos="960"/>
      </w:tabs>
      <w:spacing w:after="240" w:line="210" w:lineRule="atLeast"/>
      <w:ind w:left="0" w:firstLine="0"/>
      <w:jc w:val="both"/>
    </w:pPr>
    <w:rPr>
      <w:rFonts w:ascii="Arial" w:eastAsia="MS Mincho" w:hAnsi="Arial"/>
      <w:sz w:val="18"/>
      <w:lang w:val="en-GB" w:eastAsia="ja-JP"/>
    </w:rPr>
  </w:style>
  <w:style w:type="paragraph" w:customStyle="1" w:styleId="RefNorm">
    <w:name w:val="RefNorm"/>
    <w:basedOn w:val="a3"/>
    <w:next w:val="a3"/>
    <w:rsid w:val="009E23D1"/>
    <w:pPr>
      <w:spacing w:after="240" w:line="230" w:lineRule="atLeast"/>
      <w:ind w:left="0" w:firstLine="0"/>
      <w:jc w:val="both"/>
    </w:pPr>
    <w:rPr>
      <w:rFonts w:ascii="Arial" w:eastAsia="MS Mincho" w:hAnsi="Arial"/>
      <w:lang w:val="en-GB" w:eastAsia="ja-JP"/>
    </w:rPr>
  </w:style>
  <w:style w:type="paragraph" w:styleId="a">
    <w:name w:val="List Number"/>
    <w:basedOn w:val="a3"/>
    <w:rsid w:val="009E23D1"/>
    <w:pPr>
      <w:widowControl w:val="0"/>
      <w:numPr>
        <w:numId w:val="3"/>
      </w:numPr>
      <w:autoSpaceDE w:val="0"/>
      <w:autoSpaceDN w:val="0"/>
      <w:adjustRightInd w:val="0"/>
    </w:pPr>
    <w:rPr>
      <w:rFonts w:ascii="Arial" w:hAnsi="Arial" w:cs="Arial"/>
    </w:rPr>
  </w:style>
  <w:style w:type="paragraph" w:customStyle="1" w:styleId="FR4">
    <w:name w:val="FR4"/>
    <w:rsid w:val="009E23D1"/>
    <w:pPr>
      <w:widowControl w:val="0"/>
      <w:autoSpaceDE w:val="0"/>
      <w:autoSpaceDN w:val="0"/>
      <w:spacing w:before="200" w:after="0" w:line="240" w:lineRule="auto"/>
    </w:pPr>
    <w:rPr>
      <w:rFonts w:ascii="Arial" w:eastAsia="Times New Roman" w:hAnsi="Arial" w:cs="Times New Roman"/>
      <w:i/>
      <w:iCs/>
      <w:sz w:val="20"/>
      <w:szCs w:val="20"/>
      <w:lang w:val="en-US" w:eastAsia="ru-RU"/>
    </w:rPr>
  </w:style>
  <w:style w:type="table" w:customStyle="1" w:styleId="81">
    <w:name w:val="Сетка таблицы8"/>
    <w:basedOn w:val="a5"/>
    <w:next w:val="af2"/>
    <w:rsid w:val="009E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e"/>
    <w:uiPriority w:val="99"/>
    <w:locked/>
    <w:rsid w:val="009E23D1"/>
    <w:rPr>
      <w:rFonts w:ascii="Arial" w:hAnsi="Arial" w:cs="Arial"/>
      <w:sz w:val="19"/>
      <w:szCs w:val="19"/>
      <w:shd w:val="clear" w:color="auto" w:fill="FFFFFF"/>
    </w:rPr>
  </w:style>
  <w:style w:type="paragraph" w:customStyle="1" w:styleId="2e">
    <w:name w:val="Основной текст (2)"/>
    <w:basedOn w:val="a3"/>
    <w:link w:val="2d"/>
    <w:uiPriority w:val="99"/>
    <w:rsid w:val="009E23D1"/>
    <w:pPr>
      <w:widowControl w:val="0"/>
      <w:shd w:val="clear" w:color="auto" w:fill="FFFFFF"/>
      <w:spacing w:after="660" w:line="468" w:lineRule="exact"/>
      <w:ind w:left="0" w:firstLine="0"/>
      <w:jc w:val="center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45">
    <w:name w:val="Обычный4"/>
    <w:rsid w:val="00116EA7"/>
    <w:pPr>
      <w:widowControl w:val="0"/>
      <w:snapToGrid w:val="0"/>
      <w:spacing w:before="200" w:after="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numbering" w:customStyle="1" w:styleId="62">
    <w:name w:val="Нет списка6"/>
    <w:next w:val="a6"/>
    <w:uiPriority w:val="99"/>
    <w:semiHidden/>
    <w:unhideWhenUsed/>
    <w:rsid w:val="00DE3454"/>
  </w:style>
  <w:style w:type="table" w:customStyle="1" w:styleId="91">
    <w:name w:val="Сетка таблицы9"/>
    <w:basedOn w:val="a5"/>
    <w:next w:val="af2"/>
    <w:uiPriority w:val="59"/>
    <w:rsid w:val="00DE345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5"/>
    <w:next w:val="af2"/>
    <w:rsid w:val="007E6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5"/>
    <w:next w:val="af2"/>
    <w:rsid w:val="000F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6"/>
    <w:uiPriority w:val="99"/>
    <w:semiHidden/>
    <w:unhideWhenUsed/>
    <w:rsid w:val="0029114E"/>
  </w:style>
  <w:style w:type="paragraph" w:customStyle="1" w:styleId="1b">
    <w:name w:val="1"/>
    <w:basedOn w:val="a3"/>
    <w:uiPriority w:val="99"/>
    <w:rsid w:val="0029114E"/>
    <w:pPr>
      <w:spacing w:after="160" w:line="240" w:lineRule="exact"/>
      <w:ind w:left="0" w:firstLine="0"/>
    </w:pPr>
    <w:rPr>
      <w:lang w:eastAsia="zh-CN"/>
    </w:rPr>
  </w:style>
  <w:style w:type="paragraph" w:styleId="2f">
    <w:name w:val="List Bullet 2"/>
    <w:basedOn w:val="a3"/>
    <w:autoRedefine/>
    <w:uiPriority w:val="99"/>
    <w:rsid w:val="0029114E"/>
    <w:pPr>
      <w:tabs>
        <w:tab w:val="num" w:pos="643"/>
      </w:tabs>
      <w:ind w:left="643" w:hanging="360"/>
    </w:pPr>
    <w:rPr>
      <w:sz w:val="24"/>
      <w:szCs w:val="24"/>
    </w:rPr>
  </w:style>
  <w:style w:type="paragraph" w:styleId="30">
    <w:name w:val="List Bullet 3"/>
    <w:basedOn w:val="a3"/>
    <w:autoRedefine/>
    <w:uiPriority w:val="99"/>
    <w:rsid w:val="0029114E"/>
    <w:pPr>
      <w:numPr>
        <w:numId w:val="19"/>
      </w:numPr>
      <w:tabs>
        <w:tab w:val="clear" w:pos="1209"/>
        <w:tab w:val="num" w:pos="926"/>
      </w:tabs>
      <w:ind w:left="926"/>
    </w:pPr>
    <w:rPr>
      <w:sz w:val="24"/>
      <w:szCs w:val="24"/>
    </w:rPr>
  </w:style>
  <w:style w:type="paragraph" w:styleId="4">
    <w:name w:val="List Bullet 4"/>
    <w:basedOn w:val="a3"/>
    <w:autoRedefine/>
    <w:uiPriority w:val="99"/>
    <w:rsid w:val="0029114E"/>
    <w:pPr>
      <w:numPr>
        <w:numId w:val="20"/>
      </w:numPr>
      <w:tabs>
        <w:tab w:val="clear" w:pos="1492"/>
        <w:tab w:val="num" w:pos="1209"/>
      </w:tabs>
      <w:ind w:left="1209"/>
    </w:pPr>
    <w:rPr>
      <w:sz w:val="24"/>
      <w:szCs w:val="24"/>
    </w:rPr>
  </w:style>
  <w:style w:type="paragraph" w:styleId="53">
    <w:name w:val="List Bullet 5"/>
    <w:basedOn w:val="a3"/>
    <w:autoRedefine/>
    <w:uiPriority w:val="99"/>
    <w:rsid w:val="0029114E"/>
    <w:pPr>
      <w:tabs>
        <w:tab w:val="num" w:pos="1492"/>
      </w:tabs>
      <w:ind w:left="1492" w:hanging="360"/>
    </w:pPr>
    <w:rPr>
      <w:sz w:val="24"/>
      <w:szCs w:val="24"/>
    </w:rPr>
  </w:style>
  <w:style w:type="paragraph" w:styleId="2">
    <w:name w:val="List Number 2"/>
    <w:basedOn w:val="a3"/>
    <w:uiPriority w:val="99"/>
    <w:rsid w:val="0029114E"/>
    <w:pPr>
      <w:numPr>
        <w:numId w:val="21"/>
      </w:numPr>
      <w:tabs>
        <w:tab w:val="clear" w:pos="926"/>
        <w:tab w:val="num" w:pos="643"/>
      </w:tabs>
      <w:ind w:left="643"/>
    </w:pPr>
    <w:rPr>
      <w:sz w:val="24"/>
      <w:szCs w:val="24"/>
    </w:rPr>
  </w:style>
  <w:style w:type="paragraph" w:styleId="3">
    <w:name w:val="List Number 3"/>
    <w:basedOn w:val="a3"/>
    <w:uiPriority w:val="99"/>
    <w:rsid w:val="0029114E"/>
    <w:pPr>
      <w:numPr>
        <w:numId w:val="22"/>
      </w:numPr>
      <w:tabs>
        <w:tab w:val="clear" w:pos="1209"/>
        <w:tab w:val="num" w:pos="926"/>
      </w:tabs>
      <w:ind w:left="926"/>
    </w:pPr>
    <w:rPr>
      <w:sz w:val="24"/>
      <w:szCs w:val="24"/>
    </w:rPr>
  </w:style>
  <w:style w:type="paragraph" w:styleId="46">
    <w:name w:val="List Number 4"/>
    <w:basedOn w:val="a3"/>
    <w:uiPriority w:val="99"/>
    <w:rsid w:val="0029114E"/>
    <w:pPr>
      <w:tabs>
        <w:tab w:val="num" w:pos="1209"/>
      </w:tabs>
      <w:ind w:left="1209" w:hanging="360"/>
    </w:pPr>
    <w:rPr>
      <w:sz w:val="24"/>
      <w:szCs w:val="24"/>
    </w:rPr>
  </w:style>
  <w:style w:type="paragraph" w:customStyle="1" w:styleId="afff4">
    <w:name w:val="Раздел"/>
    <w:basedOn w:val="a3"/>
    <w:uiPriority w:val="99"/>
    <w:semiHidden/>
    <w:rsid w:val="0029114E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37">
    <w:name w:val="Раздел 3"/>
    <w:basedOn w:val="a3"/>
    <w:uiPriority w:val="99"/>
    <w:semiHidden/>
    <w:rsid w:val="0029114E"/>
    <w:pPr>
      <w:tabs>
        <w:tab w:val="num" w:pos="360"/>
      </w:tabs>
      <w:spacing w:before="120" w:after="120"/>
      <w:ind w:left="360" w:hanging="360"/>
      <w:jc w:val="center"/>
    </w:pPr>
    <w:rPr>
      <w:b/>
      <w:bCs/>
      <w:sz w:val="24"/>
      <w:szCs w:val="24"/>
    </w:rPr>
  </w:style>
  <w:style w:type="paragraph" w:customStyle="1" w:styleId="afff5">
    <w:name w:val="Условия контракта"/>
    <w:basedOn w:val="a3"/>
    <w:uiPriority w:val="99"/>
    <w:semiHidden/>
    <w:rsid w:val="0029114E"/>
    <w:pPr>
      <w:tabs>
        <w:tab w:val="num" w:pos="567"/>
      </w:tabs>
      <w:spacing w:before="240" w:after="120"/>
      <w:ind w:left="567" w:hanging="567"/>
    </w:pPr>
    <w:rPr>
      <w:b/>
      <w:bCs/>
      <w:sz w:val="24"/>
      <w:szCs w:val="24"/>
    </w:rPr>
  </w:style>
  <w:style w:type="paragraph" w:customStyle="1" w:styleId="afff6">
    <w:name w:val="Тендерные данные"/>
    <w:basedOn w:val="a3"/>
    <w:uiPriority w:val="99"/>
    <w:semiHidden/>
    <w:rsid w:val="0029114E"/>
    <w:pPr>
      <w:tabs>
        <w:tab w:val="left" w:pos="1985"/>
      </w:tabs>
      <w:spacing w:before="120"/>
      <w:ind w:left="0" w:firstLine="0"/>
    </w:pPr>
    <w:rPr>
      <w:b/>
      <w:bCs/>
      <w:sz w:val="24"/>
      <w:szCs w:val="24"/>
    </w:rPr>
  </w:style>
  <w:style w:type="paragraph" w:customStyle="1" w:styleId="afff7">
    <w:name w:val="Подраздел"/>
    <w:basedOn w:val="a3"/>
    <w:uiPriority w:val="99"/>
    <w:semiHidden/>
    <w:rsid w:val="0029114E"/>
    <w:pPr>
      <w:suppressAutoHyphens/>
      <w:spacing w:before="240" w:after="120"/>
      <w:ind w:left="0" w:firstLine="0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styleId="38">
    <w:name w:val="Body Text Indent 3"/>
    <w:basedOn w:val="a3"/>
    <w:link w:val="39"/>
    <w:uiPriority w:val="99"/>
    <w:rsid w:val="0029114E"/>
    <w:pPr>
      <w:spacing w:after="120"/>
      <w:ind w:left="283" w:firstLine="0"/>
    </w:pPr>
    <w:rPr>
      <w:rFonts w:eastAsia="Calibri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29114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8">
    <w:name w:val="Block Text"/>
    <w:basedOn w:val="a3"/>
    <w:uiPriority w:val="99"/>
    <w:rsid w:val="0029114E"/>
    <w:pPr>
      <w:spacing w:after="120"/>
      <w:ind w:left="1440" w:right="1440" w:firstLine="0"/>
    </w:pPr>
    <w:rPr>
      <w:sz w:val="24"/>
      <w:szCs w:val="24"/>
    </w:rPr>
  </w:style>
  <w:style w:type="paragraph" w:styleId="3a">
    <w:name w:val="Body Text 3"/>
    <w:basedOn w:val="a3"/>
    <w:link w:val="3b"/>
    <w:uiPriority w:val="99"/>
    <w:rsid w:val="0029114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ind w:left="0" w:firstLine="0"/>
    </w:pPr>
    <w:rPr>
      <w:rFonts w:eastAsia="Calibri"/>
      <w:b/>
      <w:bCs/>
      <w:i/>
      <w:iCs/>
      <w:sz w:val="24"/>
      <w:szCs w:val="24"/>
    </w:rPr>
  </w:style>
  <w:style w:type="character" w:customStyle="1" w:styleId="3b">
    <w:name w:val="Основной текст 3 Знак"/>
    <w:basedOn w:val="a4"/>
    <w:link w:val="3a"/>
    <w:uiPriority w:val="99"/>
    <w:rsid w:val="0029114E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fff9">
    <w:name w:val="Note Heading"/>
    <w:basedOn w:val="a3"/>
    <w:next w:val="a3"/>
    <w:link w:val="afffa"/>
    <w:uiPriority w:val="99"/>
    <w:rsid w:val="0029114E"/>
    <w:pPr>
      <w:ind w:left="0" w:firstLine="0"/>
    </w:pPr>
    <w:rPr>
      <w:rFonts w:eastAsia="Calibri"/>
      <w:sz w:val="24"/>
      <w:szCs w:val="24"/>
    </w:rPr>
  </w:style>
  <w:style w:type="character" w:customStyle="1" w:styleId="afffa">
    <w:name w:val="Заголовок записки Знак"/>
    <w:basedOn w:val="a4"/>
    <w:link w:val="afff9"/>
    <w:uiPriority w:val="99"/>
    <w:rsid w:val="0029114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f0">
    <w:name w:val="Стиль2"/>
    <w:basedOn w:val="2"/>
    <w:link w:val="2f1"/>
    <w:rsid w:val="0029114E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  <w:bCs/>
    </w:rPr>
  </w:style>
  <w:style w:type="paragraph" w:customStyle="1" w:styleId="3c">
    <w:name w:val="Стиль3"/>
    <w:basedOn w:val="23"/>
    <w:uiPriority w:val="99"/>
    <w:rsid w:val="0029114E"/>
    <w:pPr>
      <w:widowControl w:val="0"/>
      <w:tabs>
        <w:tab w:val="num" w:pos="1307"/>
      </w:tabs>
      <w:adjustRightInd w:val="0"/>
      <w:spacing w:after="0" w:line="240" w:lineRule="auto"/>
      <w:ind w:left="1080" w:firstLine="0"/>
      <w:jc w:val="both"/>
      <w:textAlignment w:val="baseline"/>
    </w:pPr>
    <w:rPr>
      <w:sz w:val="24"/>
      <w:szCs w:val="24"/>
    </w:rPr>
  </w:style>
  <w:style w:type="paragraph" w:customStyle="1" w:styleId="afffb">
    <w:name w:val="Пункт"/>
    <w:basedOn w:val="a3"/>
    <w:rsid w:val="0029114E"/>
    <w:pPr>
      <w:tabs>
        <w:tab w:val="num" w:pos="1980"/>
      </w:tabs>
      <w:ind w:left="1404" w:hanging="504"/>
    </w:pPr>
    <w:rPr>
      <w:sz w:val="24"/>
      <w:szCs w:val="24"/>
    </w:rPr>
  </w:style>
  <w:style w:type="paragraph" w:customStyle="1" w:styleId="afffc">
    <w:name w:val="Таблица шапка"/>
    <w:basedOn w:val="a3"/>
    <w:uiPriority w:val="99"/>
    <w:rsid w:val="0029114E"/>
    <w:pPr>
      <w:keepNext/>
      <w:spacing w:before="40" w:after="40"/>
      <w:ind w:left="57" w:right="57" w:firstLine="0"/>
    </w:pPr>
    <w:rPr>
      <w:sz w:val="18"/>
      <w:szCs w:val="18"/>
    </w:rPr>
  </w:style>
  <w:style w:type="paragraph" w:customStyle="1" w:styleId="afffd">
    <w:name w:val="Таблица текст"/>
    <w:basedOn w:val="a3"/>
    <w:uiPriority w:val="99"/>
    <w:rsid w:val="0029114E"/>
    <w:pPr>
      <w:spacing w:before="40" w:after="40"/>
      <w:ind w:left="57" w:right="57" w:firstLine="0"/>
    </w:pPr>
    <w:rPr>
      <w:sz w:val="22"/>
      <w:szCs w:val="22"/>
    </w:rPr>
  </w:style>
  <w:style w:type="paragraph" w:customStyle="1" w:styleId="afffe">
    <w:name w:val="пункт"/>
    <w:basedOn w:val="a3"/>
    <w:uiPriority w:val="99"/>
    <w:rsid w:val="0029114E"/>
    <w:pPr>
      <w:tabs>
        <w:tab w:val="num" w:pos="1135"/>
      </w:tabs>
      <w:spacing w:before="60"/>
      <w:ind w:left="-283" w:firstLine="567"/>
    </w:pPr>
    <w:rPr>
      <w:sz w:val="24"/>
      <w:szCs w:val="24"/>
    </w:rPr>
  </w:style>
  <w:style w:type="paragraph" w:styleId="affff">
    <w:name w:val="footnote text"/>
    <w:aliases w:val="Знак2,Знак21"/>
    <w:basedOn w:val="a3"/>
    <w:link w:val="affff0"/>
    <w:uiPriority w:val="99"/>
    <w:semiHidden/>
    <w:rsid w:val="0029114E"/>
    <w:pPr>
      <w:ind w:left="0" w:firstLine="0"/>
    </w:pPr>
    <w:rPr>
      <w:rFonts w:eastAsia="Calibri"/>
      <w:sz w:val="24"/>
      <w:szCs w:val="24"/>
    </w:rPr>
  </w:style>
  <w:style w:type="character" w:customStyle="1" w:styleId="affff0">
    <w:name w:val="Текст сноски Знак"/>
    <w:aliases w:val="Знак2 Знак1,Знак21 Знак"/>
    <w:basedOn w:val="a4"/>
    <w:link w:val="affff"/>
    <w:uiPriority w:val="99"/>
    <w:semiHidden/>
    <w:rsid w:val="0029114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1">
    <w:name w:val="footnote reference"/>
    <w:uiPriority w:val="99"/>
    <w:rsid w:val="0029114E"/>
    <w:rPr>
      <w:vertAlign w:val="superscript"/>
    </w:rPr>
  </w:style>
  <w:style w:type="paragraph" w:customStyle="1" w:styleId="ConsPlusNonformat">
    <w:name w:val="ConsPlusNonformat"/>
    <w:uiPriority w:val="99"/>
    <w:qFormat/>
    <w:rsid w:val="00291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0">
    <w:name w:val="Знак Знак23 Знак Знак Знак"/>
    <w:basedOn w:val="a3"/>
    <w:uiPriority w:val="99"/>
    <w:rsid w:val="0029114E"/>
    <w:pPr>
      <w:spacing w:after="160" w:line="240" w:lineRule="exact"/>
      <w:ind w:left="0" w:firstLine="0"/>
    </w:pPr>
    <w:rPr>
      <w:lang w:eastAsia="zh-CN"/>
    </w:rPr>
  </w:style>
  <w:style w:type="paragraph" w:customStyle="1" w:styleId="231">
    <w:name w:val="Знак Знак23 Знак Знак Знак Знак"/>
    <w:basedOn w:val="a3"/>
    <w:uiPriority w:val="99"/>
    <w:rsid w:val="0029114E"/>
    <w:pPr>
      <w:spacing w:after="160" w:line="240" w:lineRule="exact"/>
      <w:ind w:left="0" w:firstLine="0"/>
    </w:pPr>
    <w:rPr>
      <w:lang w:eastAsia="zh-CN"/>
    </w:rPr>
  </w:style>
  <w:style w:type="paragraph" w:customStyle="1" w:styleId="affff2">
    <w:name w:val="Знак Знак Знак Знак Знак Знак Знак"/>
    <w:basedOn w:val="a3"/>
    <w:uiPriority w:val="99"/>
    <w:rsid w:val="0029114E"/>
    <w:pPr>
      <w:spacing w:after="160" w:line="240" w:lineRule="exact"/>
      <w:ind w:left="0" w:firstLine="0"/>
    </w:pPr>
    <w:rPr>
      <w:lang w:eastAsia="zh-CN"/>
    </w:rPr>
  </w:style>
  <w:style w:type="paragraph" w:customStyle="1" w:styleId="1c">
    <w:name w:val="Список многоуровневый 1"/>
    <w:basedOn w:val="a3"/>
    <w:uiPriority w:val="99"/>
    <w:rsid w:val="0029114E"/>
    <w:pPr>
      <w:tabs>
        <w:tab w:val="num" w:pos="432"/>
      </w:tabs>
      <w:ind w:left="431" w:hanging="431"/>
    </w:pPr>
    <w:rPr>
      <w:sz w:val="24"/>
      <w:szCs w:val="24"/>
    </w:rPr>
  </w:style>
  <w:style w:type="paragraph" w:styleId="47">
    <w:name w:val="toc 4"/>
    <w:basedOn w:val="a3"/>
    <w:next w:val="a3"/>
    <w:autoRedefine/>
    <w:uiPriority w:val="39"/>
    <w:rsid w:val="0029114E"/>
    <w:pPr>
      <w:ind w:left="720" w:firstLine="0"/>
    </w:pPr>
    <w:rPr>
      <w:sz w:val="24"/>
      <w:szCs w:val="24"/>
    </w:rPr>
  </w:style>
  <w:style w:type="paragraph" w:styleId="54">
    <w:name w:val="toc 5"/>
    <w:basedOn w:val="a3"/>
    <w:next w:val="a3"/>
    <w:autoRedefine/>
    <w:uiPriority w:val="39"/>
    <w:rsid w:val="0029114E"/>
    <w:pPr>
      <w:ind w:left="960" w:firstLine="0"/>
    </w:pPr>
    <w:rPr>
      <w:sz w:val="24"/>
      <w:szCs w:val="24"/>
    </w:rPr>
  </w:style>
  <w:style w:type="paragraph" w:styleId="63">
    <w:name w:val="toc 6"/>
    <w:basedOn w:val="a3"/>
    <w:next w:val="a3"/>
    <w:autoRedefine/>
    <w:uiPriority w:val="39"/>
    <w:rsid w:val="0029114E"/>
    <w:pPr>
      <w:ind w:left="1200" w:firstLine="0"/>
    </w:pPr>
    <w:rPr>
      <w:sz w:val="24"/>
      <w:szCs w:val="24"/>
    </w:rPr>
  </w:style>
  <w:style w:type="paragraph" w:styleId="74">
    <w:name w:val="toc 7"/>
    <w:basedOn w:val="a3"/>
    <w:next w:val="a3"/>
    <w:autoRedefine/>
    <w:uiPriority w:val="39"/>
    <w:rsid w:val="0029114E"/>
    <w:pPr>
      <w:ind w:left="1440" w:firstLine="0"/>
    </w:pPr>
    <w:rPr>
      <w:sz w:val="24"/>
      <w:szCs w:val="24"/>
    </w:rPr>
  </w:style>
  <w:style w:type="paragraph" w:styleId="82">
    <w:name w:val="toc 8"/>
    <w:basedOn w:val="a3"/>
    <w:next w:val="a3"/>
    <w:autoRedefine/>
    <w:uiPriority w:val="39"/>
    <w:rsid w:val="0029114E"/>
    <w:pPr>
      <w:ind w:left="1680" w:firstLine="0"/>
    </w:pPr>
    <w:rPr>
      <w:sz w:val="24"/>
      <w:szCs w:val="24"/>
    </w:rPr>
  </w:style>
  <w:style w:type="paragraph" w:styleId="92">
    <w:name w:val="toc 9"/>
    <w:basedOn w:val="a3"/>
    <w:next w:val="a3"/>
    <w:autoRedefine/>
    <w:uiPriority w:val="39"/>
    <w:rsid w:val="0029114E"/>
    <w:pPr>
      <w:ind w:left="1920" w:firstLine="0"/>
    </w:pPr>
    <w:rPr>
      <w:sz w:val="24"/>
      <w:szCs w:val="24"/>
    </w:rPr>
  </w:style>
  <w:style w:type="paragraph" w:customStyle="1" w:styleId="2310">
    <w:name w:val="Знак Знак23 Знак Знак Знак Знак1"/>
    <w:basedOn w:val="a3"/>
    <w:autoRedefine/>
    <w:uiPriority w:val="99"/>
    <w:rsid w:val="0029114E"/>
    <w:pPr>
      <w:spacing w:before="60"/>
      <w:ind w:left="0" w:firstLine="0"/>
    </w:pPr>
    <w:rPr>
      <w:lang w:eastAsia="zh-CN"/>
    </w:rPr>
  </w:style>
  <w:style w:type="paragraph" w:styleId="HTML">
    <w:name w:val="HTML Address"/>
    <w:basedOn w:val="a3"/>
    <w:link w:val="HTML0"/>
    <w:uiPriority w:val="99"/>
    <w:rsid w:val="0029114E"/>
    <w:pPr>
      <w:ind w:left="0" w:firstLine="0"/>
    </w:pPr>
    <w:rPr>
      <w:rFonts w:eastAsia="Calibri"/>
      <w:i/>
      <w:iCs/>
      <w:sz w:val="24"/>
      <w:szCs w:val="24"/>
    </w:rPr>
  </w:style>
  <w:style w:type="character" w:customStyle="1" w:styleId="HTML0">
    <w:name w:val="Адрес HTML Знак"/>
    <w:basedOn w:val="a4"/>
    <w:link w:val="HTML"/>
    <w:uiPriority w:val="99"/>
    <w:rsid w:val="0029114E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3"/>
    <w:link w:val="HTML2"/>
    <w:uiPriority w:val="99"/>
    <w:rsid w:val="00291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</w:pPr>
    <w:rPr>
      <w:rFonts w:ascii="Courier New" w:eastAsia="Calibri" w:hAnsi="Courier New" w:cs="Courier New"/>
    </w:rPr>
  </w:style>
  <w:style w:type="character" w:customStyle="1" w:styleId="HTML2">
    <w:name w:val="Стандартный HTML Знак"/>
    <w:basedOn w:val="a4"/>
    <w:link w:val="HTML1"/>
    <w:uiPriority w:val="99"/>
    <w:rsid w:val="0029114E"/>
    <w:rPr>
      <w:rFonts w:ascii="Courier New" w:eastAsia="Calibri" w:hAnsi="Courier New" w:cs="Courier New"/>
      <w:sz w:val="20"/>
      <w:szCs w:val="20"/>
      <w:lang w:eastAsia="ru-RU"/>
    </w:rPr>
  </w:style>
  <w:style w:type="paragraph" w:styleId="affff3">
    <w:name w:val="Normal Indent"/>
    <w:basedOn w:val="a3"/>
    <w:link w:val="affff4"/>
    <w:rsid w:val="0029114E"/>
    <w:pPr>
      <w:ind w:left="708" w:firstLine="0"/>
    </w:pPr>
    <w:rPr>
      <w:sz w:val="24"/>
      <w:szCs w:val="24"/>
    </w:rPr>
  </w:style>
  <w:style w:type="paragraph" w:styleId="affff5">
    <w:name w:val="envelope address"/>
    <w:basedOn w:val="a3"/>
    <w:uiPriority w:val="99"/>
    <w:rsid w:val="0029114E"/>
    <w:pPr>
      <w:framePr w:w="7920" w:h="1980" w:hSpace="180" w:wrap="auto" w:hAnchor="page" w:xAlign="center" w:yAlign="bottom"/>
      <w:ind w:left="2880" w:firstLine="0"/>
    </w:pPr>
    <w:rPr>
      <w:rFonts w:ascii="Arial" w:hAnsi="Arial" w:cs="Arial"/>
      <w:sz w:val="24"/>
      <w:szCs w:val="24"/>
    </w:rPr>
  </w:style>
  <w:style w:type="paragraph" w:styleId="2f2">
    <w:name w:val="envelope return"/>
    <w:basedOn w:val="a3"/>
    <w:uiPriority w:val="99"/>
    <w:rsid w:val="0029114E"/>
    <w:pPr>
      <w:ind w:left="0" w:firstLine="0"/>
    </w:pPr>
    <w:rPr>
      <w:rFonts w:ascii="Arial" w:hAnsi="Arial" w:cs="Arial"/>
    </w:rPr>
  </w:style>
  <w:style w:type="paragraph" w:styleId="affff6">
    <w:name w:val="List"/>
    <w:basedOn w:val="a3"/>
    <w:uiPriority w:val="99"/>
    <w:rsid w:val="0029114E"/>
    <w:pPr>
      <w:ind w:left="283" w:hanging="283"/>
    </w:pPr>
    <w:rPr>
      <w:sz w:val="24"/>
      <w:szCs w:val="24"/>
    </w:rPr>
  </w:style>
  <w:style w:type="paragraph" w:styleId="3d">
    <w:name w:val="List 3"/>
    <w:basedOn w:val="a3"/>
    <w:uiPriority w:val="99"/>
    <w:rsid w:val="0029114E"/>
    <w:pPr>
      <w:ind w:left="849" w:hanging="283"/>
    </w:pPr>
    <w:rPr>
      <w:sz w:val="24"/>
      <w:szCs w:val="24"/>
    </w:rPr>
  </w:style>
  <w:style w:type="paragraph" w:styleId="48">
    <w:name w:val="List 4"/>
    <w:basedOn w:val="a3"/>
    <w:uiPriority w:val="99"/>
    <w:rsid w:val="0029114E"/>
    <w:pPr>
      <w:ind w:left="1132" w:hanging="283"/>
    </w:pPr>
    <w:rPr>
      <w:sz w:val="24"/>
      <w:szCs w:val="24"/>
    </w:rPr>
  </w:style>
  <w:style w:type="paragraph" w:styleId="55">
    <w:name w:val="List 5"/>
    <w:basedOn w:val="a3"/>
    <w:uiPriority w:val="99"/>
    <w:rsid w:val="0029114E"/>
    <w:pPr>
      <w:ind w:left="1415" w:hanging="283"/>
    </w:pPr>
    <w:rPr>
      <w:sz w:val="24"/>
      <w:szCs w:val="24"/>
    </w:rPr>
  </w:style>
  <w:style w:type="paragraph" w:styleId="56">
    <w:name w:val="List Number 5"/>
    <w:basedOn w:val="a3"/>
    <w:uiPriority w:val="99"/>
    <w:rsid w:val="0029114E"/>
    <w:pPr>
      <w:tabs>
        <w:tab w:val="num" w:pos="643"/>
        <w:tab w:val="num" w:pos="1492"/>
      </w:tabs>
      <w:ind w:left="1492" w:hanging="360"/>
    </w:pPr>
    <w:rPr>
      <w:sz w:val="24"/>
      <w:szCs w:val="24"/>
    </w:rPr>
  </w:style>
  <w:style w:type="character" w:customStyle="1" w:styleId="1d">
    <w:name w:val="Название Знак1"/>
    <w:locked/>
    <w:rsid w:val="0029114E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ffff7">
    <w:name w:val="Closing"/>
    <w:basedOn w:val="a3"/>
    <w:link w:val="affff8"/>
    <w:uiPriority w:val="99"/>
    <w:rsid w:val="0029114E"/>
    <w:pPr>
      <w:ind w:left="4252" w:firstLine="0"/>
    </w:pPr>
    <w:rPr>
      <w:rFonts w:eastAsia="Calibri"/>
      <w:sz w:val="24"/>
      <w:szCs w:val="24"/>
    </w:rPr>
  </w:style>
  <w:style w:type="character" w:customStyle="1" w:styleId="affff8">
    <w:name w:val="Прощание Знак"/>
    <w:basedOn w:val="a4"/>
    <w:link w:val="affff7"/>
    <w:uiPriority w:val="99"/>
    <w:rsid w:val="0029114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9">
    <w:name w:val="Signature"/>
    <w:basedOn w:val="a3"/>
    <w:link w:val="affffa"/>
    <w:uiPriority w:val="99"/>
    <w:rsid w:val="0029114E"/>
    <w:pPr>
      <w:ind w:left="4252" w:firstLine="0"/>
    </w:pPr>
    <w:rPr>
      <w:rFonts w:eastAsia="Calibri"/>
      <w:sz w:val="24"/>
      <w:szCs w:val="24"/>
    </w:rPr>
  </w:style>
  <w:style w:type="character" w:customStyle="1" w:styleId="affffa">
    <w:name w:val="Подпись Знак"/>
    <w:basedOn w:val="a4"/>
    <w:link w:val="affff9"/>
    <w:uiPriority w:val="99"/>
    <w:rsid w:val="0029114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b">
    <w:name w:val="List Continue"/>
    <w:basedOn w:val="a3"/>
    <w:uiPriority w:val="99"/>
    <w:rsid w:val="0029114E"/>
    <w:pPr>
      <w:spacing w:after="120"/>
      <w:ind w:left="283" w:firstLine="0"/>
    </w:pPr>
    <w:rPr>
      <w:sz w:val="24"/>
      <w:szCs w:val="24"/>
    </w:rPr>
  </w:style>
  <w:style w:type="paragraph" w:styleId="2f3">
    <w:name w:val="List Continue 2"/>
    <w:basedOn w:val="a3"/>
    <w:uiPriority w:val="99"/>
    <w:rsid w:val="0029114E"/>
    <w:pPr>
      <w:spacing w:after="120"/>
      <w:ind w:left="566" w:firstLine="0"/>
    </w:pPr>
    <w:rPr>
      <w:sz w:val="24"/>
      <w:szCs w:val="24"/>
    </w:rPr>
  </w:style>
  <w:style w:type="paragraph" w:styleId="3e">
    <w:name w:val="List Continue 3"/>
    <w:basedOn w:val="a3"/>
    <w:uiPriority w:val="99"/>
    <w:rsid w:val="0029114E"/>
    <w:pPr>
      <w:spacing w:after="120"/>
      <w:ind w:left="849" w:firstLine="0"/>
    </w:pPr>
    <w:rPr>
      <w:sz w:val="24"/>
      <w:szCs w:val="24"/>
    </w:rPr>
  </w:style>
  <w:style w:type="paragraph" w:styleId="49">
    <w:name w:val="List Continue 4"/>
    <w:basedOn w:val="a3"/>
    <w:uiPriority w:val="99"/>
    <w:rsid w:val="0029114E"/>
    <w:pPr>
      <w:spacing w:after="120"/>
      <w:ind w:left="1132" w:firstLine="0"/>
    </w:pPr>
    <w:rPr>
      <w:sz w:val="24"/>
      <w:szCs w:val="24"/>
    </w:rPr>
  </w:style>
  <w:style w:type="paragraph" w:styleId="57">
    <w:name w:val="List Continue 5"/>
    <w:basedOn w:val="a3"/>
    <w:uiPriority w:val="99"/>
    <w:rsid w:val="0029114E"/>
    <w:pPr>
      <w:spacing w:after="120"/>
      <w:ind w:left="1415" w:firstLine="0"/>
    </w:pPr>
    <w:rPr>
      <w:sz w:val="24"/>
      <w:szCs w:val="24"/>
    </w:rPr>
  </w:style>
  <w:style w:type="paragraph" w:styleId="affffc">
    <w:name w:val="Message Header"/>
    <w:basedOn w:val="a3"/>
    <w:link w:val="affffd"/>
    <w:uiPriority w:val="99"/>
    <w:rsid w:val="002911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Calibri" w:hAnsi="Arial" w:cs="Arial"/>
      <w:sz w:val="24"/>
      <w:szCs w:val="24"/>
      <w:shd w:val="pct20" w:color="auto" w:fill="auto"/>
    </w:rPr>
  </w:style>
  <w:style w:type="character" w:customStyle="1" w:styleId="affffd">
    <w:name w:val="Шапка Знак"/>
    <w:basedOn w:val="a4"/>
    <w:link w:val="affffc"/>
    <w:uiPriority w:val="99"/>
    <w:rsid w:val="0029114E"/>
    <w:rPr>
      <w:rFonts w:ascii="Arial" w:eastAsia="Calibri" w:hAnsi="Arial" w:cs="Arial"/>
      <w:sz w:val="24"/>
      <w:szCs w:val="24"/>
      <w:shd w:val="pct20" w:color="auto" w:fill="auto"/>
      <w:lang w:eastAsia="ru-RU"/>
    </w:rPr>
  </w:style>
  <w:style w:type="paragraph" w:styleId="affffe">
    <w:name w:val="Salutation"/>
    <w:basedOn w:val="a3"/>
    <w:next w:val="a3"/>
    <w:link w:val="afffff"/>
    <w:uiPriority w:val="99"/>
    <w:rsid w:val="0029114E"/>
    <w:pPr>
      <w:ind w:left="0" w:firstLine="0"/>
    </w:pPr>
    <w:rPr>
      <w:rFonts w:eastAsia="Calibri"/>
      <w:sz w:val="24"/>
      <w:szCs w:val="24"/>
    </w:rPr>
  </w:style>
  <w:style w:type="character" w:customStyle="1" w:styleId="afffff">
    <w:name w:val="Приветствие Знак"/>
    <w:basedOn w:val="a4"/>
    <w:link w:val="affffe"/>
    <w:uiPriority w:val="99"/>
    <w:rsid w:val="0029114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0">
    <w:name w:val="Date"/>
    <w:basedOn w:val="a3"/>
    <w:next w:val="a3"/>
    <w:link w:val="afffff1"/>
    <w:uiPriority w:val="99"/>
    <w:rsid w:val="0029114E"/>
    <w:pPr>
      <w:ind w:left="0" w:firstLine="0"/>
    </w:pPr>
    <w:rPr>
      <w:rFonts w:eastAsia="Calibri"/>
      <w:sz w:val="24"/>
      <w:szCs w:val="24"/>
    </w:rPr>
  </w:style>
  <w:style w:type="character" w:customStyle="1" w:styleId="afffff1">
    <w:name w:val="Дата Знак"/>
    <w:basedOn w:val="a4"/>
    <w:link w:val="afffff0"/>
    <w:uiPriority w:val="99"/>
    <w:rsid w:val="0029114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2">
    <w:name w:val="Body Text First Indent"/>
    <w:basedOn w:val="ac"/>
    <w:link w:val="afffff3"/>
    <w:uiPriority w:val="99"/>
    <w:rsid w:val="0029114E"/>
    <w:pPr>
      <w:spacing w:line="240" w:lineRule="auto"/>
      <w:ind w:firstLine="210"/>
    </w:pPr>
    <w:rPr>
      <w:rFonts w:ascii="Times New Roman" w:hAnsi="Times New Roman"/>
      <w:sz w:val="20"/>
      <w:szCs w:val="20"/>
      <w:lang w:eastAsia="ru-RU"/>
    </w:rPr>
  </w:style>
  <w:style w:type="character" w:customStyle="1" w:styleId="afffff3">
    <w:name w:val="Красная строка Знак"/>
    <w:basedOn w:val="ad"/>
    <w:link w:val="afffff2"/>
    <w:uiPriority w:val="99"/>
    <w:rsid w:val="0029114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f4">
    <w:name w:val="Body Text First Indent 2"/>
    <w:basedOn w:val="2b"/>
    <w:link w:val="2f5"/>
    <w:uiPriority w:val="99"/>
    <w:rsid w:val="0029114E"/>
    <w:pPr>
      <w:widowControl/>
      <w:autoSpaceDE/>
      <w:autoSpaceDN/>
      <w:adjustRightInd/>
      <w:spacing w:line="240" w:lineRule="auto"/>
      <w:ind w:left="283" w:firstLine="210"/>
    </w:pPr>
    <w:rPr>
      <w:rFonts w:ascii="Times New Roman" w:eastAsia="Calibri" w:hAnsi="Times New Roman" w:cs="Times New Roman"/>
    </w:rPr>
  </w:style>
  <w:style w:type="character" w:customStyle="1" w:styleId="2f5">
    <w:name w:val="Красная строка 2 Знак"/>
    <w:basedOn w:val="11"/>
    <w:link w:val="2f4"/>
    <w:uiPriority w:val="99"/>
    <w:rsid w:val="0029114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4">
    <w:name w:val="Plain Text"/>
    <w:basedOn w:val="a3"/>
    <w:link w:val="afffff5"/>
    <w:uiPriority w:val="99"/>
    <w:rsid w:val="0029114E"/>
    <w:pPr>
      <w:ind w:left="0" w:firstLine="0"/>
    </w:pPr>
    <w:rPr>
      <w:rFonts w:ascii="Courier New" w:eastAsia="Calibri" w:hAnsi="Courier New" w:cs="Courier New"/>
    </w:rPr>
  </w:style>
  <w:style w:type="character" w:customStyle="1" w:styleId="afffff5">
    <w:name w:val="Текст Знак"/>
    <w:basedOn w:val="a4"/>
    <w:link w:val="afffff4"/>
    <w:uiPriority w:val="99"/>
    <w:rsid w:val="0029114E"/>
    <w:rPr>
      <w:rFonts w:ascii="Courier New" w:eastAsia="Calibri" w:hAnsi="Courier New" w:cs="Courier New"/>
      <w:sz w:val="20"/>
      <w:szCs w:val="20"/>
      <w:lang w:eastAsia="ru-RU"/>
    </w:rPr>
  </w:style>
  <w:style w:type="paragraph" w:styleId="afffff6">
    <w:name w:val="E-mail Signature"/>
    <w:basedOn w:val="a3"/>
    <w:link w:val="afffff7"/>
    <w:uiPriority w:val="99"/>
    <w:rsid w:val="0029114E"/>
    <w:pPr>
      <w:ind w:left="0" w:firstLine="0"/>
    </w:pPr>
    <w:rPr>
      <w:rFonts w:eastAsia="Calibri"/>
      <w:sz w:val="24"/>
      <w:szCs w:val="24"/>
    </w:rPr>
  </w:style>
  <w:style w:type="character" w:customStyle="1" w:styleId="afffff7">
    <w:name w:val="Электронная подпись Знак"/>
    <w:basedOn w:val="a4"/>
    <w:link w:val="afffff6"/>
    <w:uiPriority w:val="99"/>
    <w:rsid w:val="0029114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struction">
    <w:name w:val="Instruction"/>
    <w:basedOn w:val="2b"/>
    <w:uiPriority w:val="99"/>
    <w:semiHidden/>
    <w:rsid w:val="0029114E"/>
    <w:pPr>
      <w:widowControl/>
      <w:tabs>
        <w:tab w:val="num" w:pos="360"/>
      </w:tabs>
      <w:autoSpaceDE/>
      <w:autoSpaceDN/>
      <w:adjustRightInd/>
      <w:spacing w:before="180" w:after="0" w:line="240" w:lineRule="auto"/>
      <w:ind w:left="360" w:hanging="360"/>
    </w:pPr>
    <w:rPr>
      <w:rFonts w:ascii="Times New Roman" w:eastAsia="Calibri" w:hAnsi="Times New Roman" w:cs="Times New Roman"/>
      <w:b/>
      <w:bCs/>
    </w:rPr>
  </w:style>
  <w:style w:type="paragraph" w:customStyle="1" w:styleId="afffff8">
    <w:name w:val="текст таблицы"/>
    <w:basedOn w:val="a3"/>
    <w:uiPriority w:val="99"/>
    <w:semiHidden/>
    <w:rsid w:val="0029114E"/>
    <w:pPr>
      <w:spacing w:before="120"/>
      <w:ind w:left="0" w:right="-102" w:firstLine="0"/>
    </w:pPr>
    <w:rPr>
      <w:sz w:val="24"/>
      <w:szCs w:val="24"/>
    </w:rPr>
  </w:style>
  <w:style w:type="paragraph" w:customStyle="1" w:styleId="ConsPlusCell">
    <w:name w:val="ConsPlusCell"/>
    <w:uiPriority w:val="99"/>
    <w:rsid w:val="002911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harChar">
    <w:name w:val="1 Знак Char Знак Char Знак"/>
    <w:basedOn w:val="a3"/>
    <w:uiPriority w:val="99"/>
    <w:rsid w:val="0029114E"/>
    <w:pPr>
      <w:spacing w:after="160" w:line="240" w:lineRule="exact"/>
      <w:ind w:left="0" w:firstLine="0"/>
    </w:pPr>
    <w:rPr>
      <w:lang w:eastAsia="zh-CN"/>
    </w:rPr>
  </w:style>
  <w:style w:type="paragraph" w:customStyle="1" w:styleId="afffff9">
    <w:name w:val="Знак Знак Знак Знак"/>
    <w:basedOn w:val="a3"/>
    <w:uiPriority w:val="99"/>
    <w:rsid w:val="0029114E"/>
    <w:pPr>
      <w:spacing w:after="160" w:line="240" w:lineRule="exact"/>
      <w:ind w:left="0" w:firstLine="0"/>
    </w:pPr>
    <w:rPr>
      <w:lang w:eastAsia="zh-CN"/>
    </w:rPr>
  </w:style>
  <w:style w:type="paragraph" w:customStyle="1" w:styleId="afffffa">
    <w:name w:val="Знак Знак Знак Знак Знак Знак"/>
    <w:basedOn w:val="a3"/>
    <w:uiPriority w:val="99"/>
    <w:rsid w:val="0029114E"/>
    <w:pPr>
      <w:spacing w:after="160" w:line="240" w:lineRule="exact"/>
      <w:ind w:left="0" w:firstLine="0"/>
    </w:pPr>
    <w:rPr>
      <w:lang w:eastAsia="zh-CN"/>
    </w:rPr>
  </w:style>
  <w:style w:type="paragraph" w:customStyle="1" w:styleId="ListParagraph1">
    <w:name w:val="List Paragraph1"/>
    <w:basedOn w:val="a3"/>
    <w:uiPriority w:val="99"/>
    <w:rsid w:val="0029114E"/>
    <w:pPr>
      <w:ind w:left="720" w:firstLine="0"/>
    </w:pPr>
    <w:rPr>
      <w:sz w:val="24"/>
      <w:szCs w:val="24"/>
    </w:rPr>
  </w:style>
  <w:style w:type="table" w:customStyle="1" w:styleId="140">
    <w:name w:val="Сетка таблицы14"/>
    <w:basedOn w:val="a5"/>
    <w:next w:val="af2"/>
    <w:uiPriority w:val="39"/>
    <w:rsid w:val="0029114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3"/>
    <w:link w:val="afffffc"/>
    <w:uiPriority w:val="99"/>
    <w:semiHidden/>
    <w:rsid w:val="0029114E"/>
    <w:pPr>
      <w:ind w:left="0" w:firstLine="0"/>
    </w:pPr>
    <w:rPr>
      <w:rFonts w:eastAsia="Calibri"/>
    </w:rPr>
  </w:style>
  <w:style w:type="character" w:customStyle="1" w:styleId="afffffc">
    <w:name w:val="Текст концевой сноски Знак"/>
    <w:basedOn w:val="a4"/>
    <w:link w:val="afffffb"/>
    <w:uiPriority w:val="99"/>
    <w:semiHidden/>
    <w:rsid w:val="0029114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d">
    <w:name w:val="Document Map"/>
    <w:basedOn w:val="a3"/>
    <w:link w:val="afffffe"/>
    <w:uiPriority w:val="99"/>
    <w:semiHidden/>
    <w:rsid w:val="0029114E"/>
    <w:pPr>
      <w:ind w:left="0" w:firstLine="0"/>
    </w:pPr>
    <w:rPr>
      <w:rFonts w:ascii="Tahoma" w:eastAsia="Calibri" w:hAnsi="Tahoma" w:cs="Tahoma"/>
      <w:sz w:val="16"/>
      <w:szCs w:val="16"/>
    </w:rPr>
  </w:style>
  <w:style w:type="character" w:customStyle="1" w:styleId="afffffe">
    <w:name w:val="Схема документа Знак"/>
    <w:basedOn w:val="a4"/>
    <w:link w:val="afffffd"/>
    <w:uiPriority w:val="99"/>
    <w:semiHidden/>
    <w:rsid w:val="0029114E"/>
    <w:rPr>
      <w:rFonts w:ascii="Tahoma" w:eastAsia="Calibri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291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Дефис"/>
    <w:basedOn w:val="ListParagraph1"/>
    <w:link w:val="affffff"/>
    <w:uiPriority w:val="99"/>
    <w:rsid w:val="0029114E"/>
    <w:pPr>
      <w:numPr>
        <w:numId w:val="23"/>
      </w:numPr>
    </w:pPr>
    <w:rPr>
      <w:lang w:val="en-US"/>
    </w:rPr>
  </w:style>
  <w:style w:type="character" w:customStyle="1" w:styleId="affffff">
    <w:name w:val="Дефис Знак"/>
    <w:link w:val="a1"/>
    <w:uiPriority w:val="99"/>
    <w:locked/>
    <w:rsid w:val="0029114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ffff0">
    <w:name w:val="а_основной (абзац)"/>
    <w:basedOn w:val="a3"/>
    <w:link w:val="affffff1"/>
    <w:uiPriority w:val="99"/>
    <w:rsid w:val="0029114E"/>
    <w:pPr>
      <w:spacing w:after="240" w:line="360" w:lineRule="auto"/>
      <w:ind w:left="0"/>
    </w:pPr>
    <w:rPr>
      <w:rFonts w:ascii="Arial" w:eastAsia="Calibri" w:hAnsi="Arial"/>
    </w:rPr>
  </w:style>
  <w:style w:type="character" w:customStyle="1" w:styleId="affffff1">
    <w:name w:val="а_основной (абзац) Знак"/>
    <w:link w:val="affffff0"/>
    <w:uiPriority w:val="99"/>
    <w:locked/>
    <w:rsid w:val="0029114E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2f6">
    <w:name w:val="Знак2 Знак"/>
    <w:aliases w:val="Знак21 Знак Знак"/>
    <w:uiPriority w:val="99"/>
    <w:locked/>
    <w:rsid w:val="0029114E"/>
    <w:rPr>
      <w:sz w:val="24"/>
      <w:szCs w:val="24"/>
      <w:lang w:val="ru-RU" w:eastAsia="ru-RU"/>
    </w:rPr>
  </w:style>
  <w:style w:type="character" w:customStyle="1" w:styleId="180">
    <w:name w:val="Знак Знак18"/>
    <w:uiPriority w:val="99"/>
    <w:locked/>
    <w:rsid w:val="0029114E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29114E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29114E"/>
    <w:rPr>
      <w:rFonts w:ascii="Tahoma" w:hAnsi="Tahoma" w:cs="Tahoma"/>
      <w:sz w:val="16"/>
      <w:szCs w:val="16"/>
      <w:lang w:val="ru-RU" w:eastAsia="ru-RU"/>
    </w:rPr>
  </w:style>
  <w:style w:type="character" w:customStyle="1" w:styleId="150">
    <w:name w:val="Знак Знак15"/>
    <w:uiPriority w:val="99"/>
    <w:locked/>
    <w:rsid w:val="0029114E"/>
    <w:rPr>
      <w:i/>
      <w:iCs/>
      <w:sz w:val="24"/>
      <w:szCs w:val="24"/>
      <w:lang w:val="ru-RU" w:eastAsia="ru-RU"/>
    </w:rPr>
  </w:style>
  <w:style w:type="character" w:customStyle="1" w:styleId="141">
    <w:name w:val="Знак Знак14"/>
    <w:uiPriority w:val="99"/>
    <w:locked/>
    <w:rsid w:val="0029114E"/>
    <w:rPr>
      <w:rFonts w:ascii="Courier New" w:hAnsi="Courier New" w:cs="Courier New"/>
      <w:lang w:val="ru-RU" w:eastAsia="ru-RU"/>
    </w:rPr>
  </w:style>
  <w:style w:type="character" w:customStyle="1" w:styleId="131">
    <w:name w:val="Знак Знак13"/>
    <w:uiPriority w:val="99"/>
    <w:locked/>
    <w:rsid w:val="0029114E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121">
    <w:name w:val="Знак Знак12"/>
    <w:uiPriority w:val="99"/>
    <w:locked/>
    <w:rsid w:val="0029114E"/>
    <w:rPr>
      <w:sz w:val="24"/>
      <w:szCs w:val="24"/>
      <w:lang w:val="ru-RU" w:eastAsia="ru-RU"/>
    </w:rPr>
  </w:style>
  <w:style w:type="character" w:customStyle="1" w:styleId="111">
    <w:name w:val="Знак Знак11"/>
    <w:uiPriority w:val="99"/>
    <w:locked/>
    <w:rsid w:val="0029114E"/>
    <w:rPr>
      <w:sz w:val="24"/>
      <w:szCs w:val="24"/>
      <w:lang w:val="ru-RU" w:eastAsia="ru-RU"/>
    </w:rPr>
  </w:style>
  <w:style w:type="character" w:customStyle="1" w:styleId="101">
    <w:name w:val="Знак Знак10"/>
    <w:uiPriority w:val="99"/>
    <w:locked/>
    <w:rsid w:val="0029114E"/>
    <w:rPr>
      <w:rFonts w:ascii="Arial" w:hAnsi="Arial" w:cs="Arial"/>
      <w:sz w:val="24"/>
      <w:szCs w:val="24"/>
      <w:shd w:val="pct20" w:color="auto" w:fill="auto"/>
      <w:lang w:val="ru-RU" w:eastAsia="ru-RU"/>
    </w:rPr>
  </w:style>
  <w:style w:type="character" w:customStyle="1" w:styleId="93">
    <w:name w:val="Знак Знак9"/>
    <w:uiPriority w:val="99"/>
    <w:locked/>
    <w:rsid w:val="0029114E"/>
    <w:rPr>
      <w:sz w:val="24"/>
      <w:szCs w:val="24"/>
      <w:lang w:val="ru-RU" w:eastAsia="ru-RU"/>
    </w:rPr>
  </w:style>
  <w:style w:type="character" w:customStyle="1" w:styleId="83">
    <w:name w:val="Знак Знак8"/>
    <w:uiPriority w:val="99"/>
    <w:locked/>
    <w:rsid w:val="0029114E"/>
    <w:rPr>
      <w:sz w:val="24"/>
      <w:szCs w:val="24"/>
      <w:lang w:val="ru-RU" w:eastAsia="ru-RU"/>
    </w:rPr>
  </w:style>
  <w:style w:type="character" w:customStyle="1" w:styleId="75">
    <w:name w:val="Знак Знак7"/>
    <w:uiPriority w:val="99"/>
    <w:locked/>
    <w:rsid w:val="0029114E"/>
    <w:rPr>
      <w:sz w:val="24"/>
      <w:szCs w:val="24"/>
      <w:lang w:val="ru-RU" w:eastAsia="ru-RU"/>
    </w:rPr>
  </w:style>
  <w:style w:type="character" w:customStyle="1" w:styleId="64">
    <w:name w:val="Знак Знак6"/>
    <w:uiPriority w:val="99"/>
    <w:locked/>
    <w:rsid w:val="0029114E"/>
    <w:rPr>
      <w:sz w:val="24"/>
      <w:szCs w:val="24"/>
      <w:lang w:val="ru-RU" w:eastAsia="ru-RU"/>
    </w:rPr>
  </w:style>
  <w:style w:type="character" w:customStyle="1" w:styleId="58">
    <w:name w:val="Знак Знак5"/>
    <w:uiPriority w:val="99"/>
    <w:locked/>
    <w:rsid w:val="0029114E"/>
    <w:rPr>
      <w:rFonts w:ascii="Courier New" w:hAnsi="Courier New" w:cs="Courier New"/>
      <w:lang w:val="ru-RU" w:eastAsia="ru-RU"/>
    </w:rPr>
  </w:style>
  <w:style w:type="character" w:customStyle="1" w:styleId="4a">
    <w:name w:val="Знак Знак4"/>
    <w:uiPriority w:val="99"/>
    <w:locked/>
    <w:rsid w:val="0029114E"/>
    <w:rPr>
      <w:sz w:val="24"/>
      <w:szCs w:val="24"/>
      <w:lang w:val="ru-RU" w:eastAsia="ru-RU"/>
    </w:rPr>
  </w:style>
  <w:style w:type="character" w:customStyle="1" w:styleId="3f">
    <w:name w:val="Знак Знак3"/>
    <w:uiPriority w:val="99"/>
    <w:locked/>
    <w:rsid w:val="0029114E"/>
    <w:rPr>
      <w:lang w:val="ru-RU" w:eastAsia="ru-RU"/>
    </w:rPr>
  </w:style>
  <w:style w:type="character" w:customStyle="1" w:styleId="2f7">
    <w:name w:val="Знак Знак2"/>
    <w:uiPriority w:val="99"/>
    <w:locked/>
    <w:rsid w:val="0029114E"/>
    <w:rPr>
      <w:b/>
      <w:bCs/>
      <w:lang w:val="ru-RU" w:eastAsia="ru-RU"/>
    </w:rPr>
  </w:style>
  <w:style w:type="character" w:customStyle="1" w:styleId="1e">
    <w:name w:val="Знак Знак1"/>
    <w:uiPriority w:val="99"/>
    <w:locked/>
    <w:rsid w:val="0029114E"/>
    <w:rPr>
      <w:lang w:val="ru-RU" w:eastAsia="ru-RU"/>
    </w:rPr>
  </w:style>
  <w:style w:type="character" w:customStyle="1" w:styleId="affffff2">
    <w:name w:val="Знак Знак"/>
    <w:uiPriority w:val="99"/>
    <w:locked/>
    <w:rsid w:val="0029114E"/>
    <w:rPr>
      <w:rFonts w:ascii="Tahoma" w:hAnsi="Tahoma" w:cs="Tahoma"/>
      <w:sz w:val="16"/>
      <w:szCs w:val="16"/>
      <w:lang w:val="ru-RU" w:eastAsia="ru-RU"/>
    </w:rPr>
  </w:style>
  <w:style w:type="table" w:customStyle="1" w:styleId="151">
    <w:name w:val="Сетка таблицы15"/>
    <w:uiPriority w:val="99"/>
    <w:rsid w:val="0029114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Абзац списка1"/>
    <w:basedOn w:val="a3"/>
    <w:uiPriority w:val="99"/>
    <w:qFormat/>
    <w:rsid w:val="0029114E"/>
    <w:pPr>
      <w:suppressAutoHyphens/>
      <w:ind w:left="720" w:firstLine="0"/>
    </w:pPr>
    <w:rPr>
      <w:sz w:val="24"/>
      <w:szCs w:val="24"/>
      <w:lang w:eastAsia="ar-SA"/>
    </w:rPr>
  </w:style>
  <w:style w:type="paragraph" w:customStyle="1" w:styleId="1f0">
    <w:name w:val="Без интервала1"/>
    <w:uiPriority w:val="99"/>
    <w:qFormat/>
    <w:rsid w:val="0029114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ffff3">
    <w:name w:val="áû÷íûé"/>
    <w:uiPriority w:val="99"/>
    <w:rsid w:val="002911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911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9114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styleId="a2">
    <w:name w:val="Outline List 3"/>
    <w:basedOn w:val="a6"/>
    <w:uiPriority w:val="99"/>
    <w:semiHidden/>
    <w:unhideWhenUsed/>
    <w:rsid w:val="0029114E"/>
    <w:pPr>
      <w:numPr>
        <w:numId w:val="24"/>
      </w:numPr>
    </w:pPr>
  </w:style>
  <w:style w:type="numbering" w:customStyle="1" w:styleId="40">
    <w:name w:val="Стиль4"/>
    <w:rsid w:val="0029114E"/>
    <w:pPr>
      <w:numPr>
        <w:numId w:val="25"/>
      </w:numPr>
    </w:pPr>
  </w:style>
  <w:style w:type="numbering" w:styleId="111111">
    <w:name w:val="Outline List 2"/>
    <w:basedOn w:val="a6"/>
    <w:uiPriority w:val="99"/>
    <w:semiHidden/>
    <w:unhideWhenUsed/>
    <w:rsid w:val="0029114E"/>
    <w:pPr>
      <w:numPr>
        <w:numId w:val="26"/>
      </w:numPr>
    </w:pPr>
  </w:style>
  <w:style w:type="paragraph" w:customStyle="1" w:styleId="Pa204">
    <w:name w:val="Pa20++4"/>
    <w:basedOn w:val="a3"/>
    <w:next w:val="a3"/>
    <w:rsid w:val="0029114E"/>
    <w:pPr>
      <w:widowControl w:val="0"/>
      <w:suppressAutoHyphens/>
      <w:autoSpaceDE w:val="0"/>
      <w:spacing w:before="500" w:line="241" w:lineRule="atLeast"/>
      <w:ind w:left="0" w:firstLine="0"/>
    </w:pPr>
    <w:rPr>
      <w:rFonts w:eastAsia="Arial" w:cs="Calibri"/>
      <w:szCs w:val="24"/>
      <w:lang w:eastAsia="ar-SA"/>
    </w:rPr>
  </w:style>
  <w:style w:type="paragraph" w:customStyle="1" w:styleId="210">
    <w:name w:val="Основной текст 21"/>
    <w:basedOn w:val="a3"/>
    <w:rsid w:val="0029114E"/>
    <w:pPr>
      <w:ind w:left="0" w:firstLine="720"/>
    </w:pPr>
    <w:rPr>
      <w:sz w:val="24"/>
      <w:lang w:eastAsia="en-US"/>
    </w:rPr>
  </w:style>
  <w:style w:type="paragraph" w:customStyle="1" w:styleId="2f8">
    <w:name w:val="Абзац списка2"/>
    <w:basedOn w:val="a3"/>
    <w:rsid w:val="0029114E"/>
    <w:pPr>
      <w:spacing w:line="276" w:lineRule="auto"/>
      <w:ind w:left="720" w:firstLine="0"/>
    </w:pPr>
    <w:rPr>
      <w:sz w:val="24"/>
      <w:szCs w:val="22"/>
      <w:lang w:eastAsia="en-US"/>
    </w:rPr>
  </w:style>
  <w:style w:type="paragraph" w:customStyle="1" w:styleId="dktexjustify">
    <w:name w:val="dktexjustify"/>
    <w:basedOn w:val="a3"/>
    <w:rsid w:val="0029114E"/>
    <w:pPr>
      <w:spacing w:before="100" w:beforeAutospacing="1" w:after="100" w:afterAutospacing="1"/>
      <w:ind w:left="0" w:firstLine="0"/>
    </w:pPr>
    <w:rPr>
      <w:sz w:val="24"/>
      <w:szCs w:val="24"/>
    </w:rPr>
  </w:style>
  <w:style w:type="paragraph" w:customStyle="1" w:styleId="Standard">
    <w:name w:val="Standard"/>
    <w:rsid w:val="002911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f1">
    <w:name w:val="Стиль2 Знак"/>
    <w:link w:val="2f0"/>
    <w:locked/>
    <w:rsid w:val="002911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f0">
    <w:name w:val="Стиль3 Знак"/>
    <w:basedOn w:val="23"/>
    <w:rsid w:val="0029114E"/>
    <w:pPr>
      <w:widowControl w:val="0"/>
      <w:tabs>
        <w:tab w:val="num" w:pos="369"/>
      </w:tabs>
      <w:adjustRightInd w:val="0"/>
      <w:spacing w:after="0" w:line="240" w:lineRule="auto"/>
      <w:ind w:left="142" w:firstLine="0"/>
      <w:jc w:val="both"/>
      <w:textAlignment w:val="baseline"/>
    </w:pPr>
    <w:rPr>
      <w:rFonts w:eastAsia="Calibri"/>
      <w:sz w:val="24"/>
    </w:rPr>
  </w:style>
  <w:style w:type="character" w:customStyle="1" w:styleId="2f9">
    <w:name w:val="Основной текст2"/>
    <w:rsid w:val="002911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29114E"/>
    <w:rPr>
      <w:color w:val="000000"/>
    </w:rPr>
  </w:style>
  <w:style w:type="paragraph" w:customStyle="1" w:styleId="cee1fbf7edfbe9">
    <w:name w:val="Оceбe1ыfbчf7нedыfbйe9"/>
    <w:uiPriority w:val="99"/>
    <w:rsid w:val="002911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1">
    <w:name w:val="Сетка таблицы светлая1"/>
    <w:basedOn w:val="a5"/>
    <w:uiPriority w:val="40"/>
    <w:rsid w:val="002911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f1">
    <w:name w:val="Основной текст3"/>
    <w:basedOn w:val="a3"/>
    <w:rsid w:val="0029114E"/>
    <w:pPr>
      <w:widowControl w:val="0"/>
      <w:shd w:val="clear" w:color="auto" w:fill="FFFFFF"/>
      <w:spacing w:before="480" w:after="300" w:line="240" w:lineRule="atLeast"/>
      <w:ind w:left="0" w:hanging="460"/>
    </w:pPr>
    <w:rPr>
      <w:rFonts w:eastAsia="Calibri"/>
      <w:sz w:val="21"/>
      <w:szCs w:val="21"/>
    </w:rPr>
  </w:style>
  <w:style w:type="paragraph" w:customStyle="1" w:styleId="affffff4">
    <w:name w:val="Таблицы (моноширинный)"/>
    <w:basedOn w:val="a3"/>
    <w:next w:val="a3"/>
    <w:rsid w:val="0029114E"/>
    <w:pPr>
      <w:widowControl w:val="0"/>
      <w:autoSpaceDE w:val="0"/>
      <w:autoSpaceDN w:val="0"/>
      <w:adjustRightInd w:val="0"/>
      <w:ind w:left="0" w:firstLine="0"/>
    </w:pPr>
    <w:rPr>
      <w:rFonts w:ascii="Courier New" w:hAnsi="Courier New" w:cs="Courier New"/>
    </w:rPr>
  </w:style>
  <w:style w:type="character" w:customStyle="1" w:styleId="affff4">
    <w:name w:val="Обычный отступ Знак"/>
    <w:link w:val="affff3"/>
    <w:locked/>
    <w:rsid w:val="002911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Без интервала Знак"/>
    <w:link w:val="afd"/>
    <w:uiPriority w:val="1"/>
    <w:locked/>
    <w:rsid w:val="00291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29114E"/>
  </w:style>
  <w:style w:type="paragraph" w:customStyle="1" w:styleId="font5">
    <w:name w:val="font5"/>
    <w:basedOn w:val="a3"/>
    <w:rsid w:val="0029114E"/>
    <w:pPr>
      <w:spacing w:before="100" w:beforeAutospacing="1" w:after="100" w:afterAutospacing="1"/>
      <w:ind w:left="0" w:firstLine="0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3"/>
    <w:rsid w:val="0029114E"/>
    <w:pP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3"/>
    <w:rsid w:val="0029114E"/>
    <w:pP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3"/>
    <w:rsid w:val="0029114E"/>
    <w:pP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3"/>
    <w:rsid w:val="0029114E"/>
    <w:pPr>
      <w:spacing w:before="100" w:beforeAutospacing="1" w:after="100" w:afterAutospacing="1"/>
      <w:ind w:left="0" w:firstLine="0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3"/>
    <w:rsid w:val="0029114E"/>
    <w:pP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3"/>
    <w:rsid w:val="0029114E"/>
    <w:pP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3"/>
    <w:rsid w:val="0029114E"/>
    <w:pP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a3"/>
    <w:rsid w:val="0029114E"/>
    <w:pPr>
      <w:pBdr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3"/>
    <w:rsid w:val="0029114E"/>
    <w:pPr>
      <w:pBdr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i/>
      <w:iCs/>
      <w:sz w:val="22"/>
      <w:szCs w:val="22"/>
    </w:rPr>
  </w:style>
  <w:style w:type="paragraph" w:customStyle="1" w:styleId="xl81">
    <w:name w:val="xl81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3"/>
    <w:rsid w:val="0029114E"/>
    <w:pP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3"/>
    <w:rsid w:val="0029114E"/>
    <w:pP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3"/>
    <w:rsid w:val="0029114E"/>
    <w:pPr>
      <w:spacing w:before="100" w:beforeAutospacing="1" w:after="100" w:afterAutospacing="1"/>
      <w:ind w:left="0" w:firstLine="0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3"/>
    <w:rsid w:val="0029114E"/>
    <w:pPr>
      <w:spacing w:before="100" w:beforeAutospacing="1" w:after="100" w:afterAutospacing="1"/>
      <w:ind w:left="0" w:firstLine="0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3"/>
    <w:rsid w:val="0029114E"/>
    <w:pP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3"/>
    <w:rsid w:val="0029114E"/>
    <w:pP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92">
    <w:name w:val="xl92"/>
    <w:basedOn w:val="a3"/>
    <w:rsid w:val="0029114E"/>
    <w:pPr>
      <w:spacing w:before="100" w:beforeAutospacing="1" w:after="100" w:afterAutospacing="1"/>
      <w:ind w:left="0" w:firstLine="0"/>
    </w:pPr>
    <w:rPr>
      <w:rFonts w:ascii="Arial" w:hAnsi="Arial" w:cs="Arial"/>
      <w:sz w:val="22"/>
      <w:szCs w:val="22"/>
    </w:rPr>
  </w:style>
  <w:style w:type="paragraph" w:customStyle="1" w:styleId="xl93">
    <w:name w:val="xl93"/>
    <w:basedOn w:val="a3"/>
    <w:rsid w:val="0029114E"/>
    <w:pPr>
      <w:spacing w:before="100" w:beforeAutospacing="1" w:after="100" w:afterAutospacing="1"/>
      <w:ind w:left="0" w:firstLine="0"/>
      <w:jc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a3"/>
    <w:rsid w:val="0029114E"/>
    <w:pP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a3"/>
    <w:rsid w:val="0029114E"/>
    <w:pPr>
      <w:spacing w:before="100" w:beforeAutospacing="1" w:after="100" w:afterAutospacing="1"/>
      <w:ind w:left="0" w:firstLine="0"/>
    </w:pPr>
    <w:rPr>
      <w:rFonts w:ascii="Arial" w:hAnsi="Arial" w:cs="Arial"/>
      <w:sz w:val="22"/>
      <w:szCs w:val="22"/>
    </w:rPr>
  </w:style>
  <w:style w:type="paragraph" w:customStyle="1" w:styleId="xl97">
    <w:name w:val="xl97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5">
    <w:name w:val="xl105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3"/>
    <w:rsid w:val="0029114E"/>
    <w:pP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7">
    <w:name w:val="xl107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sz w:val="24"/>
      <w:szCs w:val="24"/>
    </w:rPr>
  </w:style>
  <w:style w:type="paragraph" w:customStyle="1" w:styleId="xl108">
    <w:name w:val="xl108"/>
    <w:basedOn w:val="a3"/>
    <w:rsid w:val="0029114E"/>
    <w:pPr>
      <w:spacing w:before="100" w:beforeAutospacing="1" w:after="100" w:afterAutospacing="1"/>
      <w:ind w:left="0" w:firstLine="0"/>
      <w:jc w:val="right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a3"/>
    <w:rsid w:val="0029114E"/>
    <w:pP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110">
    <w:name w:val="xl110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sz w:val="24"/>
      <w:szCs w:val="24"/>
    </w:rPr>
  </w:style>
  <w:style w:type="paragraph" w:customStyle="1" w:styleId="xl111">
    <w:name w:val="xl111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top"/>
    </w:pPr>
    <w:rPr>
      <w:sz w:val="24"/>
      <w:szCs w:val="24"/>
    </w:rPr>
  </w:style>
  <w:style w:type="paragraph" w:customStyle="1" w:styleId="xl113">
    <w:name w:val="xl113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sz w:val="24"/>
      <w:szCs w:val="24"/>
    </w:rPr>
  </w:style>
  <w:style w:type="paragraph" w:customStyle="1" w:styleId="xl114">
    <w:name w:val="xl114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18"/>
      <w:szCs w:val="18"/>
    </w:rPr>
  </w:style>
  <w:style w:type="numbering" w:customStyle="1" w:styleId="112">
    <w:name w:val="Нет списка11"/>
    <w:next w:val="a6"/>
    <w:uiPriority w:val="99"/>
    <w:semiHidden/>
    <w:unhideWhenUsed/>
    <w:rsid w:val="0029114E"/>
  </w:style>
  <w:style w:type="numbering" w:customStyle="1" w:styleId="211">
    <w:name w:val="Нет списка21"/>
    <w:next w:val="a6"/>
    <w:uiPriority w:val="99"/>
    <w:semiHidden/>
    <w:unhideWhenUsed/>
    <w:rsid w:val="0029114E"/>
  </w:style>
  <w:style w:type="paragraph" w:customStyle="1" w:styleId="font6">
    <w:name w:val="font6"/>
    <w:basedOn w:val="a3"/>
    <w:rsid w:val="0029114E"/>
    <w:pPr>
      <w:spacing w:before="100" w:beforeAutospacing="1" w:after="100" w:afterAutospacing="1"/>
      <w:ind w:left="0" w:firstLine="0"/>
    </w:pPr>
    <w:rPr>
      <w:rFonts w:ascii="Tahoma" w:hAnsi="Tahoma" w:cs="Tahoma"/>
      <w:color w:val="000000"/>
      <w:sz w:val="16"/>
      <w:szCs w:val="16"/>
    </w:rPr>
  </w:style>
  <w:style w:type="paragraph" w:customStyle="1" w:styleId="xl124">
    <w:name w:val="xl124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a3"/>
    <w:rsid w:val="0029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3"/>
    <w:rsid w:val="0029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3"/>
    <w:rsid w:val="0029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3"/>
    <w:rsid w:val="0029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3"/>
    <w:rsid w:val="0029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3"/>
    <w:rsid w:val="0029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3"/>
    <w:rsid w:val="0029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a3"/>
    <w:rsid w:val="0029114E"/>
    <w:pP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3"/>
    <w:rsid w:val="00291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3"/>
    <w:rsid w:val="002911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3"/>
    <w:rsid w:val="002911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top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3"/>
    <w:rsid w:val="0029114E"/>
    <w:pPr>
      <w:spacing w:before="100" w:beforeAutospacing="1" w:after="100" w:afterAutospacing="1"/>
      <w:ind w:left="0" w:firstLine="0"/>
      <w:jc w:val="center"/>
    </w:pPr>
    <w:rPr>
      <w:rFonts w:ascii="Arial" w:hAnsi="Arial" w:cs="Arial"/>
      <w:sz w:val="28"/>
      <w:szCs w:val="28"/>
      <w:u w:val="single"/>
    </w:rPr>
  </w:style>
  <w:style w:type="paragraph" w:customStyle="1" w:styleId="xl139">
    <w:name w:val="xl139"/>
    <w:basedOn w:val="a3"/>
    <w:rsid w:val="0029114E"/>
    <w:pPr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40">
    <w:name w:val="xl140"/>
    <w:basedOn w:val="a3"/>
    <w:rsid w:val="0029114E"/>
    <w:pPr>
      <w:spacing w:before="100" w:beforeAutospacing="1" w:after="100" w:afterAutospacing="1"/>
      <w:ind w:left="0" w:firstLine="0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141">
    <w:name w:val="xl141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  <w:textAlignment w:val="top"/>
    </w:pPr>
    <w:rPr>
      <w:b/>
      <w:bCs/>
      <w:sz w:val="24"/>
      <w:szCs w:val="24"/>
    </w:rPr>
  </w:style>
  <w:style w:type="paragraph" w:customStyle="1" w:styleId="xl142">
    <w:name w:val="xl142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3">
    <w:name w:val="xl143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  <w:textAlignment w:val="top"/>
    </w:pPr>
    <w:rPr>
      <w:i/>
      <w:iCs/>
      <w:sz w:val="24"/>
      <w:szCs w:val="24"/>
    </w:rPr>
  </w:style>
  <w:style w:type="paragraph" w:customStyle="1" w:styleId="xl144">
    <w:name w:val="xl144"/>
    <w:basedOn w:val="a3"/>
    <w:rsid w:val="0029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145">
    <w:name w:val="xl145"/>
    <w:basedOn w:val="a3"/>
    <w:rsid w:val="002911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textAlignment w:val="top"/>
    </w:pPr>
    <w:rPr>
      <w:i/>
      <w:iCs/>
      <w:sz w:val="24"/>
      <w:szCs w:val="24"/>
    </w:rPr>
  </w:style>
  <w:style w:type="paragraph" w:customStyle="1" w:styleId="xl146">
    <w:name w:val="xl146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3"/>
    <w:rsid w:val="002911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3"/>
    <w:rsid w:val="0029114E"/>
    <w:pPr>
      <w:pBdr>
        <w:top w:val="single" w:sz="4" w:space="0" w:color="auto"/>
      </w:pBdr>
      <w:spacing w:before="100" w:beforeAutospacing="1" w:after="100" w:afterAutospacing="1"/>
      <w:ind w:left="0" w:firstLine="0"/>
      <w:textAlignment w:val="top"/>
    </w:pPr>
    <w:rPr>
      <w:b/>
      <w:bCs/>
      <w:sz w:val="24"/>
      <w:szCs w:val="24"/>
    </w:rPr>
  </w:style>
  <w:style w:type="paragraph" w:customStyle="1" w:styleId="xl149">
    <w:name w:val="xl149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b/>
      <w:bCs/>
      <w:sz w:val="24"/>
      <w:szCs w:val="24"/>
    </w:rPr>
  </w:style>
  <w:style w:type="paragraph" w:customStyle="1" w:styleId="xl151">
    <w:name w:val="xl151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sz w:val="24"/>
      <w:szCs w:val="24"/>
    </w:rPr>
  </w:style>
  <w:style w:type="paragraph" w:customStyle="1" w:styleId="xl152">
    <w:name w:val="xl152"/>
    <w:basedOn w:val="a3"/>
    <w:rsid w:val="002911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3"/>
    <w:rsid w:val="0029114E"/>
    <w:pPr>
      <w:spacing w:before="100" w:beforeAutospacing="1" w:after="100" w:afterAutospacing="1"/>
      <w:ind w:left="0" w:firstLine="0"/>
      <w:textAlignment w:val="top"/>
    </w:pPr>
    <w:rPr>
      <w:rFonts w:ascii="Arial" w:hAnsi="Arial" w:cs="Arial"/>
      <w:b/>
      <w:bCs/>
      <w:sz w:val="24"/>
      <w:szCs w:val="24"/>
    </w:rPr>
  </w:style>
  <w:style w:type="character" w:customStyle="1" w:styleId="FontStyle60">
    <w:name w:val="Font Style60"/>
    <w:uiPriority w:val="99"/>
    <w:rsid w:val="0029114E"/>
    <w:rPr>
      <w:rFonts w:ascii="Times New Roman" w:hAnsi="Times New Roman" w:cs="Times New Roman" w:hint="default"/>
      <w:sz w:val="26"/>
      <w:szCs w:val="26"/>
    </w:rPr>
  </w:style>
  <w:style w:type="character" w:styleId="affffff5">
    <w:name w:val="Placeholder Text"/>
    <w:uiPriority w:val="99"/>
    <w:semiHidden/>
    <w:rsid w:val="0029114E"/>
    <w:rPr>
      <w:color w:val="808080"/>
    </w:rPr>
  </w:style>
  <w:style w:type="numbering" w:customStyle="1" w:styleId="84">
    <w:name w:val="Нет списка8"/>
    <w:next w:val="a6"/>
    <w:uiPriority w:val="99"/>
    <w:semiHidden/>
    <w:unhideWhenUsed/>
    <w:rsid w:val="0046104B"/>
  </w:style>
  <w:style w:type="table" w:customStyle="1" w:styleId="161">
    <w:name w:val="Сетка таблицы16"/>
    <w:basedOn w:val="a5"/>
    <w:next w:val="af2"/>
    <w:uiPriority w:val="59"/>
    <w:rsid w:val="004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3"/>
    <w:uiPriority w:val="1"/>
    <w:qFormat/>
    <w:rsid w:val="0046104B"/>
    <w:pPr>
      <w:autoSpaceDE w:val="0"/>
      <w:autoSpaceDN w:val="0"/>
      <w:adjustRightInd w:val="0"/>
      <w:ind w:left="0" w:firstLine="0"/>
    </w:pPr>
    <w:rPr>
      <w:rFonts w:eastAsia="MS Mincho"/>
      <w:sz w:val="24"/>
      <w:szCs w:val="24"/>
    </w:rPr>
  </w:style>
  <w:style w:type="paragraph" w:customStyle="1" w:styleId="Tablebody">
    <w:name w:val="Table body"/>
    <w:basedOn w:val="a3"/>
    <w:link w:val="TablebodyChar"/>
    <w:rsid w:val="0046104B"/>
    <w:pPr>
      <w:spacing w:before="60" w:after="60" w:line="210" w:lineRule="atLeast"/>
      <w:ind w:left="0" w:firstLine="0"/>
    </w:pPr>
    <w:rPr>
      <w:rFonts w:ascii="Cambria" w:eastAsia="Calibri" w:hAnsi="Cambria"/>
      <w:szCs w:val="22"/>
      <w:lang w:val="en-GB" w:eastAsia="en-US"/>
    </w:rPr>
  </w:style>
  <w:style w:type="character" w:customStyle="1" w:styleId="TablebodyChar">
    <w:name w:val="Table body Char"/>
    <w:link w:val="Tablebody"/>
    <w:rsid w:val="0046104B"/>
    <w:rPr>
      <w:rFonts w:ascii="Cambria" w:eastAsia="Calibri" w:hAnsi="Cambria" w:cs="Times New Roman"/>
      <w:sz w:val="20"/>
      <w:lang w:val="en-GB"/>
    </w:rPr>
  </w:style>
  <w:style w:type="paragraph" w:customStyle="1" w:styleId="Tableheader">
    <w:name w:val="Table header"/>
    <w:basedOn w:val="Tablebody"/>
    <w:rsid w:val="0046104B"/>
  </w:style>
  <w:style w:type="paragraph" w:customStyle="1" w:styleId="KeyText">
    <w:name w:val="Key Text"/>
    <w:basedOn w:val="a3"/>
    <w:link w:val="KeyTextChar"/>
    <w:rsid w:val="0046104B"/>
    <w:pPr>
      <w:tabs>
        <w:tab w:val="left" w:pos="346"/>
      </w:tabs>
      <w:spacing w:after="60" w:line="220" w:lineRule="atLeast"/>
      <w:ind w:left="346" w:hanging="346"/>
      <w:jc w:val="both"/>
    </w:pPr>
    <w:rPr>
      <w:rFonts w:ascii="Cambria" w:eastAsia="Calibri" w:hAnsi="Cambria"/>
      <w:sz w:val="18"/>
      <w:szCs w:val="22"/>
      <w:lang w:val="en-GB" w:eastAsia="en-US"/>
    </w:rPr>
  </w:style>
  <w:style w:type="character" w:customStyle="1" w:styleId="KeyTextChar">
    <w:name w:val="Key Text Char"/>
    <w:link w:val="KeyText"/>
    <w:rsid w:val="0046104B"/>
    <w:rPr>
      <w:rFonts w:ascii="Cambria" w:eastAsia="Calibri" w:hAnsi="Cambria" w:cs="Times New Roman"/>
      <w:sz w:val="18"/>
      <w:lang w:val="en-GB"/>
    </w:rPr>
  </w:style>
  <w:style w:type="paragraph" w:customStyle="1" w:styleId="ListNumber1">
    <w:name w:val="List Number 1"/>
    <w:basedOn w:val="a3"/>
    <w:uiPriority w:val="99"/>
    <w:rsid w:val="0046104B"/>
    <w:pPr>
      <w:tabs>
        <w:tab w:val="left" w:pos="403"/>
      </w:tabs>
      <w:spacing w:after="240" w:line="240" w:lineRule="atLeast"/>
      <w:ind w:left="403" w:hanging="403"/>
      <w:jc w:val="both"/>
    </w:pPr>
    <w:rPr>
      <w:rFonts w:ascii="Cambria" w:eastAsia="MS Mincho" w:hAnsi="Cambria" w:cs="Cambria"/>
      <w:sz w:val="22"/>
      <w:szCs w:val="22"/>
      <w:lang w:val="en-GB" w:eastAsia="en-US"/>
    </w:rPr>
  </w:style>
  <w:style w:type="paragraph" w:customStyle="1" w:styleId="Formula">
    <w:name w:val="Formula"/>
    <w:basedOn w:val="a3"/>
    <w:uiPriority w:val="99"/>
    <w:rsid w:val="0046104B"/>
    <w:pPr>
      <w:tabs>
        <w:tab w:val="right" w:pos="9749"/>
      </w:tabs>
      <w:spacing w:after="220" w:line="240" w:lineRule="atLeast"/>
      <w:ind w:left="403" w:firstLine="0"/>
    </w:pPr>
    <w:rPr>
      <w:rFonts w:ascii="Cambria" w:eastAsia="MS Mincho" w:hAnsi="Cambria" w:cs="Cambria"/>
      <w:sz w:val="22"/>
      <w:szCs w:val="22"/>
      <w:lang w:val="en-GB" w:eastAsia="en-US"/>
    </w:rPr>
  </w:style>
  <w:style w:type="character" w:customStyle="1" w:styleId="tlid-translationtranslation">
    <w:name w:val="tlid-translation translation"/>
    <w:uiPriority w:val="99"/>
    <w:rsid w:val="0046104B"/>
  </w:style>
  <w:style w:type="paragraph" w:customStyle="1" w:styleId="ListContinue1">
    <w:name w:val="List Continue 1"/>
    <w:basedOn w:val="a3"/>
    <w:rsid w:val="0046104B"/>
    <w:pPr>
      <w:spacing w:after="240" w:line="240" w:lineRule="atLeast"/>
      <w:ind w:left="403" w:hanging="403"/>
      <w:jc w:val="both"/>
    </w:pPr>
    <w:rPr>
      <w:rFonts w:ascii="Cambria" w:hAnsi="Cambria"/>
      <w:sz w:val="22"/>
      <w:szCs w:val="22"/>
      <w:lang w:val="en-GB" w:eastAsia="en-US"/>
    </w:rPr>
  </w:style>
  <w:style w:type="paragraph" w:customStyle="1" w:styleId="Dimension100">
    <w:name w:val="Dimension_100"/>
    <w:basedOn w:val="a3"/>
    <w:next w:val="a3"/>
    <w:link w:val="Dimension100Char"/>
    <w:rsid w:val="0046104B"/>
    <w:pPr>
      <w:keepNext/>
      <w:widowControl w:val="0"/>
      <w:spacing w:after="60" w:line="220" w:lineRule="atLeast"/>
      <w:ind w:left="0" w:firstLine="0"/>
      <w:jc w:val="right"/>
    </w:pPr>
    <w:rPr>
      <w:rFonts w:ascii="Arial" w:eastAsia="MS Mincho" w:hAnsi="Arial"/>
      <w:sz w:val="18"/>
      <w:lang w:val="x-none" w:eastAsia="ja-JP"/>
    </w:rPr>
  </w:style>
  <w:style w:type="character" w:customStyle="1" w:styleId="Dimension100Char">
    <w:name w:val="Dimension_100 Char"/>
    <w:link w:val="Dimension100"/>
    <w:rsid w:val="0046104B"/>
    <w:rPr>
      <w:rFonts w:ascii="Arial" w:eastAsia="MS Mincho" w:hAnsi="Arial" w:cs="Times New Roman"/>
      <w:sz w:val="18"/>
      <w:szCs w:val="20"/>
      <w:lang w:val="x-none" w:eastAsia="ja-JP"/>
    </w:rPr>
  </w:style>
  <w:style w:type="paragraph" w:customStyle="1" w:styleId="BodyText4">
    <w:name w:val="Body Text4"/>
    <w:basedOn w:val="a3"/>
    <w:link w:val="Bodytext"/>
    <w:rsid w:val="0046104B"/>
    <w:pPr>
      <w:widowControl w:val="0"/>
      <w:shd w:val="clear" w:color="auto" w:fill="FFFFFF"/>
      <w:spacing w:before="360" w:after="180" w:line="226" w:lineRule="exact"/>
      <w:ind w:left="0" w:hanging="640"/>
      <w:jc w:val="both"/>
    </w:pPr>
    <w:rPr>
      <w:rFonts w:ascii="Arial" w:eastAsia="Arial" w:hAnsi="Arial"/>
      <w:sz w:val="19"/>
      <w:szCs w:val="19"/>
      <w:lang w:val="x-none" w:eastAsia="x-none"/>
    </w:rPr>
  </w:style>
  <w:style w:type="character" w:customStyle="1" w:styleId="Bodytext">
    <w:name w:val="Body text_"/>
    <w:link w:val="BodyText4"/>
    <w:rsid w:val="0046104B"/>
    <w:rPr>
      <w:rFonts w:ascii="Arial" w:eastAsia="Arial" w:hAnsi="Arial" w:cs="Times New Roman"/>
      <w:sz w:val="19"/>
      <w:szCs w:val="19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8066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219944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6766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263464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209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508562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090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91501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9145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95868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9431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335961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004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454641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9646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576740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2359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584753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142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757826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602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838571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9760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970285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91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2098137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0909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</w:divsChild>
    </w:div>
    <w:div w:id="790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784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4774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101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283392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327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520509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6013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548998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83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54914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225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712771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6956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81533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406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161653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1244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4448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156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60283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7448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79263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297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82781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6783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2071338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226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</w:divsChild>
    </w:div>
    <w:div w:id="20743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0792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203836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105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29494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2140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393703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2236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62261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7962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652490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131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857083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653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870998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7898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447577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9419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764258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8065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182381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7200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207149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6418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2125035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9242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  <w:div w:id="2135173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5229">
              <w:marLeft w:val="0"/>
              <w:marRight w:val="0"/>
              <w:marTop w:val="0"/>
              <w:marBottom w:val="150"/>
              <w:divBdr>
                <w:top w:val="single" w:sz="6" w:space="4" w:color="BCBCBC"/>
                <w:left w:val="single" w:sz="6" w:space="11" w:color="BCBCBC"/>
                <w:bottom w:val="single" w:sz="6" w:space="4" w:color="BCBCBC"/>
                <w:right w:val="single" w:sz="6" w:space="11" w:color="BCBCB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.ru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7575F-97A9-488F-92C5-770FA41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47</Pages>
  <Words>10979</Words>
  <Characters>62585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STANDARTINFORM</Company>
  <LinksUpToDate>false</LinksUpToDate>
  <CharactersWithSpaces>73418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Токмачева</dc:creator>
  <cp:keywords/>
  <dc:description/>
  <cp:lastModifiedBy>Новиков Андрей Вячеславович</cp:lastModifiedBy>
  <cp:revision>6</cp:revision>
  <cp:lastPrinted>2021-05-27T08:07:00Z</cp:lastPrinted>
  <dcterms:created xsi:type="dcterms:W3CDTF">2021-07-27T09:36:00Z</dcterms:created>
  <dcterms:modified xsi:type="dcterms:W3CDTF">2021-07-27T14:54:00Z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-2112994021</vt:i4>
  </property>
</Properties>
</file>