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3C" w:rsidRPr="00585E3C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E3C">
        <w:rPr>
          <w:rFonts w:ascii="Times New Roman" w:hAnsi="Times New Roman" w:cs="Times New Roman"/>
          <w:b/>
          <w:sz w:val="28"/>
          <w:szCs w:val="28"/>
          <w:u w:val="single"/>
        </w:rPr>
        <w:t>Отзыв</w:t>
      </w:r>
      <w:r w:rsidR="00CC0B24" w:rsidRPr="00585E3C"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  <w:r w:rsidR="001218FF" w:rsidRPr="00585E3C">
        <w:rPr>
          <w:rFonts w:ascii="Times New Roman" w:hAnsi="Times New Roman" w:cs="Times New Roman"/>
          <w:b/>
          <w:sz w:val="28"/>
          <w:szCs w:val="28"/>
          <w:u w:val="single"/>
        </w:rPr>
        <w:t>ООО «НТЦ ПРОТЕЙ»</w:t>
      </w:r>
      <w:r w:rsidR="001866DF" w:rsidRPr="00585E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 стандарта</w:t>
      </w:r>
    </w:p>
    <w:p w:rsidR="002A1CDC" w:rsidRDefault="002A1CDC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Pr="001866DF" w:rsidRDefault="00CC0B24" w:rsidP="001C4DB7">
      <w:pPr>
        <w:pStyle w:val="2"/>
        <w:shd w:val="clear" w:color="auto" w:fill="FFFFFF"/>
        <w:textAlignment w:val="baseline"/>
        <w:rPr>
          <w:rFonts w:ascii="Times New Roman" w:hAnsi="Times New Roman" w:cs="Times New Roman"/>
        </w:rPr>
      </w:pPr>
      <w:r w:rsidRPr="001866DF">
        <w:rPr>
          <w:rFonts w:ascii="Times New Roman" w:hAnsi="Times New Roman" w:cs="Times New Roman"/>
          <w:b w:val="0"/>
          <w:u w:val="single"/>
        </w:rPr>
        <w:t>_</w:t>
      </w:r>
      <w:r w:rsidR="001C4DB7" w:rsidRPr="001866DF">
        <w:rPr>
          <w:rFonts w:ascii="Times New Roman" w:hAnsi="Times New Roman" w:cs="Times New Roman"/>
          <w:bCs/>
          <w:color w:val="3F4142"/>
          <w:u w:val="single"/>
        </w:rPr>
        <w:t xml:space="preserve"> ГОСТ Р (проект, первая редакция). Безопасность в чрезвычайных ситуациях. Единая дежурно-диспетчерская служба. Основные положения</w:t>
      </w:r>
      <w:r w:rsidRPr="001866DF">
        <w:rPr>
          <w:rFonts w:ascii="Times New Roman" w:hAnsi="Times New Roman" w:cs="Times New Roman"/>
        </w:rPr>
        <w:t>_____________________________________________________________</w:t>
      </w:r>
    </w:p>
    <w:p w:rsidR="00CC0B24" w:rsidRPr="001866DF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66DF">
        <w:rPr>
          <w:rFonts w:ascii="Times New Roman" w:hAnsi="Times New Roman" w:cs="Times New Roman"/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  <w:gridCol w:w="5670"/>
      </w:tblGrid>
      <w:tr w:rsidR="006B5BAE" w:rsidRPr="00A50219" w:rsidTr="007A5054">
        <w:trPr>
          <w:tblHeader/>
        </w:trPr>
        <w:tc>
          <w:tcPr>
            <w:tcW w:w="2518" w:type="dxa"/>
            <w:shd w:val="clear" w:color="auto" w:fill="FDE9D9" w:themeFill="accent6" w:themeFillTint="33"/>
          </w:tcPr>
          <w:p w:rsidR="006B5BAE" w:rsidRPr="00A50219" w:rsidRDefault="006B5BAE" w:rsidP="00E93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6B5BAE" w:rsidRPr="00A50219" w:rsidRDefault="006B5BAE" w:rsidP="00E93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:rsidR="006B5BAE" w:rsidRPr="00A50219" w:rsidRDefault="006B5BAE" w:rsidP="00E93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1866DF" w:rsidRPr="00A50219" w:rsidTr="00D3244D">
        <w:tc>
          <w:tcPr>
            <w:tcW w:w="2518" w:type="dxa"/>
          </w:tcPr>
          <w:p w:rsidR="007A5054" w:rsidRDefault="007A5054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Область применения,</w:t>
            </w:r>
          </w:p>
          <w:p w:rsidR="001866DF" w:rsidRPr="001866DF" w:rsidRDefault="007A5054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А1 Основные этапы создания ЕДДС</w:t>
            </w:r>
          </w:p>
        </w:tc>
        <w:tc>
          <w:tcPr>
            <w:tcW w:w="6946" w:type="dxa"/>
          </w:tcPr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настоящий Стандарт устанавливает, в том числе порядок создания ЕДДС, то предлагается добавить (например, в то же приложение А</w:t>
            </w:r>
            <w:r w:rsidR="00E552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 целый ряд дополнительных четких и понятных организационных и технических мероприятий по комплексу работ для превращения ЕДДС в боевую единицу РСЧС (орган повседневного управления подсистемы РСЧС). Например</w:t>
            </w:r>
            <w:r w:rsidR="002444D7">
              <w:rPr>
                <w:rFonts w:ascii="Times New Roman" w:hAnsi="Times New Roman" w:cs="Times New Roman"/>
              </w:rPr>
              <w:t>, описать мероприятия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142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какой орган исполнительной власти несет ответственность за создание, эксплуатацию службы, техническое обслуживание аппаратных и программных средств, разработку регламентирующих документов и инструкций. Меры ответственности должностных лиц за несоблюдение требований по поддержанию в готовности ЕДДС. Кем финансируется, на основании каких НПА, каких программ;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142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 соответствии с какими нормативными документами или расчетами (методиками) определяются площади помещения для размещения оперативной дежурной смены, отдыха персонала, технического помещения серверной, узла связи, других помещений. Нормы расположения этих помещений в здании. Что это может быть за здание;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1426C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организационные мероприятия, технические средства и действия персонала для соблюдения информационной безопасности службы, защищенности здания и помещений;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142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порядок эксплуатации службы, режим проведения ремонтных и профилактических работ;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142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условия для работы персонала, в соответствии с какими нормами определяются эти условия;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 w:rsidRPr="00B1426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порядок проведения обучения, повышения квалификации персонала службы.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 и другие положения должны быть основой, в том числе, для определения требований к проектированию в составе технического проекта создания или развития (расширения) ЕДДС. 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текущих и перспективных возлагаемых и многократно </w:t>
            </w:r>
            <w:proofErr w:type="spellStart"/>
            <w:r>
              <w:rPr>
                <w:rFonts w:ascii="Times New Roman" w:hAnsi="Times New Roman" w:cs="Times New Roman"/>
              </w:rPr>
              <w:t>возрастаемых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связи с внедрением множества автоматизированных систем) на ЕДДС функций, требуется кардинальный пересмотр подхода не только к созданию, но и к модернизации оборудования службы, к реконструкции сетей и линий связи, обеспечению последовательного развития (расширения). 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должен способствовать этому процессу, чтобы изменить плачевное состояние во многих действующих ЕДДС в РФ, когда служба располагается в откровенных сараях или «под стеклом» в комнатках (отсеках) при Администрациях МО с совмещением функций охраны здания, с рукописным ведением различных журналов, с проблемой наличия и профессиональной подготовки кадров для ЕДДС. Сначала необходимо создать элементарные условия для нормальной деятельности службы, а только потом выдвигать требования к функциональным обязанностям.</w:t>
            </w:r>
          </w:p>
          <w:p w:rsidR="001866DF" w:rsidRPr="001866DF" w:rsidRDefault="007A5054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Или необходимо исключить из данного Стандарта слово «создание» и приложение А</w:t>
            </w:r>
            <w:r w:rsidR="00E552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определив положения о создании ЕДДС для изложения в компетенцию других НПА.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7A5054" w:rsidRPr="001866DF" w:rsidRDefault="007A5054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программно-технических средств ЕДДС может включать в себя различные автоматизированные системы, обеспечивающие и повышающие эффективность деятельности службы по назначению. Со временем, количество и наименование АС может меняться. Указание только АПК «Безопасный город» и системы-112 неправильно. 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время, в большинстве ЕДДС обеспечивается доступ к работе в системе-112, к городской системе видеонаблюдения, ведется оперативное дежурство в системе уличного оповещения. И эта работа регламентируется соответствующими НПА. </w:t>
            </w:r>
          </w:p>
          <w:p w:rsid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 «Безопасный город» в НПА описан лишь в Концепции и реально внедрен в частном экспериментальном порядке в нескольких регионах РФ. На горизонте просматривается новая концепция «Умного устойчивого города», которая наверняка затронет деятельность ЕДДС. Также</w:t>
            </w:r>
            <w:r w:rsidR="00E552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существуют и будут появляться другие технологии и системы, которые потребуют наличия инфраструктуры ЕДДС. Стандарт по ЕДДС должен учитывать эти тенденции, в него должны быть заложены положения, обеспечивающие ресурсы для реализации перспективных программ без частой и постоянной переработки (пересмотра) Стандарта. ГОСТ должен содержать набор требований для создания условий выполнения целей и задач текущей деятельности ЕДДС и на перспективу. </w:t>
            </w:r>
          </w:p>
          <w:p w:rsidR="001866DF" w:rsidRPr="007A5054" w:rsidRDefault="007A5054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Предлагается оставить в ГОСТ требования, касающиеся взаимодействия с системой-112 (с учетом </w:t>
            </w:r>
            <w:proofErr w:type="gramStart"/>
            <w:r>
              <w:rPr>
                <w:rFonts w:ascii="Times New Roman" w:hAnsi="Times New Roman" w:cs="Times New Roman"/>
              </w:rPr>
              <w:t>наличия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действующих множества НПА по данной АС и реальной работы операторов системы-112 в ЦОВ ЕДДС), добавить требования к системе оповещения (с учетом актуализации в настоящее время </w:t>
            </w:r>
            <w:r>
              <w:rPr>
                <w:rFonts w:ascii="Times New Roman" w:hAnsi="Times New Roman" w:cs="Times New Roman"/>
              </w:rPr>
              <w:lastRenderedPageBreak/>
              <w:t xml:space="preserve">нормативного Положения об оповещении и взаимодействия с системой-112). Остальные АС предлагается выделить в отдельную группу, например, «Комплекс средств автоматизации ЕДДС», состоящий из других действующих и перспективных АС без конкретизации наименования КСА. 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E93E82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 Термины, определения и сокращения</w:t>
            </w:r>
          </w:p>
        </w:tc>
        <w:tc>
          <w:tcPr>
            <w:tcW w:w="6946" w:type="dxa"/>
          </w:tcPr>
          <w:p w:rsidR="00E93E82" w:rsidRDefault="00E93E82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сравнении с действующей редакцией ГОСТ, исключено понятие «пункт управления ЕДДС». Это неправильно. Обоснование:</w:t>
            </w:r>
          </w:p>
          <w:p w:rsidR="001866DF" w:rsidRDefault="00E93E82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 определении ЕДДС написано, что ЕДДС — это орган повседневного управления подсистемы РСЧС муниципального уровня. Соответственно, ЕДДС — это не просто формально зал оперативно-дежурной смены ЕДДС, а это концентрация элементов управления силами и средствами РСЧС МО. И такой комплекс некорректно называть залом оперативно-дежурной смены ЕДДС.</w:t>
            </w:r>
          </w:p>
          <w:p w:rsidR="00E93E82" w:rsidRDefault="00E93E82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Вместо зала оперативно-дежурной смены предлагается использовать обозначение в виде «помещение оперативно-дежурной смены ЕДДС». Не во всех </w:t>
            </w:r>
            <w:proofErr w:type="gramStart"/>
            <w:r>
              <w:rPr>
                <w:rFonts w:ascii="Times New Roman" w:hAnsi="Times New Roman" w:cs="Times New Roman"/>
              </w:rPr>
              <w:t>МО 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помещение корректно называть залом с учетом общепринятого представления о зале как о большом помещении (в том числе по Википедии). Где-то это зал, а где-то — комната.  </w:t>
            </w:r>
          </w:p>
          <w:p w:rsidR="00E93E82" w:rsidRPr="001866DF" w:rsidRDefault="00E93E82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П. 2.2 Обозначения и сокращения. Видимо, следует данный пункт обозначить как «Сокращения», так как далее указано «В настоящем стандарте приведены следующие сокращения» (без обозначений) или написать «… приведены следующие обозначения и сокращения». Также, в данном разделе, указаны не все сокращения, которые применены в тексте Стандарта.</w:t>
            </w:r>
          </w:p>
        </w:tc>
        <w:tc>
          <w:tcPr>
            <w:tcW w:w="5670" w:type="dxa"/>
          </w:tcPr>
          <w:p w:rsidR="00E93E82" w:rsidRDefault="00E93E82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обозначить:</w:t>
            </w:r>
          </w:p>
          <w:p w:rsidR="00E93E82" w:rsidRDefault="00E93E82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управления ЕДДС, ПУ ЕДДС — совокупность организационных ресурсов и технических средств, предназначенных для осуществления деятельности ЕДДС как органа управления подсистемой РСЧС муниципального уровня.</w:t>
            </w:r>
          </w:p>
          <w:p w:rsidR="00E93E82" w:rsidRDefault="0008043F" w:rsidP="00082F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  <w:r w:rsidR="00E93E82">
              <w:rPr>
                <w:rFonts w:ascii="Times New Roman" w:hAnsi="Times New Roman" w:cs="Times New Roman"/>
              </w:rPr>
              <w:t xml:space="preserve"> оперативно-дежурной смены ЕДДС — это помещение, предназначенное для работы персонала ЕДДС и оснащенное для этого специализированными автоматизированными рабочими местами (АРМ). </w:t>
            </w:r>
          </w:p>
          <w:p w:rsidR="001866DF" w:rsidRDefault="00E93E82" w:rsidP="00082F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не более того, в том числе, по санитарным и другим нормам работы персонала (людей) в помещении. Никаких технологических шкафов с оборудованием не должно быть здесь, даже если это только сетевое оборудование связи, работающее на направлении к удаленному ЦОД, где формируется серверная группировка. В малочисленных МО, в ЕДДС устанавливаются и шкафы с серверами. С учетом назначения ЕДДС и планируемой автоматизации, однозначно, в рамках службы должно выделяться отдельное помещение серверной, в котором также размещается сетевое оборудование сети связи. Соответственно, в ГОСТ должны присутствовать требования к серверной </w:t>
            </w:r>
            <w:r>
              <w:rPr>
                <w:rFonts w:ascii="Times New Roman" w:hAnsi="Times New Roman" w:cs="Times New Roman"/>
              </w:rPr>
              <w:lastRenderedPageBreak/>
              <w:t>или/и ссылки на стандарты по организации такого помещения.</w:t>
            </w:r>
          </w:p>
          <w:p w:rsidR="00A521D9" w:rsidRDefault="00A521D9" w:rsidP="00082F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Добавить:</w:t>
            </w:r>
          </w:p>
          <w:p w:rsidR="00A521D9" w:rsidRPr="001866DF" w:rsidRDefault="00A521D9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Комплекс средств автоматизации ЕДДС, КСА ЕДДС — совокупность компонентов автоматизированных систем ЕДДС, за исключением персонала (людей).</w:t>
            </w:r>
          </w:p>
        </w:tc>
      </w:tr>
      <w:tr w:rsidR="004F1ED1" w:rsidRPr="00A50219" w:rsidTr="00D3244D">
        <w:tc>
          <w:tcPr>
            <w:tcW w:w="2518" w:type="dxa"/>
          </w:tcPr>
          <w:p w:rsidR="004F1ED1" w:rsidRDefault="004F1ED1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4F1ED1" w:rsidRDefault="004F1ED1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используется словосочетание «ЧС (происшествие)». По определениям (п.2.1.10 и п.2.1.8) </w:t>
            </w:r>
            <w:r w:rsidR="00DA2002">
              <w:rPr>
                <w:rFonts w:ascii="Times New Roman" w:hAnsi="Times New Roman" w:cs="Times New Roman"/>
              </w:rPr>
              <w:t>– это разные термины. Тогда нужно писать через «</w:t>
            </w:r>
            <w:r w:rsidR="009E020F">
              <w:rPr>
                <w:rFonts w:ascii="Times New Roman" w:hAnsi="Times New Roman" w:cs="Times New Roman"/>
              </w:rPr>
              <w:t>и(или)</w:t>
            </w:r>
            <w:r w:rsidR="00DA2002">
              <w:rPr>
                <w:rFonts w:ascii="Times New Roman" w:hAnsi="Times New Roman" w:cs="Times New Roman"/>
              </w:rPr>
              <w:t>».</w:t>
            </w:r>
          </w:p>
          <w:p w:rsidR="005D5028" w:rsidRDefault="005D5028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«чрезвычайная ситуация» не соответствует ст. 1 68-ФЗ в действующей редакции</w:t>
            </w:r>
            <w:r w:rsidR="00FD1CB7">
              <w:rPr>
                <w:rFonts w:ascii="Times New Roman" w:hAnsi="Times New Roman" w:cs="Times New Roman"/>
              </w:rPr>
              <w:t xml:space="preserve"> (добавлено «рас</w:t>
            </w:r>
            <w:r w:rsidR="001F2FF0">
              <w:rPr>
                <w:rFonts w:ascii="Times New Roman" w:hAnsi="Times New Roman" w:cs="Times New Roman"/>
              </w:rPr>
              <w:t>пространения заболевания</w:t>
            </w:r>
            <w:r w:rsidR="00FD1CB7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F1ED1" w:rsidRDefault="00DA2002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термин </w:t>
            </w:r>
            <w:r w:rsidR="009E020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происшествие</w:t>
            </w:r>
            <w:r w:rsidR="009E02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020F">
              <w:rPr>
                <w:rFonts w:ascii="Times New Roman" w:hAnsi="Times New Roman" w:cs="Times New Roman"/>
              </w:rPr>
              <w:t>переформулировать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A2002" w:rsidRDefault="009E020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Происшествие</w:t>
            </w:r>
            <w:r w:rsidR="00DA2002">
              <w:rPr>
                <w:rFonts w:ascii="Times New Roman" w:hAnsi="Times New Roman" w:cs="Times New Roman"/>
              </w:rPr>
              <w:t>: событие</w:t>
            </w:r>
            <w:r>
              <w:rPr>
                <w:rFonts w:ascii="Times New Roman" w:hAnsi="Times New Roman" w:cs="Times New Roman"/>
              </w:rPr>
              <w:t>, не являющееся чрезвычайной ситуацией и возникновение которого несет в себе угрозы для здоровья или жизни человека, а также материальные потери.</w:t>
            </w: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Основные положения</w:t>
            </w:r>
          </w:p>
        </w:tc>
        <w:tc>
          <w:tcPr>
            <w:tcW w:w="6946" w:type="dxa"/>
          </w:tcPr>
          <w:p w:rsidR="001866DF" w:rsidRPr="00311A86" w:rsidRDefault="00311A86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 должен быть дополнен основными положениями ЕДДС, учитывающими оперативное дежурство в рамках ЕДДС систем оповещения РАСЦО и КСЭОН, в том числе, с учетом актуализации </w:t>
            </w:r>
            <w:r w:rsidRPr="00E52312">
              <w:rPr>
                <w:rFonts w:ascii="Times New Roman" w:hAnsi="Times New Roman" w:cs="Times New Roman"/>
              </w:rPr>
              <w:t xml:space="preserve">Положения о системах оповещения населения, утвержденного приказом МЧС России, </w:t>
            </w:r>
            <w:proofErr w:type="spellStart"/>
            <w:r w:rsidRPr="00E52312">
              <w:rPr>
                <w:rFonts w:ascii="Times New Roman" w:hAnsi="Times New Roman" w:cs="Times New Roman"/>
              </w:rPr>
              <w:t>Мининформсвязи</w:t>
            </w:r>
            <w:proofErr w:type="spellEnd"/>
            <w:r w:rsidRPr="00E52312">
              <w:rPr>
                <w:rFonts w:ascii="Times New Roman" w:hAnsi="Times New Roman" w:cs="Times New Roman"/>
              </w:rPr>
              <w:t xml:space="preserve"> России и Минкультуры России от 25.07.2006 № 422/90/376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523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311A86">
        <w:trPr>
          <w:trHeight w:val="1473"/>
        </w:trPr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3.2, 3.6.1</w:t>
            </w:r>
          </w:p>
        </w:tc>
        <w:tc>
          <w:tcPr>
            <w:tcW w:w="6946" w:type="dxa"/>
          </w:tcPr>
          <w:p w:rsidR="00311A86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добавить в п. 3.2 и в п.3.6.1:</w:t>
            </w:r>
          </w:p>
          <w:p w:rsidR="001866DF" w:rsidRPr="00311A86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информационном взаимодействии со службами и ведомствами, обеспечивающими безопасность жизнедеятельности населения муниципального образования.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6946" w:type="dxa"/>
          </w:tcPr>
          <w:p w:rsidR="001866DF" w:rsidRPr="001866DF" w:rsidRDefault="00311A86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пункте 3.4 уточнение «Использование единого номера вызова экстренных оперативных служб «112» не отменяет ранее принятого в муниципальном образовании порядка приема от населения сообщений о происшествиях (по телефонам 101, 102, 103, 104 и др.)» неуместно в данном ГОСТ, не несет какой-либо полезной информации, касающейся или зависящей от </w:t>
            </w:r>
            <w:r>
              <w:rPr>
                <w:rFonts w:ascii="Times New Roman" w:hAnsi="Times New Roman" w:cs="Times New Roman"/>
              </w:rPr>
              <w:lastRenderedPageBreak/>
              <w:t>нормативных положений по ЕДДС (касается положений о системе-112).  Предлагается исключить.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3.2 и др.</w:t>
            </w:r>
          </w:p>
        </w:tc>
        <w:tc>
          <w:tcPr>
            <w:tcW w:w="6946" w:type="dxa"/>
          </w:tcPr>
          <w:p w:rsidR="00E552D4" w:rsidRPr="001866DF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тексту часто используется понятие «системы мониторинга», «объекты мониторинга». Предлагается в термины и определения добавить определения этих понятия. </w:t>
            </w:r>
          </w:p>
          <w:p w:rsidR="001866DF" w:rsidRPr="001866DF" w:rsidRDefault="001866DF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:rsidR="00E552D4" w:rsidRDefault="00E552D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Предложение:</w:t>
            </w:r>
          </w:p>
          <w:p w:rsidR="00E552D4" w:rsidRDefault="00E552D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мониторинга — комплексы оконечных средств наблюдения и контроля состояния окружающей обстановки, конструкций или среды обитания с возможностью управления (приема и обработки) получаемых данных. </w:t>
            </w:r>
          </w:p>
          <w:p w:rsidR="001866DF" w:rsidRPr="001866DF" w:rsidRDefault="00E552D4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Объект мониторинга —элементы наблюдения и контроля (зона, территория, здание, сооружение, помещение, транспортное средство, лицо человека или его поведение), определяемые задачами выполнения по назначению системы мониторинга.</w:t>
            </w:r>
          </w:p>
        </w:tc>
      </w:tr>
      <w:tr w:rsidR="005A4865" w:rsidRPr="00A50219" w:rsidTr="00D3244D">
        <w:tc>
          <w:tcPr>
            <w:tcW w:w="2518" w:type="dxa"/>
          </w:tcPr>
          <w:p w:rsidR="005A4865" w:rsidRDefault="005A4865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 w:rsidRPr="005A4865">
              <w:rPr>
                <w:rFonts w:ascii="Times New Roman" w:hAnsi="Times New Roman" w:cs="Times New Roman"/>
                <w:bCs/>
              </w:rPr>
              <w:t>3.6.1.2, 3.6.1.3, 3.6.2, 3.6.4.1 и т.д.</w:t>
            </w:r>
          </w:p>
        </w:tc>
        <w:tc>
          <w:tcPr>
            <w:tcW w:w="6946" w:type="dxa"/>
          </w:tcPr>
          <w:p w:rsidR="005A4865" w:rsidRDefault="005A4865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 w:rsidRPr="005A4865">
              <w:rPr>
                <w:rFonts w:ascii="Times New Roman" w:hAnsi="Times New Roman" w:cs="Times New Roman"/>
              </w:rPr>
              <w:t>ГОСТ содержит требования к действиям ДДС</w:t>
            </w:r>
            <w:r>
              <w:rPr>
                <w:rFonts w:ascii="Times New Roman" w:hAnsi="Times New Roman" w:cs="Times New Roman"/>
              </w:rPr>
              <w:t xml:space="preserve"> ЭОС и ДДС организаций</w:t>
            </w:r>
            <w:r w:rsidRPr="005A4865">
              <w:rPr>
                <w:rFonts w:ascii="Times New Roman" w:hAnsi="Times New Roman" w:cs="Times New Roman"/>
              </w:rPr>
              <w:t>, которые заведомо не регламентируются данным ГОСТ</w:t>
            </w:r>
            <w:r>
              <w:rPr>
                <w:rFonts w:ascii="Times New Roman" w:hAnsi="Times New Roman" w:cs="Times New Roman"/>
              </w:rPr>
              <w:t xml:space="preserve"> (не указано правовое основание взаимодействия ДДС с ЕДДС).</w:t>
            </w:r>
          </w:p>
        </w:tc>
        <w:tc>
          <w:tcPr>
            <w:tcW w:w="5670" w:type="dxa"/>
          </w:tcPr>
          <w:p w:rsidR="005A4865" w:rsidRDefault="005A4865" w:rsidP="00082F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0C4" w:rsidRPr="00A50219" w:rsidTr="00D3244D">
        <w:tc>
          <w:tcPr>
            <w:tcW w:w="2518" w:type="dxa"/>
          </w:tcPr>
          <w:p w:rsidR="00EE00C4" w:rsidRPr="005A4865" w:rsidRDefault="00EE00C4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6946" w:type="dxa"/>
          </w:tcPr>
          <w:p w:rsidR="00EE00C4" w:rsidRPr="005A4865" w:rsidRDefault="00EE00C4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«немедленно» для ГОСТ неприемлемо. </w:t>
            </w:r>
            <w:r w:rsidRPr="00EE00C4">
              <w:rPr>
                <w:rFonts w:ascii="Times New Roman" w:hAnsi="Times New Roman" w:cs="Times New Roman"/>
              </w:rPr>
              <w:t>Должно быть четкое указание</w:t>
            </w:r>
            <w:r>
              <w:rPr>
                <w:rFonts w:ascii="Times New Roman" w:hAnsi="Times New Roman" w:cs="Times New Roman"/>
              </w:rPr>
              <w:t xml:space="preserve"> параметра</w:t>
            </w:r>
            <w:r w:rsidRPr="00EE00C4">
              <w:rPr>
                <w:rFonts w:ascii="Times New Roman" w:hAnsi="Times New Roman" w:cs="Times New Roman"/>
              </w:rPr>
              <w:t>, например</w:t>
            </w:r>
            <w:r>
              <w:rPr>
                <w:rFonts w:ascii="Times New Roman" w:hAnsi="Times New Roman" w:cs="Times New Roman"/>
              </w:rPr>
              <w:t>,</w:t>
            </w:r>
            <w:r w:rsidRPr="00EE00C4">
              <w:rPr>
                <w:rFonts w:ascii="Times New Roman" w:hAnsi="Times New Roman" w:cs="Times New Roman"/>
              </w:rPr>
              <w:t xml:space="preserve"> не более 1 </w:t>
            </w:r>
            <w:proofErr w:type="gramStart"/>
            <w:r w:rsidRPr="00EE00C4">
              <w:rPr>
                <w:rFonts w:ascii="Times New Roman" w:hAnsi="Times New Roman" w:cs="Times New Roman"/>
              </w:rPr>
              <w:t>минуты....</w:t>
            </w:r>
            <w:proofErr w:type="gramEnd"/>
            <w:r w:rsidRPr="00EE00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EE00C4" w:rsidRDefault="00EE00C4" w:rsidP="00082FE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6946" w:type="dxa"/>
          </w:tcPr>
          <w:p w:rsidR="001866DF" w:rsidRPr="001866DF" w:rsidRDefault="00311A86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п.3.9: Численность специалистов в составе оперативной смены (лучше — оперативно-дежурной смены), с учетом современных требований к ЕДДС зависит не только от категории ЕДДС и характеристик муниципального образования, но и от численности эксплуатируемых автоматизированных систем в совокупности с количеством контролируемых объектов мониторинга. Целесообразно, уже в этом ГОСТ, привести методику обосновывающего расчета численности персонала ЕДДС (разработать самостоятельно или заказать разработку у профильной организации). И не только оперативно-дежурной </w:t>
            </w:r>
            <w:r>
              <w:rPr>
                <w:rFonts w:ascii="Times New Roman" w:hAnsi="Times New Roman" w:cs="Times New Roman"/>
              </w:rPr>
              <w:lastRenderedPageBreak/>
              <w:t>смены, но и других категорий работников эксплуатации, обслуживания, административного управления.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3.11</w:t>
            </w:r>
          </w:p>
        </w:tc>
        <w:tc>
          <w:tcPr>
            <w:tcW w:w="6946" w:type="dxa"/>
          </w:tcPr>
          <w:p w:rsidR="001866DF" w:rsidRPr="001866DF" w:rsidRDefault="00311A86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п.3.11: Непонятно, почему состав ЕДДС согласуется с ГУ МЧС России по субъекту Российской Федерации. Исключить.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3.11.1</w:t>
            </w:r>
          </w:p>
        </w:tc>
        <w:tc>
          <w:tcPr>
            <w:tcW w:w="6946" w:type="dxa"/>
          </w:tcPr>
          <w:p w:rsidR="00311A86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п.3.11.1: Предлагается:</w:t>
            </w:r>
          </w:p>
          <w:p w:rsidR="00311A86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вместо старшего оперативного дежурного и оперативных дежурных обозначить: старший оператор ЕДДС (старший дежурный оперативно-дежурной смены), операторы ЕДДС (дежурные оперативно-дежурной смены). По сути и по логике сравнения наименования должностей при работе в различных службах и с использованием современных автоматизированных системах — это операторы</w:t>
            </w:r>
            <w:r w:rsidR="005D5028">
              <w:rPr>
                <w:rFonts w:ascii="Times New Roman" w:hAnsi="Times New Roman" w:cs="Times New Roman"/>
              </w:rPr>
              <w:t>. Также, по всему тексту ГОСТ слово «диспетчер»</w:t>
            </w:r>
            <w:r w:rsidR="000804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043F">
              <w:rPr>
                <w:rFonts w:ascii="Times New Roman" w:hAnsi="Times New Roman" w:cs="Times New Roman"/>
              </w:rPr>
              <w:t xml:space="preserve">необходимо </w:t>
            </w:r>
            <w:r w:rsidR="005D5028">
              <w:rPr>
                <w:rFonts w:ascii="Times New Roman" w:hAnsi="Times New Roman" w:cs="Times New Roman"/>
              </w:rPr>
              <w:t xml:space="preserve"> заменить</w:t>
            </w:r>
            <w:proofErr w:type="gramEnd"/>
            <w:r w:rsidR="005D5028">
              <w:rPr>
                <w:rFonts w:ascii="Times New Roman" w:hAnsi="Times New Roman" w:cs="Times New Roman"/>
              </w:rPr>
              <w:t xml:space="preserve"> на «оператор»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11A86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отделять операторов системы-112 от операторов ЕДДС, даже если в ЕДДС организуется ЦОВ ЕДДС системы-112: все операторы ЕДДС, которым могут назначаться различные роли (диспетчера ЕДДС ЖКХ, оператора системы-112, оперативного дежурного РАСЦО/КСЭОН, оператора СВН). В реальных условиях и уже сегодня во многих ЕДДС именно так формируется (оптимизируется) персонал ЕДДС, что отвечает тенденциям объединения разрозненных АС в единое информационное пространство и, соответственно, оптимизация управления взаимодействующими службами, ведомствами и системами;</w:t>
            </w:r>
          </w:p>
          <w:p w:rsidR="00311A86" w:rsidRDefault="00311A86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добавить в штат ЕДДС, как минимум, Администратора ЕДДС (администратора систем ЕДДС МО и сетей связи);</w:t>
            </w:r>
          </w:p>
          <w:p w:rsidR="001866DF" w:rsidRPr="001866DF" w:rsidRDefault="00311A86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указать, что обслуживание оконечных средств мониторинга, находящихся в собственности ЕДДС, может быть организовано по решению Администрации МО в виде подразделения технического обслуживания в составе структуры ЕДДС или на </w:t>
            </w:r>
            <w:r>
              <w:rPr>
                <w:rFonts w:ascii="Times New Roman" w:hAnsi="Times New Roman" w:cs="Times New Roman"/>
              </w:rPr>
              <w:lastRenderedPageBreak/>
              <w:t>аутсорсинге со сторонней организацией с заключением соответствующего договора.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3.11.1.1</w:t>
            </w:r>
          </w:p>
        </w:tc>
        <w:tc>
          <w:tcPr>
            <w:tcW w:w="6946" w:type="dxa"/>
          </w:tcPr>
          <w:p w:rsidR="001866DF" w:rsidRPr="001866DF" w:rsidRDefault="00311A86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п.3.11.1.1: Не обоснованы приведенные данные по численности сотрудников ЕДДС. Совершенно неприемлемо таким образом представлять эти данные в ГОСТ. Здесь должна быть приведена методика расчета минимальной численности персонала ЕДДС с указанием критериев расчета и с учетом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</w:rPr>
              <w:t>. В качестве критериев могут быть: количество операторов в смене (отдельный расчет), время работы одной смены, количество смен (обычно 4), в том числе с учетом подменной (+1), количество и время работы персонала административного управления и службы технического обслуживания</w:t>
            </w:r>
            <w:r w:rsidR="00955E28">
              <w:rPr>
                <w:rFonts w:ascii="Times New Roman" w:hAnsi="Times New Roman" w:cs="Times New Roman"/>
              </w:rPr>
              <w:t xml:space="preserve"> (это не оперативная смена, которая несет круглосуточное дежурство)</w:t>
            </w:r>
            <w:r>
              <w:rPr>
                <w:rFonts w:ascii="Times New Roman" w:hAnsi="Times New Roman" w:cs="Times New Roman"/>
              </w:rPr>
              <w:t>. Также, разделение количества сотрудников ЕДДС в зависимости от муниципального района и городского округа нецелесообразно.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311A86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3.11.5.1</w:t>
            </w:r>
          </w:p>
        </w:tc>
        <w:tc>
          <w:tcPr>
            <w:tcW w:w="6946" w:type="dxa"/>
          </w:tcPr>
          <w:p w:rsidR="001866DF" w:rsidRPr="001866DF" w:rsidRDefault="00311A86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п.3.11.5.1: В соответствии с таблицей 1 п.3.11.1.1 старший оперативный дежурный не может быть включен в каждую дежурную смену (он один и не может работать 24 часа). </w:t>
            </w:r>
          </w:p>
        </w:tc>
        <w:tc>
          <w:tcPr>
            <w:tcW w:w="5670" w:type="dxa"/>
          </w:tcPr>
          <w:p w:rsidR="001866DF" w:rsidRPr="001866DF" w:rsidRDefault="004D07CA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Предлагается не уточнять должности в данном разделе, после «…минимум 2 сотрудника» поставить точку.</w:t>
            </w:r>
          </w:p>
        </w:tc>
      </w:tr>
      <w:tr w:rsidR="005A4865" w:rsidRPr="00A50219" w:rsidTr="00D3244D">
        <w:tc>
          <w:tcPr>
            <w:tcW w:w="2518" w:type="dxa"/>
          </w:tcPr>
          <w:p w:rsidR="005A4865" w:rsidRDefault="005A4865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3.11.2</w:t>
            </w:r>
          </w:p>
        </w:tc>
        <w:tc>
          <w:tcPr>
            <w:tcW w:w="6946" w:type="dxa"/>
          </w:tcPr>
          <w:p w:rsidR="00955E28" w:rsidRDefault="0008043F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а</w:t>
            </w:r>
            <w:r w:rsidR="005A4865">
              <w:rPr>
                <w:rFonts w:ascii="Times New Roman" w:hAnsi="Times New Roman" w:cs="Times New Roman"/>
              </w:rPr>
              <w:t xml:space="preserve">налитика и технических специалистов (с учетом современных требований к функционалу ЕДДС) предлагается в обязательном порядке (а не в рекомендательном) включить в штат ЕДДС </w:t>
            </w:r>
            <w:r w:rsidR="00955E28">
              <w:rPr>
                <w:rFonts w:ascii="Times New Roman" w:hAnsi="Times New Roman" w:cs="Times New Roman"/>
              </w:rPr>
              <w:t>(не в оперативную смену) с условием: если в ЕДДС используется автоматизированная система.</w:t>
            </w:r>
          </w:p>
          <w:p w:rsidR="005A4865" w:rsidRDefault="00955E28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убрать словосочетание «…и иных программно-аппаратных средств ЕДДС», т.к. это то же самое, что и комплекс средств автоматизации ЕДДС</w:t>
            </w:r>
            <w:r w:rsidR="0008043F">
              <w:rPr>
                <w:rFonts w:ascii="Times New Roman" w:hAnsi="Times New Roman" w:cs="Times New Roman"/>
              </w:rPr>
              <w:t xml:space="preserve"> (составной элемент КСА)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0" w:type="dxa"/>
          </w:tcPr>
          <w:p w:rsidR="005A4865" w:rsidRDefault="005A4865" w:rsidP="00082FE6">
            <w:pPr>
              <w:rPr>
                <w:rFonts w:ascii="Times New Roman" w:hAnsi="Times New Roman" w:cs="Times New Roman"/>
              </w:rPr>
            </w:pPr>
          </w:p>
        </w:tc>
      </w:tr>
      <w:tr w:rsidR="00AC37E3" w:rsidRPr="00A50219" w:rsidTr="00D3244D">
        <w:tc>
          <w:tcPr>
            <w:tcW w:w="2518" w:type="dxa"/>
          </w:tcPr>
          <w:p w:rsidR="00AC37E3" w:rsidRDefault="00AC37E3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3.11.3</w:t>
            </w:r>
          </w:p>
        </w:tc>
        <w:tc>
          <w:tcPr>
            <w:tcW w:w="6946" w:type="dxa"/>
          </w:tcPr>
          <w:p w:rsidR="00AC37E3" w:rsidRDefault="00AC37E3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37E3">
              <w:rPr>
                <w:rFonts w:ascii="Times New Roman" w:hAnsi="Times New Roman" w:cs="Times New Roman"/>
              </w:rPr>
              <w:t>.3.11.3 может носить только рекомендательный характер и относится к сфере действия методических рекомендаций и разъяснений. Предлагается исключить.</w:t>
            </w:r>
          </w:p>
        </w:tc>
        <w:tc>
          <w:tcPr>
            <w:tcW w:w="5670" w:type="dxa"/>
          </w:tcPr>
          <w:p w:rsidR="00AC37E3" w:rsidRDefault="00AC37E3" w:rsidP="00082FE6">
            <w:pPr>
              <w:rPr>
                <w:rFonts w:ascii="Times New Roman" w:hAnsi="Times New Roman" w:cs="Times New Roman"/>
              </w:rPr>
            </w:pPr>
          </w:p>
        </w:tc>
      </w:tr>
      <w:tr w:rsidR="00D95F12" w:rsidRPr="00A50219" w:rsidTr="00D3244D">
        <w:tc>
          <w:tcPr>
            <w:tcW w:w="2518" w:type="dxa"/>
          </w:tcPr>
          <w:p w:rsidR="00D95F12" w:rsidRDefault="00D95F12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3.11.4</w:t>
            </w:r>
          </w:p>
        </w:tc>
        <w:tc>
          <w:tcPr>
            <w:tcW w:w="6946" w:type="dxa"/>
          </w:tcPr>
          <w:p w:rsidR="00EE00C4" w:rsidRDefault="00D95F12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 w:rsidRPr="00D95F12">
              <w:rPr>
                <w:rFonts w:ascii="Times New Roman" w:hAnsi="Times New Roman" w:cs="Times New Roman"/>
              </w:rPr>
              <w:t xml:space="preserve">П. 3.11.4 относится к сфере действия методических рекомендаций и выходит за рамки действий данного ГОСТ, поскольку предполагает участие сторонних организаций и </w:t>
            </w:r>
            <w:r>
              <w:rPr>
                <w:rFonts w:ascii="Times New Roman" w:hAnsi="Times New Roman" w:cs="Times New Roman"/>
              </w:rPr>
              <w:t xml:space="preserve">разработки дополнительных </w:t>
            </w:r>
            <w:r w:rsidRPr="00D95F12">
              <w:rPr>
                <w:rFonts w:ascii="Times New Roman" w:hAnsi="Times New Roman" w:cs="Times New Roman"/>
              </w:rPr>
              <w:t xml:space="preserve">документов. </w:t>
            </w:r>
            <w:r w:rsidR="00EE00C4">
              <w:rPr>
                <w:rFonts w:ascii="Times New Roman" w:hAnsi="Times New Roman" w:cs="Times New Roman"/>
              </w:rPr>
              <w:t xml:space="preserve"> О</w:t>
            </w:r>
            <w:r w:rsidR="00EE00C4">
              <w:rPr>
                <w:rFonts w:ascii="Times New Roman" w:hAnsi="Times New Roman" w:cs="Times New Roman"/>
              </w:rPr>
              <w:t>тсылка к какому-</w:t>
            </w:r>
            <w:r w:rsidR="00EE00C4" w:rsidRPr="00EE00C4">
              <w:rPr>
                <w:rFonts w:ascii="Times New Roman" w:hAnsi="Times New Roman" w:cs="Times New Roman"/>
              </w:rPr>
              <w:t>то до</w:t>
            </w:r>
            <w:r w:rsidR="0008043F">
              <w:rPr>
                <w:rFonts w:ascii="Times New Roman" w:hAnsi="Times New Roman" w:cs="Times New Roman"/>
              </w:rPr>
              <w:t>кументу без конкретики для ГОСТ</w:t>
            </w:r>
            <w:r w:rsidR="00EE00C4" w:rsidRPr="00EE00C4">
              <w:rPr>
                <w:rFonts w:ascii="Times New Roman" w:hAnsi="Times New Roman" w:cs="Times New Roman"/>
              </w:rPr>
              <w:t xml:space="preserve"> не</w:t>
            </w:r>
            <w:r w:rsidR="00EE00C4">
              <w:rPr>
                <w:rFonts w:ascii="Times New Roman" w:hAnsi="Times New Roman" w:cs="Times New Roman"/>
              </w:rPr>
              <w:t>допустимо</w:t>
            </w:r>
            <w:r w:rsidR="00EE00C4">
              <w:rPr>
                <w:rFonts w:ascii="Times New Roman" w:hAnsi="Times New Roman" w:cs="Times New Roman"/>
              </w:rPr>
              <w:t xml:space="preserve">. Ссылки </w:t>
            </w:r>
            <w:r w:rsidRPr="00D95F12">
              <w:rPr>
                <w:rFonts w:ascii="Times New Roman" w:hAnsi="Times New Roman" w:cs="Times New Roman"/>
              </w:rPr>
              <w:t xml:space="preserve">должны быть </w:t>
            </w:r>
            <w:r>
              <w:rPr>
                <w:rFonts w:ascii="Times New Roman" w:hAnsi="Times New Roman" w:cs="Times New Roman"/>
              </w:rPr>
              <w:t>на НПА.</w:t>
            </w:r>
          </w:p>
        </w:tc>
        <w:tc>
          <w:tcPr>
            <w:tcW w:w="5670" w:type="dxa"/>
          </w:tcPr>
          <w:p w:rsidR="00D95F12" w:rsidRDefault="00D95F12" w:rsidP="00082FE6">
            <w:pPr>
              <w:rPr>
                <w:rFonts w:ascii="Times New Roman" w:hAnsi="Times New Roman" w:cs="Times New Roman"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4D07CA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3.12</w:t>
            </w:r>
          </w:p>
        </w:tc>
        <w:tc>
          <w:tcPr>
            <w:tcW w:w="6946" w:type="dxa"/>
          </w:tcPr>
          <w:p w:rsidR="001866DF" w:rsidRPr="001866DF" w:rsidRDefault="004D07CA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п. 3.12: Предлагается исключить. Глава МО и Председатель КЧС и ОПБ (в п.3.6.4 — это одно и то же лицо) может, при необходимости, занять какое-либо место оператора ЕДДС (войти в систему со своими правами) в помещении оперативно-дежурной смены (ОДС). Не целесообразно организовывать отдельный (отдельные) дополнительные АРМ и за счет этого увеличивать площадь помещения ОДС. Или действия службы могут контролироваться с персональных компьютеров, установленных в рабочих кабинетах   Главы МО и Председателя КЧС и ОПБ.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6DF" w:rsidRPr="00A50219" w:rsidTr="00D3244D">
        <w:tc>
          <w:tcPr>
            <w:tcW w:w="2518" w:type="dxa"/>
          </w:tcPr>
          <w:p w:rsidR="001866DF" w:rsidRPr="001866DF" w:rsidRDefault="004D07CA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3.12.1, приложение А2</w:t>
            </w:r>
          </w:p>
        </w:tc>
        <w:tc>
          <w:tcPr>
            <w:tcW w:w="6946" w:type="dxa"/>
          </w:tcPr>
          <w:p w:rsidR="001866DF" w:rsidRPr="001866DF" w:rsidRDefault="004D07CA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п.3.12.1: Предлагается схему приложения А2 исключить. Схема разрабатывается в проекте организации или расширении ЕДДС с учетом множества факторов, норм и правил проектирования. Представление «примерной схемы …» в данном ГОСТ бессмысленно. По тем же санитарным нормам размещение в одном помещении и АРМ и технологического оборудования недопустимо.</w:t>
            </w:r>
          </w:p>
        </w:tc>
        <w:tc>
          <w:tcPr>
            <w:tcW w:w="5670" w:type="dxa"/>
          </w:tcPr>
          <w:p w:rsidR="001866DF" w:rsidRPr="001866DF" w:rsidRDefault="001866D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4D07CA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3.13</w:t>
            </w:r>
          </w:p>
        </w:tc>
        <w:tc>
          <w:tcPr>
            <w:tcW w:w="6946" w:type="dxa"/>
          </w:tcPr>
          <w:p w:rsidR="004D07CA" w:rsidRPr="001866DF" w:rsidRDefault="004D07CA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п.3.13: Вместо хаотичного перечисления систем, объединенных в информационно-телекоммуникационную подсистему, предлагается четко разделить и в отдельности </w:t>
            </w:r>
            <w:r>
              <w:rPr>
                <w:rFonts w:ascii="Times New Roman" w:hAnsi="Times New Roman" w:cs="Times New Roman"/>
              </w:rPr>
              <w:lastRenderedPageBreak/>
              <w:t>перечислить состав инженерной инфраструктуры здания и помещения (СКС, СКУД, система бесперебойного питания, вентиляция и кондиционирование, и т.д.), которой должна быть обеспечена ЕДДС и состав КСА ЕДДС, позволяющий выполнять ЕДДС её функциональное назначение.</w:t>
            </w:r>
          </w:p>
        </w:tc>
        <w:tc>
          <w:tcPr>
            <w:tcW w:w="5670" w:type="dxa"/>
          </w:tcPr>
          <w:p w:rsidR="004D07CA" w:rsidRPr="001866DF" w:rsidRDefault="004D07CA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4D07CA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3.13.1</w:t>
            </w:r>
          </w:p>
        </w:tc>
        <w:tc>
          <w:tcPr>
            <w:tcW w:w="6946" w:type="dxa"/>
          </w:tcPr>
          <w:p w:rsidR="004D07CA" w:rsidRPr="001866DF" w:rsidRDefault="004D07CA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п.3.13.1: предлагается исключить и не повторяться. Достаточно написать, что КСА ЕДДС предназначен для обеспечения своего функционального назначения в режимах повседневной деятельности, повышенной готовности и чрезвычайной ситуации.</w:t>
            </w:r>
          </w:p>
        </w:tc>
        <w:tc>
          <w:tcPr>
            <w:tcW w:w="5670" w:type="dxa"/>
          </w:tcPr>
          <w:p w:rsidR="004D07CA" w:rsidRPr="001866DF" w:rsidRDefault="004D07CA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4D07CA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3.13.1.2, 3.13.2, 3.13.5, 3.13.5.1</w:t>
            </w:r>
          </w:p>
        </w:tc>
        <w:tc>
          <w:tcPr>
            <w:tcW w:w="6946" w:type="dxa"/>
          </w:tcPr>
          <w:p w:rsidR="004D07CA" w:rsidRDefault="004D07CA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Вместо п.3.13.1.2, 3.13.2, 3.13.5, 3.13.5.1 предлагается перечислить возможный полный состав (перечень) КСА ЕДДС с примечанием «Состав для конкретной ЕДДС определяется проектными решениями при разработке технического проекта организации или расширения ЕДДС».</w:t>
            </w:r>
          </w:p>
          <w:p w:rsidR="004D07CA" w:rsidRPr="001866DF" w:rsidRDefault="004D07CA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Предлагается, также, добавить пункт: </w:t>
            </w:r>
            <w:r w:rsidRPr="001B7CC0">
              <w:rPr>
                <w:rFonts w:ascii="Times New Roman" w:hAnsi="Times New Roman" w:cs="Times New Roman"/>
              </w:rPr>
              <w:t xml:space="preserve">Программно-аппаратные средства </w:t>
            </w:r>
            <w:r>
              <w:rPr>
                <w:rFonts w:ascii="Times New Roman" w:hAnsi="Times New Roman" w:cs="Times New Roman"/>
              </w:rPr>
              <w:t>КСА</w:t>
            </w:r>
            <w:r w:rsidRPr="001B7CC0">
              <w:rPr>
                <w:rFonts w:ascii="Times New Roman" w:hAnsi="Times New Roman" w:cs="Times New Roman"/>
              </w:rPr>
              <w:t xml:space="preserve"> ЕДДС приоритетно должны быть отечественного производства при подтверждении их конкурентных характеристик.</w:t>
            </w:r>
          </w:p>
        </w:tc>
        <w:tc>
          <w:tcPr>
            <w:tcW w:w="5670" w:type="dxa"/>
          </w:tcPr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КСА ЕДДС может быть представлен, например, в таком виде: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интеграционная платформа для возможности сопряжения с различными действующими автоматизированными системами муниципального и регионального уровней;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собственная система мониторинга транспортных средств, если в муниципальном образовании отсутствует возможность использования региональной навигационно-информационной системы;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система комплексного </w:t>
            </w:r>
            <w:proofErr w:type="spellStart"/>
            <w:r>
              <w:rPr>
                <w:rFonts w:ascii="Times New Roman" w:hAnsi="Times New Roman" w:cs="Times New Roman"/>
              </w:rPr>
              <w:t>видеомониторинга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видеоаналитики</w:t>
            </w:r>
            <w:proofErr w:type="spellEnd"/>
            <w:r>
              <w:rPr>
                <w:rFonts w:ascii="Times New Roman" w:hAnsi="Times New Roman" w:cs="Times New Roman"/>
              </w:rPr>
              <w:t>, интегрируемая с правоохранительными структурами муниципального образования;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местная (муниципальная) автоматизированная система централизованного оповещения, сопрягаемая с РАСЦО и КСЭОН;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геопортал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геоинформационный ресурс муниципального образования;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интернет-портал — информационный ресурс муниципального образования;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собственная система мониторинга объектов ЖКХ, если в муниципальном образовании отсутствует сегмент централизованной автоматизированной системы ЖКХ муниципального уровня;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собственная система </w:t>
            </w:r>
            <w:proofErr w:type="spellStart"/>
            <w:r>
              <w:rPr>
                <w:rFonts w:ascii="Times New Roman" w:hAnsi="Times New Roman" w:cs="Times New Roman"/>
              </w:rPr>
              <w:t>экомониторинга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если в муниципальном образовании отсутствует сегмент </w:t>
            </w:r>
            <w:proofErr w:type="spellStart"/>
            <w:r>
              <w:rPr>
                <w:rFonts w:ascii="Times New Roman" w:hAnsi="Times New Roman" w:cs="Times New Roman"/>
              </w:rPr>
              <w:t>экомониторинга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уровня;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видеоконференцсвязи ЕДДС;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 отображения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видеостена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4D07CA" w:rsidRDefault="004D07CA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подсистема обеспечения информационной безопасности;</w:t>
            </w:r>
          </w:p>
          <w:p w:rsidR="004D07CA" w:rsidRPr="001866DF" w:rsidRDefault="004D07CA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другие КСА, </w:t>
            </w:r>
            <w:r w:rsidRPr="00D91943">
              <w:rPr>
                <w:rFonts w:ascii="Times New Roman" w:hAnsi="Times New Roman" w:cs="Times New Roman"/>
              </w:rPr>
              <w:t>источники информации аспектов безопасности и среды обитания населения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AD021F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3.13.3</w:t>
            </w:r>
          </w:p>
        </w:tc>
        <w:tc>
          <w:tcPr>
            <w:tcW w:w="6946" w:type="dxa"/>
          </w:tcPr>
          <w:p w:rsidR="00EE00C4" w:rsidRDefault="00AD021F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п.3.13.3: </w:t>
            </w:r>
            <w:r w:rsidR="00EE00C4">
              <w:rPr>
                <w:rFonts w:ascii="Times New Roman" w:hAnsi="Times New Roman" w:cs="Times New Roman"/>
              </w:rPr>
              <w:t>Странное понятие о системе видеосвязи.</w:t>
            </w:r>
          </w:p>
          <w:p w:rsidR="00AD021F" w:rsidRDefault="00AD021F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другой формулировки общих положений по системе видеоконференцсвязи:</w:t>
            </w:r>
          </w:p>
          <w:p w:rsidR="004D07CA" w:rsidRPr="001866DF" w:rsidRDefault="004D07CA" w:rsidP="002F162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:rsidR="00AD021F" w:rsidRPr="007828CB" w:rsidRDefault="00AD021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828CB">
              <w:rPr>
                <w:rFonts w:ascii="Times New Roman" w:hAnsi="Times New Roman" w:cs="Times New Roman"/>
              </w:rPr>
              <w:t xml:space="preserve">Система видеоконференцсвязи должна предусматриваться для проведения оперативных и текущих видео и аудио отчетных и распорядительных конференций между ответственными лицами, входящими в РСЧС при проведении организационных мероприятий в режимах повседневной деятельности, </w:t>
            </w:r>
            <w:r>
              <w:rPr>
                <w:rFonts w:ascii="Times New Roman" w:hAnsi="Times New Roman" w:cs="Times New Roman"/>
              </w:rPr>
              <w:t>повышенной готовности и чрезвычайной ситуации.</w:t>
            </w:r>
            <w:r w:rsidRPr="007828CB">
              <w:rPr>
                <w:rFonts w:ascii="Times New Roman" w:hAnsi="Times New Roman" w:cs="Times New Roman"/>
              </w:rPr>
              <w:t xml:space="preserve"> </w:t>
            </w:r>
          </w:p>
          <w:p w:rsidR="00AD021F" w:rsidRPr="007828CB" w:rsidRDefault="00AD021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Pr="00782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видеоконференцсвязи</w:t>
            </w:r>
            <w:r w:rsidRPr="007828CB">
              <w:rPr>
                <w:rFonts w:ascii="Times New Roman" w:hAnsi="Times New Roman" w:cs="Times New Roman"/>
              </w:rPr>
              <w:t xml:space="preserve"> может быть использован</w:t>
            </w:r>
            <w:r>
              <w:rPr>
                <w:rFonts w:ascii="Times New Roman" w:hAnsi="Times New Roman" w:cs="Times New Roman"/>
              </w:rPr>
              <w:t>а</w:t>
            </w:r>
            <w:r w:rsidRPr="007828CB">
              <w:rPr>
                <w:rFonts w:ascii="Times New Roman" w:hAnsi="Times New Roman" w:cs="Times New Roman"/>
              </w:rPr>
              <w:t xml:space="preserve"> для практического включения ЕДДС в Единую систему антикризисного управления и для </w:t>
            </w:r>
            <w:r w:rsidRPr="007828CB">
              <w:rPr>
                <w:rFonts w:ascii="Times New Roman" w:hAnsi="Times New Roman" w:cs="Times New Roman"/>
              </w:rPr>
              <w:lastRenderedPageBreak/>
              <w:t xml:space="preserve">докладов о функционировании и взаимодействии ЕДДС между заинтересованным службам и организациям. </w:t>
            </w:r>
          </w:p>
          <w:p w:rsidR="004D07CA" w:rsidRPr="001866DF" w:rsidRDefault="00AD021F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828CB">
              <w:rPr>
                <w:rFonts w:ascii="Times New Roman" w:hAnsi="Times New Roman" w:cs="Times New Roman"/>
              </w:rPr>
              <w:t xml:space="preserve">Технические параметры </w:t>
            </w:r>
            <w:r>
              <w:rPr>
                <w:rFonts w:ascii="Times New Roman" w:hAnsi="Times New Roman" w:cs="Times New Roman"/>
              </w:rPr>
              <w:t>системы</w:t>
            </w:r>
            <w:r w:rsidRPr="007828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видеоконференцсвязи</w:t>
            </w:r>
            <w:r w:rsidRPr="007828CB">
              <w:rPr>
                <w:rFonts w:ascii="Times New Roman" w:hAnsi="Times New Roman" w:cs="Times New Roman"/>
              </w:rPr>
              <w:t xml:space="preserve"> определяются на стадии </w:t>
            </w:r>
            <w:r>
              <w:rPr>
                <w:rFonts w:ascii="Times New Roman" w:hAnsi="Times New Roman" w:cs="Times New Roman"/>
              </w:rPr>
              <w:t>разработки технического проекта организации или расширения ЕДДС</w:t>
            </w:r>
            <w:r w:rsidRPr="007828CB">
              <w:rPr>
                <w:rFonts w:ascii="Times New Roman" w:hAnsi="Times New Roman" w:cs="Times New Roman"/>
              </w:rPr>
              <w:t>.</w:t>
            </w: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AD021F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3.13.4</w:t>
            </w:r>
          </w:p>
        </w:tc>
        <w:tc>
          <w:tcPr>
            <w:tcW w:w="6946" w:type="dxa"/>
          </w:tcPr>
          <w:p w:rsidR="00AD021F" w:rsidRDefault="00AD021F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п.3.13.4: Предложение дополнения общих положений по системе отображения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видеостене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4D07CA" w:rsidRPr="001866DF" w:rsidRDefault="004D07CA" w:rsidP="002F162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:rsidR="00AD021F" w:rsidRPr="00026FE1" w:rsidRDefault="00AD021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отображения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видеостена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26FE1">
              <w:rPr>
                <w:rFonts w:ascii="Times New Roman" w:hAnsi="Times New Roman" w:cs="Times New Roman"/>
              </w:rPr>
              <w:t xml:space="preserve"> предназначен</w:t>
            </w:r>
            <w:r>
              <w:rPr>
                <w:rFonts w:ascii="Times New Roman" w:hAnsi="Times New Roman" w:cs="Times New Roman"/>
              </w:rPr>
              <w:t>а</w:t>
            </w:r>
            <w:r w:rsidRPr="00026FE1">
              <w:rPr>
                <w:rFonts w:ascii="Times New Roman" w:hAnsi="Times New Roman" w:cs="Times New Roman"/>
              </w:rPr>
              <w:t xml:space="preserve"> для визуального просмотра текущей обстановки при управлении оперативными мероприятиями.</w:t>
            </w:r>
          </w:p>
          <w:p w:rsidR="00AD021F" w:rsidRPr="00026FE1" w:rsidRDefault="00AD021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отображения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видеостена</w:t>
            </w:r>
            <w:proofErr w:type="spellEnd"/>
            <w:r>
              <w:rPr>
                <w:rFonts w:ascii="Times New Roman" w:hAnsi="Times New Roman" w:cs="Times New Roman"/>
              </w:rPr>
              <w:t>) долж</w:t>
            </w:r>
            <w:r w:rsidRPr="00026FE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 w:rsidRPr="00026FE1">
              <w:rPr>
                <w:rFonts w:ascii="Times New Roman" w:hAnsi="Times New Roman" w:cs="Times New Roman"/>
              </w:rPr>
              <w:t xml:space="preserve"> обеспечивать вывод на экраны отчетов в различных разрезах, картографической информации по оперативной обстановке, размещению сил и средств РСЧС, погодных условиях в режиме реального времени и из архива, видеоинформации с мест регистрации событий, другой информации.</w:t>
            </w:r>
          </w:p>
          <w:p w:rsidR="00AD021F" w:rsidRDefault="00AD021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26FE1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системой отображения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видеостеной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026FE1">
              <w:rPr>
                <w:rFonts w:ascii="Times New Roman" w:hAnsi="Times New Roman" w:cs="Times New Roman"/>
              </w:rPr>
              <w:t xml:space="preserve">должно осуществляться с любого АРМ операторов ЕДДС без выделения отдельного АРМ для этих целей. </w:t>
            </w:r>
          </w:p>
          <w:p w:rsidR="004D07CA" w:rsidRPr="00AD021F" w:rsidRDefault="00AD021F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828CB">
              <w:rPr>
                <w:rFonts w:ascii="Times New Roman" w:hAnsi="Times New Roman" w:cs="Times New Roman"/>
              </w:rPr>
              <w:t xml:space="preserve">Технические параметры </w:t>
            </w:r>
            <w:r>
              <w:rPr>
                <w:rFonts w:ascii="Times New Roman" w:hAnsi="Times New Roman" w:cs="Times New Roman"/>
              </w:rPr>
              <w:t>системы отображения информации (</w:t>
            </w:r>
            <w:proofErr w:type="spellStart"/>
            <w:r>
              <w:rPr>
                <w:rFonts w:ascii="Times New Roman" w:hAnsi="Times New Roman" w:cs="Times New Roman"/>
              </w:rPr>
              <w:t>видеостены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7828CB">
              <w:rPr>
                <w:rFonts w:ascii="Times New Roman" w:hAnsi="Times New Roman" w:cs="Times New Roman"/>
              </w:rPr>
              <w:t xml:space="preserve">определяются на стадии </w:t>
            </w:r>
            <w:r>
              <w:rPr>
                <w:rFonts w:ascii="Times New Roman" w:hAnsi="Times New Roman" w:cs="Times New Roman"/>
              </w:rPr>
              <w:t>разработки технического проекта организации или расширения ЕДДС</w:t>
            </w:r>
            <w:r w:rsidRPr="007828CB">
              <w:rPr>
                <w:rFonts w:ascii="Times New Roman" w:hAnsi="Times New Roman" w:cs="Times New Roman"/>
              </w:rPr>
              <w:t>.</w:t>
            </w: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A04740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3.13.6.1</w:t>
            </w:r>
          </w:p>
        </w:tc>
        <w:tc>
          <w:tcPr>
            <w:tcW w:w="6946" w:type="dxa"/>
          </w:tcPr>
          <w:p w:rsidR="004D07CA" w:rsidRDefault="00A04740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п.3.13.6.1: Предлагается исключить. Что должен обеспечивать ЦОВ системы-112 представляется в техническом проекте на систему-112 (как написано в п.3.13.6), в данном ГОСТ приводить отдельные выдержки только для ЦОВ ЕДДС </w:t>
            </w:r>
            <w:r>
              <w:rPr>
                <w:rFonts w:ascii="Times New Roman" w:hAnsi="Times New Roman" w:cs="Times New Roman"/>
              </w:rPr>
              <w:lastRenderedPageBreak/>
              <w:t>неверно: в системе-112 есть несколько вариантов организации сегмента системы-112 в ЕДДС</w:t>
            </w:r>
            <w:r w:rsidR="005D5028">
              <w:rPr>
                <w:rFonts w:ascii="Times New Roman" w:hAnsi="Times New Roman" w:cs="Times New Roman"/>
              </w:rPr>
              <w:t xml:space="preserve"> (в зависимости от централизов</w:t>
            </w:r>
            <w:r w:rsidR="0008043F">
              <w:rPr>
                <w:rFonts w:ascii="Times New Roman" w:hAnsi="Times New Roman" w:cs="Times New Roman"/>
              </w:rPr>
              <w:t>анной и децентрализованной схем</w:t>
            </w:r>
            <w:r w:rsidR="005D5028">
              <w:rPr>
                <w:rFonts w:ascii="Times New Roman" w:hAnsi="Times New Roman" w:cs="Times New Roman"/>
              </w:rPr>
              <w:t xml:space="preserve"> построения системы-112)</w:t>
            </w:r>
            <w:r>
              <w:rPr>
                <w:rFonts w:ascii="Times New Roman" w:hAnsi="Times New Roman" w:cs="Times New Roman"/>
              </w:rPr>
              <w:t>. Для объективности, тогда нужно приводить все варианты</w:t>
            </w:r>
            <w:r w:rsidR="0086228E">
              <w:rPr>
                <w:rFonts w:ascii="Times New Roman" w:hAnsi="Times New Roman" w:cs="Times New Roman"/>
              </w:rPr>
              <w:t xml:space="preserve"> и указывать:</w:t>
            </w:r>
            <w:bookmarkStart w:id="0" w:name="_GoBack"/>
            <w:bookmarkEnd w:id="0"/>
          </w:p>
          <w:p w:rsidR="0086228E" w:rsidRPr="001866DF" w:rsidRDefault="0086228E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Выполнение других функций, предусмотренных техническим проектом на систему-112.</w:t>
            </w:r>
          </w:p>
        </w:tc>
        <w:tc>
          <w:tcPr>
            <w:tcW w:w="5670" w:type="dxa"/>
          </w:tcPr>
          <w:p w:rsidR="004D07CA" w:rsidRPr="001866DF" w:rsidRDefault="004D07CA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E01994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3.13.7, п.3.13.7.1, п.3.13.7.2</w:t>
            </w:r>
          </w:p>
        </w:tc>
        <w:tc>
          <w:tcPr>
            <w:tcW w:w="6946" w:type="dxa"/>
          </w:tcPr>
          <w:p w:rsidR="004D07CA" w:rsidRPr="001866DF" w:rsidRDefault="00E01994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п.3.13.7, п.3.13.7.1, п.3.13.7.2: Смешаны понятия телефонной связи и системы связи, в качестве элементов приведены устаревшие наименования «мини-АТС», «телефонные аппараты». Перерабатываемый настоящий ГОСТ должен быть направлен на содействие в организации ЕДДС на базе современных технологий, в том числе современных технологий связи. Здесь, в этом пункте, видимо, могли быть приведены требования к телекоммуникационной инфраструктуре ЕДДС с акцентом использования технологии передачи данных, в том числе для организации телефонной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связи.  </w:t>
            </w:r>
            <w:proofErr w:type="gramEnd"/>
          </w:p>
        </w:tc>
        <w:tc>
          <w:tcPr>
            <w:tcW w:w="5670" w:type="dxa"/>
          </w:tcPr>
          <w:p w:rsidR="00E01994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Например, как минимум: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946DD">
              <w:rPr>
                <w:rFonts w:ascii="Times New Roman" w:hAnsi="Times New Roman" w:cs="Times New Roman"/>
              </w:rPr>
              <w:t xml:space="preserve">Телекоммуникационная </w:t>
            </w:r>
            <w:r>
              <w:rPr>
                <w:rFonts w:ascii="Times New Roman" w:hAnsi="Times New Roman" w:cs="Times New Roman"/>
              </w:rPr>
              <w:t>инфраструктура ЕДДС</w:t>
            </w:r>
            <w:r w:rsidRPr="00D946DD">
              <w:rPr>
                <w:rFonts w:ascii="Times New Roman" w:hAnsi="Times New Roman" w:cs="Times New Roman"/>
              </w:rPr>
              <w:t xml:space="preserve"> должна обеспечивать: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 xml:space="preserve">надежный и безопасный обмен информацией между территориально разнесенными пунктами управления, мониторинга, интеграции и размещения терминальных пунктов технических средств, входящих и взаимодействующих с </w:t>
            </w:r>
            <w:r>
              <w:rPr>
                <w:rFonts w:ascii="Times New Roman" w:hAnsi="Times New Roman" w:cs="Times New Roman"/>
              </w:rPr>
              <w:t>КСА</w:t>
            </w:r>
            <w:r w:rsidRPr="00D946DD">
              <w:rPr>
                <w:rFonts w:ascii="Times New Roman" w:hAnsi="Times New Roman" w:cs="Times New Roman"/>
              </w:rPr>
              <w:t xml:space="preserve"> ЕДДС МО;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>достаточную пропускную способность для обеспечения соответствующего качества визуализации информации на устройствах отображения, записи и архивирования поступающих данных;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>поддержку стека сетевых протоколов TCP/IP. При выделении компонента в отдельную локальную группу устройств, взаимосвязь устройств между собой и внешней сетью должна осуществляться через каналы сети передачи данных с использованием технологии защищенной виртуальной частной сети VPN;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>поддержку протоколов приоритетной обработки очередей обслуживания;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946DD">
              <w:rPr>
                <w:rFonts w:ascii="Times New Roman" w:hAnsi="Times New Roman" w:cs="Times New Roman"/>
              </w:rPr>
              <w:t>поддержку транспортных протоколов в режиме реального времени;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>обеспечение передачи различных видов трафика (данные, аудио- и видео потоки, управление и т.д.) и обеспечение динамического распределения полосы пропускания;</w:t>
            </w:r>
          </w:p>
          <w:p w:rsidR="00E01994" w:rsidRPr="00D946DD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>использование резервных каналов связи в режиме разделения нагрузки;</w:t>
            </w:r>
          </w:p>
          <w:p w:rsidR="00E01994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46DD">
              <w:rPr>
                <w:rFonts w:ascii="Times New Roman" w:hAnsi="Times New Roman" w:cs="Times New Roman"/>
              </w:rPr>
              <w:t>оперативную локализацию сбоев в сетевом оборудовании и каналах связи.</w:t>
            </w:r>
          </w:p>
          <w:p w:rsidR="00E01994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41846">
              <w:rPr>
                <w:rFonts w:ascii="Times New Roman" w:hAnsi="Times New Roman" w:cs="Times New Roman"/>
              </w:rPr>
              <w:t xml:space="preserve">Сеть передачи данных VPN IP/MPLS для </w:t>
            </w:r>
            <w:r>
              <w:rPr>
                <w:rFonts w:ascii="Times New Roman" w:hAnsi="Times New Roman" w:cs="Times New Roman"/>
              </w:rPr>
              <w:t>КСА</w:t>
            </w:r>
            <w:r w:rsidRPr="00241846">
              <w:rPr>
                <w:rFonts w:ascii="Times New Roman" w:hAnsi="Times New Roman" w:cs="Times New Roman"/>
              </w:rPr>
              <w:t xml:space="preserve"> ЕДДС должна быть построена на основе высокоскоростных каналов СПД на базе волоконно-оптического кабеля (ВОК) на участках доступа с применением современных цифровых технологий, высокого качества и надежности.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41846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>создании</w:t>
            </w:r>
            <w:r w:rsidRPr="00241846">
              <w:rPr>
                <w:rFonts w:ascii="Times New Roman" w:hAnsi="Times New Roman" w:cs="Times New Roman"/>
              </w:rPr>
              <w:t xml:space="preserve"> телекоммуникационной </w:t>
            </w:r>
            <w:r>
              <w:rPr>
                <w:rFonts w:ascii="Times New Roman" w:hAnsi="Times New Roman" w:cs="Times New Roman"/>
              </w:rPr>
              <w:t>инфраструктуры ЕДДС</w:t>
            </w:r>
            <w:r w:rsidRPr="00241846">
              <w:rPr>
                <w:rFonts w:ascii="Times New Roman" w:hAnsi="Times New Roman" w:cs="Times New Roman"/>
              </w:rPr>
              <w:t>, независимо от принадлежности транспортной среды передачи, должны быть заложены следующие принципы: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комплексность, унификация и совместимость реализуемых проектных, технических и технологических решений;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открытость архитектуры построения;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обеспечение стандартных интерфейсов и протоколов;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резервирование каналов передачи информации;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обеспечение возможности разграничения доступа пользователей к различным сетевым ресурсам;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241846">
              <w:rPr>
                <w:rFonts w:ascii="Times New Roman" w:hAnsi="Times New Roman" w:cs="Times New Roman"/>
              </w:rPr>
              <w:t>обеспечение централизованного сетевого мониторинга и администрирования;</w:t>
            </w:r>
          </w:p>
          <w:p w:rsidR="00E01994" w:rsidRPr="00241846" w:rsidRDefault="00E01994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обеспечение возможности организации круглосуточного сервисного обслуживания оборудования;</w:t>
            </w:r>
          </w:p>
          <w:p w:rsidR="004D07CA" w:rsidRPr="001866DF" w:rsidRDefault="00E01994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1846">
              <w:rPr>
                <w:rFonts w:ascii="Times New Roman" w:hAnsi="Times New Roman" w:cs="Times New Roman"/>
              </w:rPr>
              <w:t>возможность поэтапного создания и ввода системы в эксплуатацию без нарушения функцион</w:t>
            </w:r>
            <w:r>
              <w:rPr>
                <w:rFonts w:ascii="Times New Roman" w:hAnsi="Times New Roman" w:cs="Times New Roman"/>
              </w:rPr>
              <w:t>ирования существующих элементов.</w:t>
            </w: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98067F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3.13.9</w:t>
            </w:r>
          </w:p>
        </w:tc>
        <w:tc>
          <w:tcPr>
            <w:tcW w:w="6946" w:type="dxa"/>
          </w:tcPr>
          <w:p w:rsidR="00DC0CD9" w:rsidRPr="001866DF" w:rsidRDefault="00DC0CD9" w:rsidP="002F16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 п.3.13.9: приведен устаревший способ оповещения должностных лиц на основе аналоговых линий телефонной связи и подключения с помощью физических пар на кроссе. Неприемлемо для современных систем оповещения и связи. Заведомо ограничиваются возможности АС. </w:t>
            </w:r>
          </w:p>
          <w:p w:rsidR="004D07CA" w:rsidRPr="001866DF" w:rsidRDefault="004D07CA" w:rsidP="002F1627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:rsidR="00DC0CD9" w:rsidRDefault="00DC0CD9" w:rsidP="00082F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изложить (</w:t>
            </w:r>
            <w:r w:rsidR="0098067F">
              <w:rPr>
                <w:rFonts w:ascii="Times New Roman" w:hAnsi="Times New Roman" w:cs="Times New Roman"/>
              </w:rPr>
              <w:t>сократить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4D07CA" w:rsidRPr="001866DF" w:rsidRDefault="00DC0CD9" w:rsidP="00082FE6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Система оповещения должностных лиц должна обеспечивать оповещение руководящего состава органов исполнительной власти, местного самоуправления, сил РСЧС муниципального уровня, ДДС ЭОС и ДДС организаций, действующих на территории муниципального образования.</w:t>
            </w: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98067F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3.13.12</w:t>
            </w:r>
          </w:p>
        </w:tc>
        <w:tc>
          <w:tcPr>
            <w:tcW w:w="6946" w:type="dxa"/>
          </w:tcPr>
          <w:p w:rsidR="004D07CA" w:rsidRPr="001866DF" w:rsidRDefault="0098067F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п.3.13.12: предлагается исключить. Система бесперебойного питания, как и другие элементы инженерной инфраструктуры должны рассматриваться в техническом проекте организации, расширения ЕДДС. Или тогда нужно приводить общие положения не только по системе бесперебойного питания, но и по другим системам инженерной инфраструктуры ЕДДС.</w:t>
            </w:r>
          </w:p>
        </w:tc>
        <w:tc>
          <w:tcPr>
            <w:tcW w:w="5670" w:type="dxa"/>
          </w:tcPr>
          <w:p w:rsidR="004D07CA" w:rsidRPr="001866DF" w:rsidRDefault="004D07CA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98067F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А</w:t>
            </w:r>
          </w:p>
        </w:tc>
        <w:tc>
          <w:tcPr>
            <w:tcW w:w="6946" w:type="dxa"/>
          </w:tcPr>
          <w:p w:rsidR="0098067F" w:rsidRDefault="0098067F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А требует глубокой переработки или полностью исключения из ГОСТ:</w:t>
            </w:r>
          </w:p>
          <w:p w:rsidR="0098067F" w:rsidRDefault="0098067F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 1 — см. выше предложения в замечании по разделу 1.</w:t>
            </w:r>
          </w:p>
          <w:p w:rsidR="0098067F" w:rsidRDefault="0098067F" w:rsidP="002F162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 2 — изложение квалификационных требований к специалистам не является компетенции ГОСТ по общим положениям. К тому же эти требований представлены очень спорными.</w:t>
            </w:r>
            <w:r w:rsidR="0086228E">
              <w:rPr>
                <w:rFonts w:ascii="Times New Roman" w:hAnsi="Times New Roman" w:cs="Times New Roman"/>
              </w:rPr>
              <w:t xml:space="preserve"> </w:t>
            </w:r>
            <w:r w:rsidR="0086228E" w:rsidRPr="0086228E">
              <w:rPr>
                <w:rFonts w:ascii="Times New Roman" w:hAnsi="Times New Roman" w:cs="Times New Roman"/>
              </w:rPr>
              <w:t xml:space="preserve">ГОСТ не может содержать субъективных оценок </w:t>
            </w:r>
            <w:r w:rsidR="0086228E">
              <w:rPr>
                <w:rFonts w:ascii="Times New Roman" w:hAnsi="Times New Roman" w:cs="Times New Roman"/>
              </w:rPr>
              <w:lastRenderedPageBreak/>
              <w:t xml:space="preserve">типа </w:t>
            </w:r>
            <w:r w:rsidR="0086228E" w:rsidRPr="0086228E">
              <w:rPr>
                <w:rFonts w:ascii="Times New Roman" w:hAnsi="Times New Roman" w:cs="Times New Roman"/>
              </w:rPr>
              <w:t>«быстро», «качественно» и др. В ГОСТ могут быть прописаны только четко определяемые требования без ограничения полномочий глав МО. Требования</w:t>
            </w:r>
            <w:r w:rsidR="0086228E">
              <w:rPr>
                <w:rFonts w:ascii="Times New Roman" w:hAnsi="Times New Roman" w:cs="Times New Roman"/>
              </w:rPr>
              <w:t xml:space="preserve"> «знать» и «уметь» неприменимы для</w:t>
            </w:r>
            <w:r w:rsidR="0086228E" w:rsidRPr="0086228E">
              <w:rPr>
                <w:rFonts w:ascii="Times New Roman" w:hAnsi="Times New Roman" w:cs="Times New Roman"/>
              </w:rPr>
              <w:t xml:space="preserve"> ГОСТ в целом.</w:t>
            </w:r>
          </w:p>
          <w:p w:rsidR="004D07CA" w:rsidRPr="001866DF" w:rsidRDefault="0098067F" w:rsidP="002F1627">
            <w:pPr>
              <w:spacing w:before="120" w:after="12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А 3 — представление о плане расположения элементов ЕДДС в таком виде неверно и субъективно. Приводить такие примерные схемы в ГОСТ недопустимо. Такие решения — это в чистом виде проектные решения технического проекта с проработкой по соответствующим нормам и правилам.</w:t>
            </w:r>
          </w:p>
        </w:tc>
        <w:tc>
          <w:tcPr>
            <w:tcW w:w="5670" w:type="dxa"/>
          </w:tcPr>
          <w:p w:rsidR="004D07CA" w:rsidRPr="001866DF" w:rsidRDefault="004D07CA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46F" w:rsidRPr="00A50219" w:rsidTr="00D3244D">
        <w:tc>
          <w:tcPr>
            <w:tcW w:w="2518" w:type="dxa"/>
          </w:tcPr>
          <w:p w:rsidR="00F2746F" w:rsidRDefault="00F2746F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F2746F" w:rsidRDefault="00F2746F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ГОСТ приведены интерпретации одного и того же термина. Например, зал оперативной дежурной смены ЕДДС — оперативный зал ЕДДС, </w:t>
            </w:r>
            <w:r w:rsidR="004F1ED1">
              <w:rPr>
                <w:rFonts w:ascii="Times New Roman" w:hAnsi="Times New Roman" w:cs="Times New Roman"/>
              </w:rPr>
              <w:t>дежурная смена – оперативная смена.</w:t>
            </w:r>
          </w:p>
        </w:tc>
        <w:tc>
          <w:tcPr>
            <w:tcW w:w="5670" w:type="dxa"/>
          </w:tcPr>
          <w:p w:rsidR="00F2746F" w:rsidRPr="001866DF" w:rsidRDefault="00F2746F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7CA" w:rsidRPr="00A50219" w:rsidTr="00D3244D">
        <w:tc>
          <w:tcPr>
            <w:tcW w:w="2518" w:type="dxa"/>
          </w:tcPr>
          <w:p w:rsidR="004D07CA" w:rsidRPr="001866DF" w:rsidRDefault="004D07CA" w:rsidP="00E93E82">
            <w:pPr>
              <w:ind w:lef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6" w:type="dxa"/>
          </w:tcPr>
          <w:p w:rsidR="004D07CA" w:rsidRPr="0098067F" w:rsidRDefault="0098067F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приведены требования к соблюдению информационной безопасности.</w:t>
            </w:r>
          </w:p>
        </w:tc>
        <w:tc>
          <w:tcPr>
            <w:tcW w:w="5670" w:type="dxa"/>
          </w:tcPr>
          <w:p w:rsidR="004D07CA" w:rsidRPr="001866DF" w:rsidRDefault="004D07CA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5BAE" w:rsidRPr="00A50219" w:rsidTr="00D3244D">
        <w:tc>
          <w:tcPr>
            <w:tcW w:w="2518" w:type="dxa"/>
          </w:tcPr>
          <w:p w:rsidR="006B5BAE" w:rsidRPr="001866DF" w:rsidRDefault="006B5BAE" w:rsidP="00E93E82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6" w:type="dxa"/>
          </w:tcPr>
          <w:p w:rsidR="006B5BAE" w:rsidRPr="0098067F" w:rsidRDefault="0098067F" w:rsidP="002F16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составлен не по правилам оформления и содержания ГОСТ.</w:t>
            </w:r>
          </w:p>
        </w:tc>
        <w:tc>
          <w:tcPr>
            <w:tcW w:w="5670" w:type="dxa"/>
          </w:tcPr>
          <w:p w:rsidR="006B5BAE" w:rsidRPr="001866DF" w:rsidRDefault="006B5BAE" w:rsidP="0008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Default="009806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Общий вывод: ГОСТ переработан поверхностно, не имеет цельную понятную структуру, представляет собой «выдранные куски» из различных документов. </w:t>
      </w:r>
      <w:r w:rsidR="002F1627">
        <w:rPr>
          <w:rFonts w:ascii="Times New Roman" w:hAnsi="Times New Roman" w:cs="Times New Roman"/>
        </w:rPr>
        <w:t>Почти н</w:t>
      </w:r>
      <w:r>
        <w:rPr>
          <w:rFonts w:ascii="Times New Roman" w:hAnsi="Times New Roman" w:cs="Times New Roman"/>
        </w:rPr>
        <w:t>е несет в себе полезной нагрузки, качественно не улучшает предыдущую версию этого же ГОСТ. Разработчики ГОСТ имеют не достаточное представление о правилах построения системы-112 и других современных автоматизированных систем.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Составитель </w:t>
      </w:r>
      <w:proofErr w:type="gramStart"/>
      <w:r>
        <w:rPr>
          <w:rFonts w:ascii="Times New Roman" w:hAnsi="Times New Roman" w:cs="Times New Roman"/>
        </w:rPr>
        <w:t>отзыва</w:t>
      </w:r>
      <w:r w:rsidR="002F1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</w:t>
      </w:r>
      <w:r w:rsidR="002F1627">
        <w:rPr>
          <w:rFonts w:ascii="Times New Roman" w:hAnsi="Times New Roman" w:cs="Times New Roman"/>
        </w:rPr>
        <w:t xml:space="preserve">А. Е. </w:t>
      </w:r>
      <w:proofErr w:type="spellStart"/>
      <w:r w:rsidR="002F1627">
        <w:rPr>
          <w:rFonts w:ascii="Times New Roman" w:hAnsi="Times New Roman" w:cs="Times New Roman"/>
        </w:rPr>
        <w:t>Суховерхов</w:t>
      </w:r>
      <w:proofErr w:type="spellEnd"/>
      <w:r w:rsidR="002F1627">
        <w:rPr>
          <w:rFonts w:ascii="Times New Roman" w:hAnsi="Times New Roman" w:cs="Times New Roman"/>
        </w:rPr>
        <w:t xml:space="preserve"> </w:t>
      </w:r>
      <w:hyperlink r:id="rId7" w:history="1">
        <w:r w:rsidR="002F1627" w:rsidRPr="00EB7D75">
          <w:rPr>
            <w:rStyle w:val="ab"/>
            <w:rFonts w:ascii="Times New Roman" w:hAnsi="Times New Roman" w:cs="Times New Roman"/>
            <w:lang w:val="en-US"/>
          </w:rPr>
          <w:t>suhoverhov</w:t>
        </w:r>
        <w:r w:rsidR="002F1627" w:rsidRPr="00EB7D75">
          <w:rPr>
            <w:rStyle w:val="ab"/>
            <w:rFonts w:ascii="Times New Roman" w:hAnsi="Times New Roman" w:cs="Times New Roman"/>
          </w:rPr>
          <w:t>@</w:t>
        </w:r>
        <w:r w:rsidR="002F1627" w:rsidRPr="00EB7D75">
          <w:rPr>
            <w:rStyle w:val="ab"/>
            <w:rFonts w:ascii="Times New Roman" w:hAnsi="Times New Roman" w:cs="Times New Roman"/>
            <w:lang w:val="en-US"/>
          </w:rPr>
          <w:t>protei</w:t>
        </w:r>
        <w:r w:rsidR="002F1627" w:rsidRPr="00EB7D75">
          <w:rPr>
            <w:rStyle w:val="ab"/>
            <w:rFonts w:ascii="Times New Roman" w:hAnsi="Times New Roman" w:cs="Times New Roman"/>
          </w:rPr>
          <w:t>.</w:t>
        </w:r>
        <w:proofErr w:type="spellStart"/>
        <w:r w:rsidR="002F1627" w:rsidRPr="00EB7D75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F1627" w:rsidRPr="002F1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sectPr w:rsidR="006B5BAE" w:rsidRPr="001F4A7E" w:rsidSect="001F4A7E">
      <w:footerReference w:type="default" r:id="rId8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9D" w:rsidRDefault="0050319D" w:rsidP="004D07CA">
      <w:r>
        <w:separator/>
      </w:r>
    </w:p>
  </w:endnote>
  <w:endnote w:type="continuationSeparator" w:id="0">
    <w:p w:rsidR="0050319D" w:rsidRDefault="0050319D" w:rsidP="004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386867"/>
      <w:docPartObj>
        <w:docPartGallery w:val="Page Numbers (Bottom of Page)"/>
        <w:docPartUnique/>
      </w:docPartObj>
    </w:sdtPr>
    <w:sdtEndPr/>
    <w:sdtContent>
      <w:p w:rsidR="004D07CA" w:rsidRDefault="004D07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C3">
          <w:rPr>
            <w:noProof/>
          </w:rPr>
          <w:t>16</w:t>
        </w:r>
        <w:r>
          <w:fldChar w:fldCharType="end"/>
        </w:r>
      </w:p>
    </w:sdtContent>
  </w:sdt>
  <w:p w:rsidR="004D07CA" w:rsidRDefault="004D07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9D" w:rsidRDefault="0050319D" w:rsidP="004D07CA">
      <w:r>
        <w:separator/>
      </w:r>
    </w:p>
  </w:footnote>
  <w:footnote w:type="continuationSeparator" w:id="0">
    <w:p w:rsidR="0050319D" w:rsidRDefault="0050319D" w:rsidP="004D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E167B"/>
    <w:multiLevelType w:val="multilevel"/>
    <w:tmpl w:val="2BA0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604C6"/>
    <w:multiLevelType w:val="multilevel"/>
    <w:tmpl w:val="A072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E"/>
    <w:rsid w:val="00004EFD"/>
    <w:rsid w:val="00031DA0"/>
    <w:rsid w:val="0005207F"/>
    <w:rsid w:val="00056D9B"/>
    <w:rsid w:val="0006785D"/>
    <w:rsid w:val="0008043F"/>
    <w:rsid w:val="0008225F"/>
    <w:rsid w:val="00082FE6"/>
    <w:rsid w:val="000A255F"/>
    <w:rsid w:val="001164C7"/>
    <w:rsid w:val="00120046"/>
    <w:rsid w:val="001218FF"/>
    <w:rsid w:val="001866DF"/>
    <w:rsid w:val="00196073"/>
    <w:rsid w:val="001A3DA2"/>
    <w:rsid w:val="001C4DB7"/>
    <w:rsid w:val="001F2FF0"/>
    <w:rsid w:val="001F4A7E"/>
    <w:rsid w:val="002444D7"/>
    <w:rsid w:val="002A1CDC"/>
    <w:rsid w:val="002A4B4B"/>
    <w:rsid w:val="002B7E9D"/>
    <w:rsid w:val="002F1627"/>
    <w:rsid w:val="003053D9"/>
    <w:rsid w:val="00311A86"/>
    <w:rsid w:val="00401AEA"/>
    <w:rsid w:val="00403C6B"/>
    <w:rsid w:val="00434C20"/>
    <w:rsid w:val="00440416"/>
    <w:rsid w:val="004961B9"/>
    <w:rsid w:val="004D07CA"/>
    <w:rsid w:val="004F1ED1"/>
    <w:rsid w:val="0050319D"/>
    <w:rsid w:val="00550D59"/>
    <w:rsid w:val="0055386A"/>
    <w:rsid w:val="00585E3C"/>
    <w:rsid w:val="005A4865"/>
    <w:rsid w:val="005B0FAE"/>
    <w:rsid w:val="005C01ED"/>
    <w:rsid w:val="005D5028"/>
    <w:rsid w:val="0062783A"/>
    <w:rsid w:val="006A0D55"/>
    <w:rsid w:val="006B5BAE"/>
    <w:rsid w:val="006C3237"/>
    <w:rsid w:val="006D1A36"/>
    <w:rsid w:val="006F1A42"/>
    <w:rsid w:val="006F44C2"/>
    <w:rsid w:val="007A5054"/>
    <w:rsid w:val="00800114"/>
    <w:rsid w:val="0086228E"/>
    <w:rsid w:val="008E5A9A"/>
    <w:rsid w:val="00955E28"/>
    <w:rsid w:val="0098067F"/>
    <w:rsid w:val="009E020F"/>
    <w:rsid w:val="009F4966"/>
    <w:rsid w:val="00A04740"/>
    <w:rsid w:val="00A50219"/>
    <w:rsid w:val="00A521D9"/>
    <w:rsid w:val="00A763C7"/>
    <w:rsid w:val="00AC37E3"/>
    <w:rsid w:val="00AD021F"/>
    <w:rsid w:val="00B12DC3"/>
    <w:rsid w:val="00B27BA3"/>
    <w:rsid w:val="00BB4437"/>
    <w:rsid w:val="00BC0712"/>
    <w:rsid w:val="00C1177F"/>
    <w:rsid w:val="00C74981"/>
    <w:rsid w:val="00C95F3E"/>
    <w:rsid w:val="00CC0B24"/>
    <w:rsid w:val="00D05CBC"/>
    <w:rsid w:val="00D12BCC"/>
    <w:rsid w:val="00D3244D"/>
    <w:rsid w:val="00D83272"/>
    <w:rsid w:val="00D86A17"/>
    <w:rsid w:val="00D872CB"/>
    <w:rsid w:val="00D95F12"/>
    <w:rsid w:val="00DA2002"/>
    <w:rsid w:val="00DA6D77"/>
    <w:rsid w:val="00DB00D6"/>
    <w:rsid w:val="00DC0CD9"/>
    <w:rsid w:val="00DC2729"/>
    <w:rsid w:val="00DF2EC3"/>
    <w:rsid w:val="00E01994"/>
    <w:rsid w:val="00E248C6"/>
    <w:rsid w:val="00E36A7C"/>
    <w:rsid w:val="00E470E0"/>
    <w:rsid w:val="00E552D4"/>
    <w:rsid w:val="00E638FA"/>
    <w:rsid w:val="00E93E82"/>
    <w:rsid w:val="00EE00C4"/>
    <w:rsid w:val="00EF088E"/>
    <w:rsid w:val="00F2746F"/>
    <w:rsid w:val="00F90930"/>
    <w:rsid w:val="00FD1CB7"/>
    <w:rsid w:val="00FD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D1915-950B-430C-85C8-5915BFB5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4DB7"/>
    <w:rPr>
      <w:b/>
      <w:bCs/>
    </w:rPr>
  </w:style>
  <w:style w:type="paragraph" w:styleId="a5">
    <w:name w:val="Normal (Web)"/>
    <w:basedOn w:val="a"/>
    <w:uiPriority w:val="99"/>
    <w:unhideWhenUsed/>
    <w:rsid w:val="001C4DB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72"/>
    <w:rsid w:val="0062783A"/>
    <w:pPr>
      <w:ind w:left="720"/>
      <w:contextualSpacing/>
    </w:pPr>
  </w:style>
  <w:style w:type="paragraph" w:styleId="a7">
    <w:name w:val="header"/>
    <w:basedOn w:val="a"/>
    <w:link w:val="a8"/>
    <w:unhideWhenUsed/>
    <w:rsid w:val="004D07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07CA"/>
    <w:rPr>
      <w:rFonts w:ascii="Arial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07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7CA"/>
    <w:rPr>
      <w:rFonts w:ascii="Arial" w:hAnsi="Arial" w:cs="Arial"/>
      <w:sz w:val="24"/>
      <w:szCs w:val="24"/>
    </w:rPr>
  </w:style>
  <w:style w:type="character" w:styleId="ab">
    <w:name w:val="Hyperlink"/>
    <w:basedOn w:val="a0"/>
    <w:unhideWhenUsed/>
    <w:rsid w:val="002F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hoverhov@prote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16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Анна</cp:lastModifiedBy>
  <cp:revision>24</cp:revision>
  <dcterms:created xsi:type="dcterms:W3CDTF">2020-05-12T14:56:00Z</dcterms:created>
  <dcterms:modified xsi:type="dcterms:W3CDTF">2020-05-19T08:04:00Z</dcterms:modified>
</cp:coreProperties>
</file>