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20" w:type="dxa"/>
        <w:tblInd w:w="93" w:type="dxa"/>
        <w:tblLook w:val="04A0" w:firstRow="1" w:lastRow="0" w:firstColumn="1" w:lastColumn="0" w:noHBand="0" w:noVBand="1"/>
      </w:tblPr>
      <w:tblGrid>
        <w:gridCol w:w="4800"/>
        <w:gridCol w:w="5160"/>
        <w:gridCol w:w="5460"/>
      </w:tblGrid>
      <w:tr w:rsidR="008750C2" w:rsidRPr="008750C2" w14:paraId="254B7223" w14:textId="77777777" w:rsidTr="008750C2">
        <w:trPr>
          <w:trHeight w:val="168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DCB5" w14:textId="77777777" w:rsidR="008750C2" w:rsidRPr="008750C2" w:rsidRDefault="008750C2" w:rsidP="008750C2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750C2">
              <w:rPr>
                <w:rFonts w:asciiTheme="majorHAnsi" w:hAnsiTheme="majorHAnsi"/>
                <w:b/>
                <w:sz w:val="22"/>
                <w:szCs w:val="22"/>
              </w:rPr>
              <w:t xml:space="preserve">Действующая редакция </w:t>
            </w:r>
          </w:p>
          <w:p w14:paraId="0514E91E" w14:textId="77777777" w:rsidR="008750C2" w:rsidRPr="008750C2" w:rsidRDefault="008750C2" w:rsidP="008750C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8750C2">
              <w:rPr>
                <w:rFonts w:asciiTheme="majorHAnsi" w:hAnsiTheme="majorHAnsi"/>
                <w:b/>
                <w:sz w:val="22"/>
                <w:szCs w:val="22"/>
              </w:rPr>
              <w:br/>
              <w:t>проекта СП «СИСТЕМЫ ВОДОСНАБЖЕНИЯ И КАНАЛИЗАЦИИ НАРУЖНЫЕ ИЗ ПОЛИМЕРНЫХ МАТЕРИАЛОВ. ПРАВИЛА ПРОЕКТИРОВАНИЯ И МОНТАЖА»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3D1" w14:textId="77777777" w:rsidR="008750C2" w:rsidRPr="008750C2" w:rsidRDefault="008750C2" w:rsidP="008750C2">
            <w:pPr>
              <w:shd w:val="clear" w:color="auto" w:fill="FFFFFF"/>
              <w:spacing w:after="72"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750C2">
              <w:rPr>
                <w:rFonts w:asciiTheme="majorHAnsi" w:hAnsiTheme="majorHAnsi"/>
                <w:b/>
                <w:sz w:val="22"/>
                <w:szCs w:val="22"/>
              </w:rPr>
              <w:t xml:space="preserve">Предлагаемая редакция </w:t>
            </w:r>
          </w:p>
          <w:p w14:paraId="44137A14" w14:textId="77777777" w:rsidR="008750C2" w:rsidRPr="008750C2" w:rsidRDefault="008750C2" w:rsidP="008750C2">
            <w:pPr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2"/>
                <w:szCs w:val="22"/>
              </w:rPr>
            </w:pPr>
            <w:r w:rsidRPr="008750C2">
              <w:rPr>
                <w:rFonts w:asciiTheme="majorHAnsi" w:hAnsiTheme="majorHAnsi"/>
                <w:b/>
                <w:sz w:val="22"/>
                <w:szCs w:val="22"/>
              </w:rPr>
              <w:t>проекта СП «СИСТЕМЫ ВОДОСНАБЖЕНИЯ И КАНАЛИЗАЦИИ НАРУЖНЫЕ ИЗ ПОЛИМЕРНЫХ МАТЕРИАЛОВ. ПРАВИЛА ПРОЕКТИРОВАНИЯ И МОНТАЖА»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3119" w14:textId="77777777" w:rsidR="008750C2" w:rsidRPr="008750C2" w:rsidRDefault="008750C2" w:rsidP="008750C2">
            <w:pPr>
              <w:jc w:val="center"/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</w:pPr>
            <w:r w:rsidRPr="008750C2">
              <w:rPr>
                <w:rFonts w:asciiTheme="majorHAnsi" w:hAnsiTheme="majorHAnsi"/>
                <w:b/>
                <w:sz w:val="22"/>
                <w:szCs w:val="22"/>
              </w:rPr>
              <w:t>Причина внесения изменений</w:t>
            </w:r>
            <w:r w:rsidRPr="008750C2">
              <w:rPr>
                <w:rFonts w:asciiTheme="majorHAnsi" w:eastAsia="Times New Roman" w:hAnsiTheme="maj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B0C9B" w:rsidRPr="008750C2" w14:paraId="7B41D9DC" w14:textId="77777777" w:rsidTr="00167BAE">
        <w:trPr>
          <w:trHeight w:val="411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666B53" w14:textId="77777777" w:rsidR="003B0C9B" w:rsidRDefault="003B0C9B" w:rsidP="00275DDE">
            <w:r w:rsidRPr="00671554">
              <w:rPr>
                <w:rFonts w:ascii="Arial" w:eastAsia="Times New Roman" w:hAnsi="Arial" w:cs="Arial"/>
              </w:rPr>
              <w:t>1.1 Настоящий свод правил устанавливает рекомендации к проектированию, строительству (в том числе реконструкции или ремонту) наружных сетей холодного водоснабжения, водоотведения и мелиорации с использованием труб, соединительных деталей, колодцев и ёмкостей, изготовленных из: полиэтилена (</w:t>
            </w:r>
            <w:r w:rsidRPr="00671554">
              <w:rPr>
                <w:rFonts w:ascii="Arial" w:eastAsia="Times New Roman" w:hAnsi="Arial" w:cs="Arial"/>
                <w:lang w:val="en-US"/>
              </w:rPr>
              <w:t>PE</w:t>
            </w:r>
            <w:r w:rsidRPr="00671554">
              <w:rPr>
                <w:rFonts w:ascii="Arial" w:eastAsia="Times New Roman" w:hAnsi="Arial" w:cs="Arial"/>
              </w:rPr>
              <w:t xml:space="preserve"> 63, РЕ 80, РЕ 100); полипропилена, сополимера пропилена РР-В, а также </w:t>
            </w:r>
            <w:proofErr w:type="spellStart"/>
            <w:r w:rsidRPr="00671554">
              <w:rPr>
                <w:rFonts w:ascii="Arial" w:eastAsia="Times New Roman" w:hAnsi="Arial" w:cs="Arial"/>
              </w:rPr>
              <w:t>непластифицированного</w:t>
            </w:r>
            <w:proofErr w:type="spellEnd"/>
            <w:r w:rsidRPr="00671554">
              <w:rPr>
                <w:rFonts w:ascii="Arial" w:eastAsia="Times New Roman" w:hAnsi="Arial" w:cs="Arial"/>
              </w:rPr>
              <w:t xml:space="preserve"> поливинилхлорида (PVC-U) (далее: полимерных трубопроводов).</w:t>
            </w:r>
          </w:p>
          <w:p w14:paraId="26303B5A" w14:textId="77777777" w:rsidR="003B0C9B" w:rsidRDefault="003B0C9B" w:rsidP="00275DDE"/>
          <w:p w14:paraId="2361AA43" w14:textId="77777777" w:rsidR="003B0C9B" w:rsidRDefault="003B0C9B" w:rsidP="00275DDE"/>
          <w:p w14:paraId="74CD9983" w14:textId="77777777" w:rsidR="003B0C9B" w:rsidRDefault="003B0C9B" w:rsidP="00275DDE"/>
          <w:p w14:paraId="0E873A3E" w14:textId="77777777" w:rsidR="003B0C9B" w:rsidRDefault="003B0C9B" w:rsidP="00275DDE"/>
          <w:p w14:paraId="74D2158A" w14:textId="77777777" w:rsidR="003B0C9B" w:rsidRDefault="003B0C9B" w:rsidP="00275DDE"/>
          <w:p w14:paraId="3A91581A" w14:textId="77777777" w:rsidR="003B0C9B" w:rsidRDefault="003B0C9B" w:rsidP="00275DDE"/>
          <w:p w14:paraId="74EDB8C8" w14:textId="77777777" w:rsidR="003B0C9B" w:rsidRDefault="003B0C9B" w:rsidP="00275DDE"/>
          <w:p w14:paraId="5ED6BA9A" w14:textId="77777777" w:rsidR="003B0C9B" w:rsidRDefault="003B0C9B" w:rsidP="00275DDE"/>
          <w:p w14:paraId="6EC1A027" w14:textId="77777777" w:rsidR="003B0C9B" w:rsidRDefault="003B0C9B" w:rsidP="00275DDE"/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29DBD3" w14:textId="77777777" w:rsidR="003B0C9B" w:rsidRDefault="003B0C9B" w:rsidP="003B0C9B">
            <w:r w:rsidRPr="00671554">
              <w:rPr>
                <w:rFonts w:ascii="Arial" w:eastAsia="Times New Roman" w:hAnsi="Arial" w:cs="Arial"/>
              </w:rPr>
              <w:t>1.1 Настоящий свод правил устанавливает рекомендации к проектированию, строительству (в том числе реконструкции или ремонту) наружных сетей холодного водоснабжения, водоотведения и мелиорации с использованием труб, соединительных деталей, колодцев и ёмкостей, изготовленных из: полиэтилена (</w:t>
            </w:r>
            <w:r>
              <w:rPr>
                <w:rFonts w:ascii="Arial" w:eastAsia="Times New Roman" w:hAnsi="Arial" w:cs="Arial"/>
              </w:rPr>
              <w:t xml:space="preserve">для труб </w:t>
            </w:r>
            <w:r w:rsidR="00EA087A">
              <w:rPr>
                <w:rFonts w:ascii="Arial" w:eastAsia="Times New Roman" w:hAnsi="Arial" w:cs="Arial"/>
              </w:rPr>
              <w:t xml:space="preserve">применяются </w:t>
            </w:r>
            <w:r>
              <w:rPr>
                <w:rFonts w:ascii="Arial" w:eastAsia="Times New Roman" w:hAnsi="Arial" w:cs="Arial"/>
              </w:rPr>
              <w:t xml:space="preserve">марки </w:t>
            </w:r>
            <w:r w:rsidRPr="00671554">
              <w:rPr>
                <w:rFonts w:ascii="Arial" w:eastAsia="Times New Roman" w:hAnsi="Arial" w:cs="Arial"/>
                <w:lang w:val="en-US"/>
              </w:rPr>
              <w:t>PE</w:t>
            </w:r>
            <w:r w:rsidRPr="00671554">
              <w:rPr>
                <w:rFonts w:ascii="Arial" w:eastAsia="Times New Roman" w:hAnsi="Arial" w:cs="Arial"/>
              </w:rPr>
              <w:t xml:space="preserve"> 63, РЕ 80, РЕ 100); полипропилена, сополимера пропилена РР-В, а также </w:t>
            </w:r>
            <w:proofErr w:type="spellStart"/>
            <w:r w:rsidRPr="00671554">
              <w:rPr>
                <w:rFonts w:ascii="Arial" w:eastAsia="Times New Roman" w:hAnsi="Arial" w:cs="Arial"/>
              </w:rPr>
              <w:t>непластифицированного</w:t>
            </w:r>
            <w:proofErr w:type="spellEnd"/>
            <w:r w:rsidRPr="00671554">
              <w:rPr>
                <w:rFonts w:ascii="Arial" w:eastAsia="Times New Roman" w:hAnsi="Arial" w:cs="Arial"/>
              </w:rPr>
              <w:t xml:space="preserve"> поливинилхлорида (PVC-U) (далее: полимерных трубопроводов).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E2F79C" w14:textId="2A172668" w:rsidR="003B0C9B" w:rsidRDefault="003B0C9B" w:rsidP="003B0C9B">
            <w:r>
              <w:rPr>
                <w:rFonts w:ascii="Arial" w:eastAsia="Times New Roman" w:hAnsi="Arial" w:cs="Arial"/>
              </w:rPr>
              <w:t>При производстве канализационных кол</w:t>
            </w:r>
            <w:r w:rsidR="00B40FAF">
              <w:rPr>
                <w:rFonts w:ascii="Arial" w:eastAsia="Times New Roman" w:hAnsi="Arial" w:cs="Arial"/>
              </w:rPr>
              <w:t xml:space="preserve">одцев методом ротационного </w:t>
            </w:r>
            <w:r>
              <w:rPr>
                <w:rFonts w:ascii="Arial" w:eastAsia="Times New Roman" w:hAnsi="Arial" w:cs="Arial"/>
              </w:rPr>
              <w:t xml:space="preserve">формования используется специальных порошковый полиэтилен, который не классифицируется как </w:t>
            </w:r>
            <w:r>
              <w:rPr>
                <w:rFonts w:ascii="Arial" w:eastAsia="Times New Roman" w:hAnsi="Arial" w:cs="Arial"/>
                <w:lang w:val="en-US"/>
              </w:rPr>
              <w:t xml:space="preserve">PE 63, PE 80 </w:t>
            </w:r>
            <w:r>
              <w:rPr>
                <w:rFonts w:ascii="Arial" w:eastAsia="Times New Roman" w:hAnsi="Arial" w:cs="Arial"/>
              </w:rPr>
              <w:t xml:space="preserve">или </w:t>
            </w:r>
            <w:r>
              <w:rPr>
                <w:rFonts w:ascii="Arial" w:eastAsia="Times New Roman" w:hAnsi="Arial" w:cs="Arial"/>
                <w:lang w:val="en-US"/>
              </w:rPr>
              <w:t>PE 100</w:t>
            </w:r>
            <w:r>
              <w:rPr>
                <w:rFonts w:ascii="Arial" w:eastAsia="Times New Roman" w:hAnsi="Arial" w:cs="Arial"/>
              </w:rPr>
              <w:t xml:space="preserve">. </w:t>
            </w:r>
          </w:p>
        </w:tc>
      </w:tr>
      <w:tr w:rsidR="003B0C9B" w:rsidRPr="008750C2" w14:paraId="357000EC" w14:textId="77777777" w:rsidTr="008750C2">
        <w:trPr>
          <w:trHeight w:val="1995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4FC3FD" w14:textId="77777777" w:rsidR="003B0C9B" w:rsidRPr="008750C2" w:rsidRDefault="003B0C9B" w:rsidP="008750C2">
            <w:pPr>
              <w:rPr>
                <w:rFonts w:ascii="Arial" w:hAnsi="Arial"/>
                <w:b/>
                <w:bCs/>
              </w:rPr>
            </w:pPr>
            <w:r w:rsidRPr="008B29E1">
              <w:rPr>
                <w:rFonts w:ascii="Arial" w:hAnsi="Arial"/>
                <w:bCs/>
              </w:rPr>
              <w:lastRenderedPageBreak/>
              <w:t>п.4.12</w:t>
            </w:r>
            <w:r w:rsidRPr="008750C2">
              <w:rPr>
                <w:rFonts w:ascii="Arial" w:hAnsi="Arial"/>
                <w:b/>
                <w:bCs/>
              </w:rPr>
              <w:t xml:space="preserve"> </w:t>
            </w:r>
            <w:r w:rsidRPr="008750C2">
              <w:rPr>
                <w:rFonts w:ascii="Arial" w:hAnsi="Arial"/>
              </w:rPr>
              <w:t xml:space="preserve">При проходе полимерных </w:t>
            </w:r>
            <w:proofErr w:type="spellStart"/>
            <w:r w:rsidRPr="008750C2">
              <w:rPr>
                <w:rFonts w:ascii="Arial" w:hAnsi="Arial"/>
              </w:rPr>
              <w:t>трубо</w:t>
            </w:r>
            <w:proofErr w:type="spellEnd"/>
            <w:r w:rsidRPr="008750C2">
              <w:rPr>
                <w:rFonts w:ascii="Arial" w:hAnsi="Arial"/>
              </w:rPr>
              <w:t xml:space="preserve">-проводов через стенки ЖБ колодцев могут </w:t>
            </w:r>
            <w:r>
              <w:rPr>
                <w:rFonts w:ascii="Arial" w:hAnsi="Arial"/>
              </w:rPr>
              <w:t>применяться полимерные гильзы (</w:t>
            </w:r>
            <w:r w:rsidRPr="008750C2">
              <w:rPr>
                <w:rFonts w:ascii="Arial" w:hAnsi="Arial"/>
              </w:rPr>
              <w:t xml:space="preserve">в </w:t>
            </w:r>
            <w:proofErr w:type="spellStart"/>
            <w:r w:rsidRPr="008750C2">
              <w:rPr>
                <w:rFonts w:ascii="Arial" w:hAnsi="Arial"/>
              </w:rPr>
              <w:t>т.ч</w:t>
            </w:r>
            <w:proofErr w:type="spellEnd"/>
            <w:r w:rsidRPr="008750C2">
              <w:rPr>
                <w:rFonts w:ascii="Arial" w:hAnsi="Arial"/>
              </w:rPr>
              <w:t xml:space="preserve">. с внешним покрытием, обеспечивающим адгезию с бетоном) или манжеты из </w:t>
            </w:r>
            <w:proofErr w:type="spellStart"/>
            <w:r w:rsidRPr="008750C2">
              <w:rPr>
                <w:rFonts w:ascii="Arial" w:hAnsi="Arial"/>
              </w:rPr>
              <w:t>эластомерных</w:t>
            </w:r>
            <w:proofErr w:type="spellEnd"/>
            <w:r w:rsidRPr="008750C2">
              <w:rPr>
                <w:rFonts w:ascii="Arial" w:hAnsi="Arial"/>
              </w:rPr>
              <w:t xml:space="preserve"> материалов.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1E7D15" w14:textId="77777777" w:rsidR="003B0C9B" w:rsidRPr="008750C2" w:rsidRDefault="003B0C9B" w:rsidP="008750C2">
            <w:pPr>
              <w:rPr>
                <w:rFonts w:ascii="Arial" w:hAnsi="Arial"/>
                <w:b/>
                <w:bCs/>
              </w:rPr>
            </w:pPr>
            <w:r w:rsidRPr="008B29E1">
              <w:rPr>
                <w:rFonts w:ascii="Arial" w:hAnsi="Arial"/>
                <w:bCs/>
              </w:rPr>
              <w:t>п.4.12</w:t>
            </w:r>
            <w:r w:rsidRPr="008750C2">
              <w:rPr>
                <w:rFonts w:ascii="Arial" w:hAnsi="Arial"/>
              </w:rPr>
              <w:t xml:space="preserve"> При проходе полимерных </w:t>
            </w:r>
            <w:proofErr w:type="spellStart"/>
            <w:r w:rsidRPr="008750C2">
              <w:rPr>
                <w:rFonts w:ascii="Arial" w:hAnsi="Arial"/>
              </w:rPr>
              <w:t>трубо</w:t>
            </w:r>
            <w:proofErr w:type="spellEnd"/>
            <w:r w:rsidRPr="008750C2">
              <w:rPr>
                <w:rFonts w:ascii="Arial" w:hAnsi="Arial"/>
              </w:rPr>
              <w:t xml:space="preserve">- проводов через стенки ЖБ колодцев могут применяться полимерные гильзы ( в </w:t>
            </w:r>
            <w:proofErr w:type="spellStart"/>
            <w:r w:rsidRPr="008750C2">
              <w:rPr>
                <w:rFonts w:ascii="Arial" w:hAnsi="Arial"/>
              </w:rPr>
              <w:t>т.ч</w:t>
            </w:r>
            <w:proofErr w:type="spellEnd"/>
            <w:r w:rsidRPr="008750C2">
              <w:rPr>
                <w:rFonts w:ascii="Arial" w:hAnsi="Arial"/>
              </w:rPr>
              <w:t>. с внешним покрытием, обеспечивающим адгезию с бетоном</w:t>
            </w:r>
            <w:r w:rsidRPr="00FB0609">
              <w:rPr>
                <w:rFonts w:ascii="Arial" w:hAnsi="Arial"/>
              </w:rPr>
              <w:t>)  и /</w:t>
            </w:r>
            <w:r w:rsidRPr="008750C2">
              <w:rPr>
                <w:rFonts w:ascii="Arial" w:hAnsi="Arial"/>
                <w:color w:val="FF0000"/>
              </w:rPr>
              <w:t xml:space="preserve"> </w:t>
            </w:r>
            <w:r w:rsidRPr="008750C2">
              <w:rPr>
                <w:rFonts w:ascii="Arial" w:hAnsi="Arial"/>
              </w:rPr>
              <w:t xml:space="preserve">или манжеты из </w:t>
            </w:r>
            <w:proofErr w:type="spellStart"/>
            <w:r w:rsidRPr="008750C2">
              <w:rPr>
                <w:rFonts w:ascii="Arial" w:hAnsi="Arial"/>
              </w:rPr>
              <w:t>эластомерных</w:t>
            </w:r>
            <w:proofErr w:type="spellEnd"/>
            <w:r w:rsidRPr="008750C2">
              <w:rPr>
                <w:rFonts w:ascii="Arial" w:hAnsi="Arial"/>
              </w:rPr>
              <w:t xml:space="preserve"> материалов.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13CA3" w14:textId="0FE1CE2B" w:rsidR="003B0C9B" w:rsidRPr="008750C2" w:rsidRDefault="003B0C9B" w:rsidP="008750C2">
            <w:pPr>
              <w:rPr>
                <w:rFonts w:ascii="Arial" w:hAnsi="Arial"/>
              </w:rPr>
            </w:pPr>
            <w:r w:rsidRPr="008750C2">
              <w:rPr>
                <w:rFonts w:ascii="Arial" w:hAnsi="Arial"/>
              </w:rPr>
              <w:t>Допустимо применение комбинированных проходов через ЖБ стенки ( полимерная втулка с установкой внутри неё уп</w:t>
            </w:r>
            <w:r w:rsidR="00B40FAF">
              <w:rPr>
                <w:rFonts w:ascii="Arial" w:hAnsi="Arial"/>
              </w:rPr>
              <w:t>лотнительной манжеты или ЗУКП (</w:t>
            </w:r>
            <w:r w:rsidRPr="008750C2">
              <w:rPr>
                <w:rFonts w:ascii="Arial" w:hAnsi="Arial"/>
              </w:rPr>
              <w:t>защитное уплотнение кольцевых пространств)</w:t>
            </w:r>
          </w:p>
        </w:tc>
      </w:tr>
      <w:tr w:rsidR="003B0C9B" w:rsidRPr="008750C2" w14:paraId="4D32E7D4" w14:textId="77777777" w:rsidTr="008750C2">
        <w:trPr>
          <w:trHeight w:val="224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310E" w14:textId="77777777" w:rsidR="003B0C9B" w:rsidRPr="008750C2" w:rsidRDefault="003B0C9B" w:rsidP="008750C2">
            <w:pPr>
              <w:rPr>
                <w:rFonts w:ascii="Arial" w:hAnsi="Arial"/>
                <w:b/>
                <w:bCs/>
              </w:rPr>
            </w:pPr>
            <w:r w:rsidRPr="008B29E1">
              <w:rPr>
                <w:rFonts w:ascii="Arial" w:hAnsi="Arial"/>
                <w:bCs/>
              </w:rPr>
              <w:t>п.5.1.19</w:t>
            </w:r>
            <w:r w:rsidRPr="008750C2">
              <w:rPr>
                <w:rFonts w:ascii="Arial" w:hAnsi="Arial"/>
                <w:bCs/>
              </w:rPr>
              <w:t xml:space="preserve"> Соединительные детали, предназначенные для присоединения с помощью сварки, подразделяются на следующие типы :                                                     -  с раструбными концами, изготовленные методом литья под давлением или прессованием;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BF53" w14:textId="67B7A3B8" w:rsidR="003B0C9B" w:rsidRPr="008750C2" w:rsidRDefault="003B0C9B" w:rsidP="008750C2">
            <w:pPr>
              <w:rPr>
                <w:rFonts w:ascii="Arial" w:hAnsi="Arial"/>
                <w:b/>
                <w:bCs/>
              </w:rPr>
            </w:pPr>
            <w:r w:rsidRPr="008B29E1">
              <w:rPr>
                <w:rFonts w:ascii="Arial" w:hAnsi="Arial"/>
                <w:bCs/>
              </w:rPr>
              <w:t>п.5.1.19</w:t>
            </w:r>
            <w:r w:rsidRPr="008750C2">
              <w:rPr>
                <w:rFonts w:ascii="Arial" w:hAnsi="Arial"/>
                <w:b/>
                <w:bCs/>
              </w:rPr>
              <w:t xml:space="preserve"> </w:t>
            </w:r>
            <w:r w:rsidRPr="008750C2">
              <w:rPr>
                <w:rFonts w:ascii="Arial" w:hAnsi="Arial"/>
              </w:rPr>
              <w:t>Соединительные детали, предназначенные для присоединения с помощью сварки, подразделяются на следующие типы :                                                     -  с раструбными концами, изготовленные методом литья под давлением</w:t>
            </w:r>
            <w:r w:rsidRPr="008750C2">
              <w:rPr>
                <w:rFonts w:ascii="Arial" w:hAnsi="Arial"/>
                <w:color w:val="FF0000"/>
              </w:rPr>
              <w:t xml:space="preserve">, </w:t>
            </w:r>
            <w:r w:rsidRPr="008750C2">
              <w:rPr>
                <w:rFonts w:ascii="Arial" w:hAnsi="Arial"/>
              </w:rPr>
              <w:t xml:space="preserve"> </w:t>
            </w:r>
            <w:proofErr w:type="spellStart"/>
            <w:r w:rsidRPr="008750C2">
              <w:rPr>
                <w:rFonts w:ascii="Arial" w:hAnsi="Arial"/>
              </w:rPr>
              <w:t>прессо-ванием</w:t>
            </w:r>
            <w:proofErr w:type="spellEnd"/>
            <w:r w:rsidRPr="008750C2">
              <w:rPr>
                <w:rFonts w:ascii="Arial" w:hAnsi="Arial"/>
                <w:color w:val="FF0000"/>
              </w:rPr>
              <w:t xml:space="preserve"> </w:t>
            </w:r>
            <w:r w:rsidRPr="00FB0609">
              <w:rPr>
                <w:rFonts w:ascii="Arial" w:hAnsi="Arial"/>
              </w:rPr>
              <w:t>или другим промышленным способом/ технологией, обеспечивающим необходимые для данного вида изделий физико-механические параметры.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6B9CE" w14:textId="77777777" w:rsidR="003B0C9B" w:rsidRPr="008750C2" w:rsidRDefault="003B0C9B" w:rsidP="008750C2">
            <w:pPr>
              <w:rPr>
                <w:rFonts w:ascii="Arial" w:hAnsi="Arial"/>
              </w:rPr>
            </w:pPr>
            <w:r w:rsidRPr="008750C2">
              <w:rPr>
                <w:rFonts w:ascii="Arial" w:hAnsi="Arial"/>
              </w:rPr>
              <w:t>Возможность изготовления соединительных раструбных элементов / коннекторов методом ротационного формования.</w:t>
            </w:r>
          </w:p>
        </w:tc>
      </w:tr>
      <w:tr w:rsidR="00275DDE" w:rsidRPr="008750C2" w14:paraId="6E74461E" w14:textId="77777777" w:rsidTr="008750C2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F52B" w14:textId="68C61209" w:rsidR="00275DDE" w:rsidRPr="008B29E1" w:rsidRDefault="008B29E1" w:rsidP="00FB0609">
            <w:pPr>
              <w:rPr>
                <w:rFonts w:ascii="Arial" w:hAnsi="Arial"/>
              </w:rPr>
            </w:pPr>
            <w:r w:rsidRPr="008B29E1">
              <w:rPr>
                <w:rFonts w:ascii="Arial" w:hAnsi="Arial"/>
              </w:rPr>
              <w:t xml:space="preserve">Рисунки 4-10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752E7" w14:textId="467B4AEB" w:rsidR="00275DDE" w:rsidRPr="00FB0609" w:rsidRDefault="008B29E1" w:rsidP="00FB06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Необходимо заменить часть рисунков на рисунки в соответствии с ГОСТ </w:t>
            </w:r>
            <w:r w:rsidR="001F496B">
              <w:rPr>
                <w:rFonts w:ascii="Arial" w:hAnsi="Arial"/>
              </w:rPr>
              <w:t>32972-2014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9C24" w14:textId="5EA2ECA8" w:rsidR="00275DDE" w:rsidRDefault="00275DDE" w:rsidP="00FB06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На рисунках </w:t>
            </w:r>
            <w:r w:rsidR="001F496B">
              <w:rPr>
                <w:rFonts w:ascii="Arial" w:hAnsi="Arial"/>
              </w:rPr>
              <w:t xml:space="preserve">4-10 </w:t>
            </w:r>
            <w:r>
              <w:rPr>
                <w:rFonts w:ascii="Arial" w:hAnsi="Arial"/>
              </w:rPr>
              <w:t>явным</w:t>
            </w:r>
            <w:r w:rsidR="001F496B">
              <w:rPr>
                <w:rFonts w:ascii="Arial" w:hAnsi="Arial"/>
              </w:rPr>
              <w:t xml:space="preserve"> образом отражен</w:t>
            </w:r>
            <w:r>
              <w:rPr>
                <w:rFonts w:ascii="Arial" w:hAnsi="Arial"/>
              </w:rPr>
              <w:t xml:space="preserve"> только один тип колодцев – с использованием шахты из трубы</w:t>
            </w:r>
            <w:r w:rsidR="00C461D9">
              <w:rPr>
                <w:rFonts w:ascii="Arial" w:hAnsi="Arial"/>
              </w:rPr>
              <w:t xml:space="preserve"> со структурированной стенкой</w:t>
            </w:r>
            <w:r w:rsidR="001F496B">
              <w:rPr>
                <w:rFonts w:ascii="Arial" w:hAnsi="Arial"/>
              </w:rPr>
              <w:t xml:space="preserve"> (гофрированной)</w:t>
            </w:r>
          </w:p>
          <w:p w14:paraId="08C4516C" w14:textId="6DB45BEE" w:rsidR="00275DDE" w:rsidRDefault="00275DDE" w:rsidP="00FB06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</w:tr>
      <w:tr w:rsidR="00FB0609" w:rsidRPr="008750C2" w14:paraId="7AA1ABD7" w14:textId="77777777" w:rsidTr="008750C2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F7D3" w14:textId="5F6DF375" w:rsidR="00FB0609" w:rsidRPr="00FB0609" w:rsidRDefault="00FB0609" w:rsidP="00FB0609">
            <w:pPr>
              <w:rPr>
                <w:rFonts w:ascii="Arial" w:hAnsi="Arial"/>
              </w:rPr>
            </w:pPr>
            <w:r w:rsidRPr="001F496B">
              <w:rPr>
                <w:rFonts w:ascii="Arial" w:hAnsi="Arial"/>
              </w:rPr>
              <w:t>5.1.27</w:t>
            </w:r>
            <w:r w:rsidRPr="00FB0609">
              <w:rPr>
                <w:rFonts w:ascii="Arial" w:hAnsi="Arial"/>
              </w:rPr>
              <w:t xml:space="preserve"> Емкости, изготовленные из труб со структурированной стенкой типа А (рис</w:t>
            </w:r>
            <w:r w:rsidRPr="00FB0609">
              <w:rPr>
                <w:rFonts w:ascii="Arial" w:hAnsi="Arial"/>
              </w:rPr>
              <w:t>у</w:t>
            </w:r>
            <w:r w:rsidRPr="00FB0609">
              <w:rPr>
                <w:rFonts w:ascii="Arial" w:hAnsi="Arial"/>
              </w:rPr>
              <w:t>нок 11, а – к), рекомендуется применять при строительстве локальных очистных сооруж</w:t>
            </w:r>
            <w:r w:rsidRPr="00FB0609">
              <w:rPr>
                <w:rFonts w:ascii="Arial" w:hAnsi="Arial"/>
              </w:rPr>
              <w:t>е</w:t>
            </w:r>
            <w:r w:rsidRPr="00FB0609">
              <w:rPr>
                <w:rFonts w:ascii="Arial" w:hAnsi="Arial"/>
              </w:rPr>
              <w:t>ний, систем охлаждения оборотного водоснабжения промышленных предприятий, нак</w:t>
            </w:r>
            <w:r w:rsidRPr="00FB0609">
              <w:rPr>
                <w:rFonts w:ascii="Arial" w:hAnsi="Arial"/>
              </w:rPr>
              <w:t>о</w:t>
            </w:r>
            <w:r w:rsidRPr="00FB0609">
              <w:rPr>
                <w:rFonts w:ascii="Arial" w:hAnsi="Arial"/>
              </w:rPr>
              <w:t>пительных емкостей хранения воды и систем защиты территории от подтопления.</w:t>
            </w:r>
          </w:p>
          <w:p w14:paraId="5EC15510" w14:textId="77777777" w:rsidR="00FB0609" w:rsidRPr="00FB0609" w:rsidRDefault="00FB0609" w:rsidP="00FB0609">
            <w:pPr>
              <w:ind w:firstLine="708"/>
              <w:rPr>
                <w:rFonts w:ascii="Arial" w:hAnsi="Arial"/>
                <w:bCs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21A8C" w14:textId="70A1FFD2" w:rsidR="00FB0609" w:rsidRPr="00FB0609" w:rsidRDefault="00FB0609" w:rsidP="00FB0609">
            <w:pPr>
              <w:rPr>
                <w:rFonts w:ascii="Arial" w:hAnsi="Arial"/>
              </w:rPr>
            </w:pPr>
            <w:r w:rsidRPr="00FB0609">
              <w:rPr>
                <w:rFonts w:ascii="Arial" w:hAnsi="Arial"/>
              </w:rPr>
              <w:t xml:space="preserve">Исключить пункт 5.1.27 полностью </w:t>
            </w:r>
          </w:p>
          <w:p w14:paraId="39E9284B" w14:textId="77777777" w:rsidR="00FB0609" w:rsidRDefault="00FB0609" w:rsidP="008750C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FABC" w14:textId="3E734C3F" w:rsidR="00FB0609" w:rsidRPr="00FB0609" w:rsidRDefault="00FB0609" w:rsidP="00FB06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Не понятно почему необходимо отдавать преимущество при строительстве локальных очистных сооружений,</w:t>
            </w:r>
            <w:r w:rsidRPr="00FB0609">
              <w:rPr>
                <w:rFonts w:ascii="Arial" w:hAnsi="Arial"/>
              </w:rPr>
              <w:t xml:space="preserve"> систем охлаждения оборотного водоснабжения промышленных предприятий, нак</w:t>
            </w:r>
            <w:r w:rsidRPr="00FB0609">
              <w:rPr>
                <w:rFonts w:ascii="Arial" w:hAnsi="Arial"/>
              </w:rPr>
              <w:t>о</w:t>
            </w:r>
            <w:r w:rsidRPr="00FB0609">
              <w:rPr>
                <w:rFonts w:ascii="Arial" w:hAnsi="Arial"/>
              </w:rPr>
              <w:t>пительных емкостей хранения воды и систем защиты территории от подтопления</w:t>
            </w:r>
            <w:r>
              <w:rPr>
                <w:rFonts w:ascii="Arial" w:hAnsi="Arial"/>
              </w:rPr>
              <w:t xml:space="preserve"> емкостям, изготовленным из труб со структурированной стенкой</w:t>
            </w:r>
            <w:r w:rsidRPr="00FB0609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 xml:space="preserve"> Данные емкости могут производиться и другими способами, например, методом ротационного формования.</w:t>
            </w:r>
          </w:p>
          <w:p w14:paraId="40BBAB26" w14:textId="11E0149A" w:rsidR="00FB0609" w:rsidRPr="008750C2" w:rsidRDefault="00FB0609" w:rsidP="008750C2">
            <w:pPr>
              <w:rPr>
                <w:rFonts w:ascii="Arial" w:hAnsi="Arial"/>
              </w:rPr>
            </w:pPr>
          </w:p>
        </w:tc>
      </w:tr>
      <w:tr w:rsidR="00861115" w:rsidRPr="008750C2" w14:paraId="5FFFBCEF" w14:textId="77777777" w:rsidTr="00C461D9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33640" w14:textId="6CAE0B35" w:rsidR="00861115" w:rsidRDefault="00861115" w:rsidP="00861115">
            <w:pPr>
              <w:tabs>
                <w:tab w:val="left" w:pos="3233"/>
              </w:tabs>
              <w:rPr>
                <w:rFonts w:ascii="Arial" w:hAnsi="Arial"/>
                <w:b/>
                <w:bCs/>
              </w:rPr>
            </w:pPr>
            <w:r w:rsidRPr="001F496B">
              <w:rPr>
                <w:rFonts w:ascii="Arial" w:hAnsi="Arial"/>
                <w:bCs/>
              </w:rPr>
              <w:t>5.1.28</w:t>
            </w:r>
            <w:r>
              <w:rPr>
                <w:rFonts w:ascii="Arial" w:hAnsi="Arial"/>
                <w:b/>
                <w:bCs/>
              </w:rPr>
              <w:t xml:space="preserve"> </w:t>
            </w:r>
            <w:r w:rsidRPr="00671554">
              <w:rPr>
                <w:rFonts w:ascii="Arial" w:hAnsi="Arial" w:cs="Arial"/>
              </w:rPr>
              <w:t>Емкости, изготовленные из труб со структурированной стенкой типа </w:t>
            </w:r>
            <w:r w:rsidRPr="00671554">
              <w:rPr>
                <w:rFonts w:ascii="Arial" w:hAnsi="Arial" w:cs="Arial"/>
                <w:lang w:val="en-US"/>
              </w:rPr>
              <w:t>B</w:t>
            </w:r>
            <w:r w:rsidRPr="00671554">
              <w:rPr>
                <w:rFonts w:ascii="Arial" w:hAnsi="Arial" w:cs="Arial"/>
              </w:rPr>
              <w:t>, рек</w:t>
            </w:r>
            <w:r w:rsidRPr="00671554">
              <w:rPr>
                <w:rFonts w:ascii="Arial" w:hAnsi="Arial" w:cs="Arial"/>
              </w:rPr>
              <w:t>о</w:t>
            </w:r>
            <w:r w:rsidRPr="00671554">
              <w:rPr>
                <w:rFonts w:ascii="Arial" w:hAnsi="Arial" w:cs="Arial"/>
              </w:rPr>
              <w:t>мендуется применять для накопителей или временного хранения воды и стоков.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A4FB" w14:textId="6CAC0F17" w:rsidR="00861115" w:rsidRPr="007C3A34" w:rsidRDefault="00861115" w:rsidP="00861115">
            <w:pPr>
              <w:rPr>
                <w:rFonts w:ascii="Arial" w:hAnsi="Arial"/>
              </w:rPr>
            </w:pPr>
            <w:r w:rsidRPr="007C3A34">
              <w:rPr>
                <w:rFonts w:ascii="Arial" w:hAnsi="Arial"/>
              </w:rPr>
              <w:t xml:space="preserve">Исключить пункт 5.1.28 полностью </w:t>
            </w:r>
          </w:p>
          <w:p w14:paraId="20F4F7CA" w14:textId="77777777" w:rsidR="00861115" w:rsidRPr="007C3A34" w:rsidRDefault="00861115" w:rsidP="008750C2">
            <w:pPr>
              <w:rPr>
                <w:rFonts w:ascii="Arial" w:hAnsi="Arial"/>
                <w:bCs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2BF3F" w14:textId="7C7011EA" w:rsidR="00861115" w:rsidRPr="00C461D9" w:rsidRDefault="00C461D9" w:rsidP="008750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Не понятно почему необходимо отдавать преимущество емкостям, изготовленным из труб со структурированной стенкой типа </w:t>
            </w:r>
            <w:r>
              <w:rPr>
                <w:rFonts w:ascii="Arial" w:hAnsi="Arial"/>
                <w:lang w:val="en-US"/>
              </w:rPr>
              <w:t>B</w:t>
            </w:r>
            <w:r>
              <w:rPr>
                <w:rFonts w:ascii="Arial" w:hAnsi="Arial"/>
              </w:rPr>
              <w:t>. Такие емкости могут изготавливаться и другими способами, например, методом ротационного формования.</w:t>
            </w:r>
          </w:p>
        </w:tc>
      </w:tr>
      <w:tr w:rsidR="00861115" w:rsidRPr="008750C2" w14:paraId="5BD7FB90" w14:textId="77777777" w:rsidTr="007C3A34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25E8" w14:textId="0846F0AE" w:rsidR="00861115" w:rsidRPr="00861115" w:rsidRDefault="00861115" w:rsidP="00861115">
            <w:pPr>
              <w:tabs>
                <w:tab w:val="left" w:pos="14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5.1.29 </w:t>
            </w:r>
            <w:r w:rsidRPr="00861115">
              <w:rPr>
                <w:rFonts w:ascii="Arial" w:hAnsi="Arial" w:cs="Arial"/>
              </w:rPr>
              <w:t>Значение номинальной кольцевой жесткости для труб со структурированной стенкой, применяемых для изготовления емкостей, рекомендуется принимать не менее чем SN 2, при глубине укладки не более 2 м от верха емкости. При глубине укладки более 2 м значение номинальной кольцевой жесткости определяется расчётом.</w:t>
            </w:r>
          </w:p>
          <w:p w14:paraId="72E51DC1" w14:textId="77777777" w:rsidR="00861115" w:rsidRDefault="00861115" w:rsidP="00861115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379F6" w14:textId="274A630D" w:rsidR="00861115" w:rsidRPr="007C3A34" w:rsidRDefault="00356783" w:rsidP="008750C2">
            <w:pPr>
              <w:rPr>
                <w:rFonts w:ascii="Arial" w:hAnsi="Arial"/>
                <w:bCs/>
              </w:rPr>
            </w:pPr>
            <w:r w:rsidRPr="007C3A34">
              <w:rPr>
                <w:rFonts w:ascii="Arial" w:hAnsi="Arial"/>
                <w:bCs/>
              </w:rPr>
              <w:t>5.1.29 Кольцевая жесткость шахты и телескопического удлинителя должна быть не менее 2 кН</w:t>
            </w:r>
            <w:r w:rsidRPr="007C3A34">
              <w:rPr>
                <w:rFonts w:ascii="Arial" w:hAnsi="Arial"/>
                <w:bCs/>
                <w:lang w:val="en-US"/>
              </w:rPr>
              <w:t>/</w:t>
            </w:r>
            <w:r w:rsidRPr="007C3A34">
              <w:rPr>
                <w:rFonts w:ascii="Arial" w:hAnsi="Arial"/>
                <w:bCs/>
              </w:rPr>
              <w:t>м</w:t>
            </w:r>
            <w:r w:rsidRPr="007C3A34">
              <w:rPr>
                <w:rFonts w:ascii="Arial" w:hAnsi="Arial"/>
                <w:bCs/>
                <w:vertAlign w:val="superscript"/>
              </w:rPr>
              <w:t>2</w:t>
            </w:r>
            <w:r w:rsidRPr="007C3A34">
              <w:rPr>
                <w:rFonts w:ascii="Arial" w:hAnsi="Arial"/>
                <w:bCs/>
              </w:rPr>
              <w:t xml:space="preserve">. Более высокая </w:t>
            </w:r>
            <w:proofErr w:type="spellStart"/>
            <w:r w:rsidRPr="007C3A34">
              <w:rPr>
                <w:rFonts w:ascii="Arial" w:hAnsi="Arial"/>
                <w:bCs/>
              </w:rPr>
              <w:t>жескость</w:t>
            </w:r>
            <w:proofErr w:type="spellEnd"/>
            <w:r w:rsidRPr="007C3A34">
              <w:rPr>
                <w:rFonts w:ascii="Arial" w:hAnsi="Arial"/>
                <w:bCs/>
              </w:rPr>
              <w:t xml:space="preserve"> может требоваться для тяжелых грунтов и глубины </w:t>
            </w:r>
            <w:r w:rsidR="007C3A34" w:rsidRPr="007C3A34">
              <w:rPr>
                <w:rFonts w:ascii="Arial" w:hAnsi="Arial"/>
                <w:bCs/>
              </w:rPr>
              <w:t xml:space="preserve">заложения более 4 м.  Для телескопического удлинителя, устанавливаемого в пределах 1,25 м от поверхности земли, определение показателя не </w:t>
            </w:r>
            <w:proofErr w:type="spellStart"/>
            <w:r w:rsidR="007C3A34" w:rsidRPr="007C3A34">
              <w:rPr>
                <w:rFonts w:ascii="Arial" w:hAnsi="Arial"/>
                <w:bCs/>
              </w:rPr>
              <w:t>требутся</w:t>
            </w:r>
            <w:proofErr w:type="spellEnd"/>
            <w:r w:rsidR="007C3A34" w:rsidRPr="007C3A34">
              <w:rPr>
                <w:rFonts w:ascii="Arial" w:hAnsi="Arial"/>
                <w:bCs/>
              </w:rPr>
              <w:t>.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AE28" w14:textId="6BC6A7E9" w:rsidR="00861115" w:rsidRPr="008750C2" w:rsidRDefault="007C3A34" w:rsidP="007C3A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Данное требование по кольцевой жесткости распространяется не только на трубы со структурированной стенкой. Формулировка требования в соответствии с ГОСТ 32972-2014.</w:t>
            </w:r>
          </w:p>
        </w:tc>
      </w:tr>
      <w:tr w:rsidR="007C3A34" w:rsidRPr="008750C2" w14:paraId="0C8EF089" w14:textId="77777777" w:rsidTr="007C3A34">
        <w:trPr>
          <w:trHeight w:val="987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F9B3" w14:textId="77777777" w:rsidR="007C3A34" w:rsidRPr="008750C2" w:rsidRDefault="007C3A34" w:rsidP="007C3A34">
            <w:pPr>
              <w:rPr>
                <w:rFonts w:ascii="Arial" w:hAnsi="Arial"/>
                <w:b/>
                <w:bCs/>
              </w:rPr>
            </w:pPr>
            <w:r w:rsidRPr="007C3A34">
              <w:rPr>
                <w:rFonts w:ascii="Arial" w:hAnsi="Arial"/>
                <w:bCs/>
              </w:rPr>
              <w:t>п.5.2.26</w:t>
            </w:r>
            <w:r w:rsidRPr="008750C2">
              <w:rPr>
                <w:rFonts w:ascii="Arial" w:hAnsi="Arial"/>
                <w:b/>
                <w:bCs/>
              </w:rPr>
              <w:t xml:space="preserve"> </w:t>
            </w:r>
            <w:r w:rsidRPr="008750C2">
              <w:rPr>
                <w:rFonts w:ascii="Arial" w:hAnsi="Arial"/>
              </w:rPr>
              <w:t xml:space="preserve">Рекомендуется применять </w:t>
            </w:r>
            <w:proofErr w:type="spellStart"/>
            <w:r w:rsidRPr="008750C2">
              <w:rPr>
                <w:rFonts w:ascii="Arial" w:hAnsi="Arial"/>
              </w:rPr>
              <w:t>перепадные</w:t>
            </w:r>
            <w:proofErr w:type="spellEnd"/>
            <w:r w:rsidRPr="008750C2">
              <w:rPr>
                <w:rFonts w:ascii="Arial" w:hAnsi="Arial"/>
              </w:rPr>
              <w:t xml:space="preserve"> колодцы и камеры, в конструкции которых для гашения энергии потока жидкости применяются:      - стояки из полимерных труб диаметром DN/OD 400 мм с устройством приёмной воронки над стояком и </w:t>
            </w:r>
            <w:proofErr w:type="spellStart"/>
            <w:r w:rsidRPr="008750C2">
              <w:rPr>
                <w:rFonts w:ascii="Arial" w:hAnsi="Arial"/>
              </w:rPr>
              <w:t>направлящим</w:t>
            </w:r>
            <w:proofErr w:type="spellEnd"/>
            <w:r w:rsidRPr="008750C2">
              <w:rPr>
                <w:rFonts w:ascii="Arial" w:hAnsi="Arial"/>
              </w:rPr>
              <w:t xml:space="preserve"> коленом под стояком; далее по тексту.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30B4" w14:textId="1EF66D8A" w:rsidR="007C3A34" w:rsidRPr="008750C2" w:rsidRDefault="007C3A34" w:rsidP="007C3A34">
            <w:pPr>
              <w:rPr>
                <w:rFonts w:ascii="Arial" w:hAnsi="Arial"/>
                <w:b/>
                <w:bCs/>
              </w:rPr>
            </w:pPr>
            <w:r w:rsidRPr="007C3A34">
              <w:rPr>
                <w:rFonts w:ascii="Arial" w:hAnsi="Arial"/>
                <w:bCs/>
              </w:rPr>
              <w:t xml:space="preserve">п.5.2.26 </w:t>
            </w:r>
            <w:r w:rsidRPr="008750C2">
              <w:rPr>
                <w:rFonts w:ascii="Arial" w:hAnsi="Arial"/>
              </w:rPr>
              <w:t xml:space="preserve">Рекомендуется применять </w:t>
            </w:r>
            <w:proofErr w:type="spellStart"/>
            <w:r w:rsidRPr="008750C2">
              <w:rPr>
                <w:rFonts w:ascii="Arial" w:hAnsi="Arial"/>
              </w:rPr>
              <w:t>перепадные</w:t>
            </w:r>
            <w:proofErr w:type="spellEnd"/>
            <w:r w:rsidRPr="008750C2">
              <w:rPr>
                <w:rFonts w:ascii="Arial" w:hAnsi="Arial"/>
              </w:rPr>
              <w:t xml:space="preserve"> колодцы и камеры, в конструкции которых для гашения энергии потока жидкости применяются :                                          - стояки из полимерных труб диаметром DN/OD 400 мм с устройством приёмной воронки над стояком и </w:t>
            </w:r>
            <w:proofErr w:type="spellStart"/>
            <w:r w:rsidRPr="008750C2">
              <w:rPr>
                <w:rFonts w:ascii="Arial" w:hAnsi="Arial"/>
              </w:rPr>
              <w:t>направлящим</w:t>
            </w:r>
            <w:proofErr w:type="spellEnd"/>
            <w:r w:rsidRPr="008750C2">
              <w:rPr>
                <w:rFonts w:ascii="Arial" w:hAnsi="Arial"/>
              </w:rPr>
              <w:t xml:space="preserve"> коленом под стояком</w:t>
            </w:r>
            <w:r w:rsidRPr="00A1249C">
              <w:rPr>
                <w:rFonts w:ascii="Arial" w:hAnsi="Arial"/>
              </w:rPr>
              <w:t xml:space="preserve">, а также,  допускается применение трубных </w:t>
            </w:r>
            <w:proofErr w:type="spellStart"/>
            <w:r w:rsidRPr="00A1249C">
              <w:rPr>
                <w:rFonts w:ascii="Arial" w:hAnsi="Arial"/>
              </w:rPr>
              <w:t>потоконаправителей</w:t>
            </w:r>
            <w:proofErr w:type="spellEnd"/>
            <w:r w:rsidRPr="00A1249C">
              <w:rPr>
                <w:rFonts w:ascii="Arial" w:hAnsi="Arial"/>
              </w:rPr>
              <w:t xml:space="preserve"> закрытого типа, являющихся продолжением входящего трубопровода и направляющих поток жидкости до высоты лотковой части с обязательным направление</w:t>
            </w:r>
            <w:r w:rsidR="00A1249C">
              <w:rPr>
                <w:rFonts w:ascii="Arial" w:hAnsi="Arial"/>
              </w:rPr>
              <w:t>м  на выход из колодца / камеры</w:t>
            </w:r>
            <w:r w:rsidRPr="00A1249C">
              <w:rPr>
                <w:rFonts w:ascii="Arial" w:hAnsi="Arial"/>
              </w:rPr>
              <w:t xml:space="preserve">; </w:t>
            </w:r>
            <w:r w:rsidRPr="008750C2">
              <w:rPr>
                <w:rFonts w:ascii="Arial" w:hAnsi="Arial"/>
              </w:rPr>
              <w:t>далее по тексту.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39B7" w14:textId="65C52C8C" w:rsidR="007C3A34" w:rsidRPr="008750C2" w:rsidRDefault="007C3A34" w:rsidP="007C3A34">
            <w:pPr>
              <w:rPr>
                <w:rFonts w:ascii="Arial" w:hAnsi="Arial"/>
              </w:rPr>
            </w:pPr>
            <w:r w:rsidRPr="008750C2">
              <w:rPr>
                <w:rFonts w:ascii="Arial" w:hAnsi="Arial"/>
              </w:rPr>
              <w:t xml:space="preserve">В большинстве </w:t>
            </w:r>
            <w:proofErr w:type="spellStart"/>
            <w:r w:rsidRPr="008750C2">
              <w:rPr>
                <w:rFonts w:ascii="Arial" w:hAnsi="Arial"/>
              </w:rPr>
              <w:t>перепадных</w:t>
            </w:r>
            <w:proofErr w:type="spellEnd"/>
            <w:r w:rsidRPr="008750C2">
              <w:rPr>
                <w:rFonts w:ascii="Arial" w:hAnsi="Arial"/>
              </w:rPr>
              <w:t xml:space="preserve"> колодцев не требуется применение гашения скорости жидкости, скорее, необходимо направить входящий на высоте относительно лотковой части колодца поток жидкости в лоток и на выход. </w:t>
            </w:r>
            <w:proofErr w:type="spellStart"/>
            <w:r w:rsidRPr="008750C2">
              <w:rPr>
                <w:rFonts w:ascii="Arial" w:hAnsi="Arial"/>
              </w:rPr>
              <w:t>Потоконаправители</w:t>
            </w:r>
            <w:proofErr w:type="spellEnd"/>
            <w:r w:rsidRPr="008750C2">
              <w:rPr>
                <w:rFonts w:ascii="Arial" w:hAnsi="Arial"/>
              </w:rPr>
              <w:t xml:space="preserve"> ( трубные ) закрытого типа максимально приспособлены для выполнения данной задачи.</w:t>
            </w:r>
          </w:p>
        </w:tc>
      </w:tr>
      <w:tr w:rsidR="007C3A34" w:rsidRPr="008750C2" w14:paraId="01B11DF9" w14:textId="77777777" w:rsidTr="008750C2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5581" w14:textId="10ABB6CD" w:rsidR="007C3A34" w:rsidRPr="007C3A34" w:rsidRDefault="007C3A34" w:rsidP="008750C2">
            <w:pPr>
              <w:rPr>
                <w:rFonts w:ascii="Arial" w:hAnsi="Arial"/>
                <w:bCs/>
              </w:rPr>
            </w:pPr>
            <w:r w:rsidRPr="00A1249C">
              <w:rPr>
                <w:rFonts w:ascii="Arial" w:hAnsi="Arial"/>
                <w:bCs/>
              </w:rPr>
              <w:t>п.6.4.1</w:t>
            </w:r>
            <w:r w:rsidRPr="008750C2">
              <w:rPr>
                <w:rFonts w:ascii="Arial" w:hAnsi="Arial"/>
                <w:b/>
                <w:bCs/>
              </w:rPr>
              <w:t xml:space="preserve"> </w:t>
            </w:r>
            <w:r w:rsidRPr="008750C2">
              <w:rPr>
                <w:rFonts w:ascii="Arial" w:hAnsi="Arial"/>
              </w:rPr>
              <w:t xml:space="preserve">Соединение труб со структурированной стенкой можно проводить комбинированным способом, сочетая </w:t>
            </w:r>
            <w:proofErr w:type="spellStart"/>
            <w:r w:rsidRPr="008750C2">
              <w:rPr>
                <w:rFonts w:ascii="Arial" w:hAnsi="Arial"/>
              </w:rPr>
              <w:t>экструзионную</w:t>
            </w:r>
            <w:proofErr w:type="spellEnd"/>
            <w:r w:rsidRPr="008750C2">
              <w:rPr>
                <w:rFonts w:ascii="Arial" w:hAnsi="Arial"/>
              </w:rPr>
              <w:t xml:space="preserve"> сварку  с последующим усилением соединения при по</w:t>
            </w:r>
            <w:r w:rsidR="00A1249C">
              <w:rPr>
                <w:rFonts w:ascii="Arial" w:hAnsi="Arial"/>
              </w:rPr>
              <w:t xml:space="preserve">мощи </w:t>
            </w:r>
            <w:proofErr w:type="spellStart"/>
            <w:r w:rsidR="00A1249C">
              <w:rPr>
                <w:rFonts w:ascii="Arial" w:hAnsi="Arial"/>
              </w:rPr>
              <w:t>термоусаживающейся</w:t>
            </w:r>
            <w:proofErr w:type="spellEnd"/>
            <w:r w:rsidR="00A1249C">
              <w:rPr>
                <w:rFonts w:ascii="Arial" w:hAnsi="Arial"/>
              </w:rPr>
              <w:t xml:space="preserve"> муфты (ТУМ</w:t>
            </w:r>
            <w:r w:rsidRPr="008750C2">
              <w:rPr>
                <w:rFonts w:ascii="Arial" w:hAnsi="Arial"/>
              </w:rPr>
              <w:t xml:space="preserve">) или </w:t>
            </w:r>
            <w:proofErr w:type="spellStart"/>
            <w:r w:rsidRPr="008750C2">
              <w:rPr>
                <w:rFonts w:ascii="Arial" w:hAnsi="Arial"/>
              </w:rPr>
              <w:t>термоусаживающейся</w:t>
            </w:r>
            <w:proofErr w:type="spellEnd"/>
            <w:r w:rsidR="00A1249C">
              <w:rPr>
                <w:rFonts w:ascii="Arial" w:hAnsi="Arial"/>
              </w:rPr>
              <w:t xml:space="preserve"> ленты (ТУЛ</w:t>
            </w:r>
            <w:r w:rsidRPr="008750C2">
              <w:rPr>
                <w:rFonts w:ascii="Arial" w:hAnsi="Arial"/>
              </w:rPr>
              <w:t>).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3577" w14:textId="34460E4E" w:rsidR="007C3A34" w:rsidRPr="007C3A34" w:rsidRDefault="007C3A34" w:rsidP="008750C2">
            <w:pPr>
              <w:rPr>
                <w:rFonts w:ascii="Arial" w:hAnsi="Arial"/>
                <w:bCs/>
              </w:rPr>
            </w:pPr>
            <w:r w:rsidRPr="00A1249C">
              <w:rPr>
                <w:rFonts w:ascii="Arial" w:hAnsi="Arial"/>
                <w:bCs/>
              </w:rPr>
              <w:t>п.6.4.1</w:t>
            </w:r>
            <w:r w:rsidRPr="008750C2">
              <w:rPr>
                <w:rFonts w:ascii="Arial" w:hAnsi="Arial"/>
                <w:b/>
                <w:bCs/>
              </w:rPr>
              <w:t xml:space="preserve"> </w:t>
            </w:r>
            <w:r w:rsidRPr="008750C2">
              <w:rPr>
                <w:rFonts w:ascii="Arial" w:hAnsi="Arial"/>
              </w:rPr>
              <w:t xml:space="preserve">Соединение труб со структурированной стенкой можно проводить комбинированным способом, сочетая </w:t>
            </w:r>
            <w:proofErr w:type="spellStart"/>
            <w:r w:rsidRPr="008750C2">
              <w:rPr>
                <w:rFonts w:ascii="Arial" w:hAnsi="Arial"/>
              </w:rPr>
              <w:t>экструзионную</w:t>
            </w:r>
            <w:proofErr w:type="spellEnd"/>
            <w:r w:rsidRPr="008750C2">
              <w:rPr>
                <w:rFonts w:ascii="Arial" w:hAnsi="Arial"/>
              </w:rPr>
              <w:t xml:space="preserve"> сварку  с последующим усилением соединения при помощи</w:t>
            </w:r>
            <w:r w:rsidR="00A1249C">
              <w:rPr>
                <w:rFonts w:ascii="Arial" w:hAnsi="Arial"/>
              </w:rPr>
              <w:t xml:space="preserve"> </w:t>
            </w:r>
            <w:proofErr w:type="spellStart"/>
            <w:r w:rsidR="00A1249C">
              <w:rPr>
                <w:rFonts w:ascii="Arial" w:hAnsi="Arial"/>
              </w:rPr>
              <w:t>термоусаживающейся</w:t>
            </w:r>
            <w:proofErr w:type="spellEnd"/>
            <w:r w:rsidR="00A1249C">
              <w:rPr>
                <w:rFonts w:ascii="Arial" w:hAnsi="Arial"/>
              </w:rPr>
              <w:t xml:space="preserve"> муфты (ТУМ</w:t>
            </w:r>
            <w:r w:rsidRPr="008750C2">
              <w:rPr>
                <w:rFonts w:ascii="Arial" w:hAnsi="Arial"/>
              </w:rPr>
              <w:t xml:space="preserve">) , </w:t>
            </w:r>
            <w:proofErr w:type="spellStart"/>
            <w:r w:rsidRPr="008750C2">
              <w:rPr>
                <w:rFonts w:ascii="Arial" w:hAnsi="Arial"/>
              </w:rPr>
              <w:t>т</w:t>
            </w:r>
            <w:r w:rsidR="00A1249C">
              <w:rPr>
                <w:rFonts w:ascii="Arial" w:hAnsi="Arial"/>
              </w:rPr>
              <w:t>ермоусаживающейся</w:t>
            </w:r>
            <w:proofErr w:type="spellEnd"/>
            <w:r w:rsidR="00A1249C">
              <w:rPr>
                <w:rFonts w:ascii="Arial" w:hAnsi="Arial"/>
              </w:rPr>
              <w:t xml:space="preserve"> ленты (ТУЛ</w:t>
            </w:r>
            <w:r w:rsidRPr="00A1249C">
              <w:rPr>
                <w:rFonts w:ascii="Arial" w:hAnsi="Arial"/>
              </w:rPr>
              <w:t>), а также допустим</w:t>
            </w:r>
            <w:r w:rsidR="00A1249C">
              <w:rPr>
                <w:rFonts w:ascii="Arial" w:hAnsi="Arial"/>
              </w:rPr>
              <w:t>о усиление шва с помощью привар</w:t>
            </w:r>
            <w:r w:rsidRPr="00A1249C">
              <w:rPr>
                <w:rFonts w:ascii="Arial" w:hAnsi="Arial"/>
              </w:rPr>
              <w:t xml:space="preserve">ного ленточного бандажа ( ширина ленты бандажа должна </w:t>
            </w:r>
            <w:r w:rsidR="00A1249C">
              <w:rPr>
                <w:rFonts w:ascii="Arial" w:hAnsi="Arial"/>
              </w:rPr>
              <w:t>быть не менее 250 мм , толщина л</w:t>
            </w:r>
            <w:r w:rsidRPr="00A1249C">
              <w:rPr>
                <w:rFonts w:ascii="Arial" w:hAnsi="Arial"/>
              </w:rPr>
              <w:t>енты подбирается в зависимости от наружного диаметра свариваемых труб ).</w:t>
            </w:r>
            <w:r w:rsidRPr="008750C2">
              <w:rPr>
                <w:rFonts w:ascii="Arial" w:hAnsi="Arial"/>
                <w:color w:val="FF0000"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FCF5" w14:textId="77777777" w:rsidR="007C3A34" w:rsidRPr="008750C2" w:rsidRDefault="007C3A34" w:rsidP="008750C2">
            <w:pPr>
              <w:rPr>
                <w:rFonts w:ascii="Arial" w:hAnsi="Arial"/>
              </w:rPr>
            </w:pPr>
            <w:bookmarkStart w:id="0" w:name="_GoBack"/>
            <w:bookmarkEnd w:id="0"/>
          </w:p>
        </w:tc>
      </w:tr>
      <w:tr w:rsidR="007C3A34" w:rsidRPr="008750C2" w14:paraId="63A75527" w14:textId="77777777" w:rsidTr="008750C2">
        <w:trPr>
          <w:trHeight w:val="42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A19C" w14:textId="77777777" w:rsidR="007C3A34" w:rsidRPr="008750C2" w:rsidRDefault="007C3A34" w:rsidP="008750C2">
            <w:pPr>
              <w:rPr>
                <w:rFonts w:ascii="Arial" w:hAnsi="Arial"/>
                <w:b/>
                <w:bCs/>
              </w:rPr>
            </w:pPr>
            <w:r w:rsidRPr="007C3A34">
              <w:rPr>
                <w:rFonts w:ascii="Arial" w:hAnsi="Arial"/>
                <w:bCs/>
              </w:rPr>
              <w:t>п.6.4.2</w:t>
            </w:r>
            <w:r w:rsidRPr="008750C2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8750C2">
              <w:rPr>
                <w:rFonts w:ascii="Arial" w:hAnsi="Arial"/>
              </w:rPr>
              <w:t>Экструзионную</w:t>
            </w:r>
            <w:proofErr w:type="spellEnd"/>
            <w:r w:rsidRPr="008750C2">
              <w:rPr>
                <w:rFonts w:ascii="Arial" w:hAnsi="Arial"/>
              </w:rPr>
              <w:t xml:space="preserve"> сварку выполняют по ГОСТ Р 56155 с применением ручных экструдеров 1 типа максимальной рабочей производительностью не менее 4 кг/час и далее по тексту 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9F3C" w14:textId="77777777" w:rsidR="007C3A34" w:rsidRPr="008750C2" w:rsidRDefault="007C3A34" w:rsidP="008750C2">
            <w:pPr>
              <w:rPr>
                <w:rFonts w:ascii="Arial" w:hAnsi="Arial"/>
                <w:b/>
                <w:bCs/>
              </w:rPr>
            </w:pPr>
            <w:r w:rsidRPr="007C3A34">
              <w:rPr>
                <w:rFonts w:ascii="Arial" w:hAnsi="Arial"/>
                <w:bCs/>
              </w:rPr>
              <w:t>п.6.4.2</w:t>
            </w:r>
            <w:r w:rsidRPr="008750C2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8750C2">
              <w:rPr>
                <w:rFonts w:ascii="Arial" w:hAnsi="Arial"/>
              </w:rPr>
              <w:t>Экструзионную</w:t>
            </w:r>
            <w:proofErr w:type="spellEnd"/>
            <w:r w:rsidRPr="008750C2">
              <w:rPr>
                <w:rFonts w:ascii="Arial" w:hAnsi="Arial"/>
              </w:rPr>
              <w:t xml:space="preserve"> сварку выполняют по ГОСТ Р 56155 с применением ручных экструдеров 1 типа максимальной рабочей производительностью не менее </w:t>
            </w:r>
            <w:r w:rsidRPr="00FB0609">
              <w:rPr>
                <w:rFonts w:ascii="Arial" w:hAnsi="Arial"/>
                <w:b/>
                <w:bCs/>
              </w:rPr>
              <w:t>1,3</w:t>
            </w:r>
            <w:r w:rsidRPr="00FB0609">
              <w:rPr>
                <w:rFonts w:ascii="Arial" w:hAnsi="Arial"/>
              </w:rPr>
              <w:t xml:space="preserve"> кг</w:t>
            </w:r>
            <w:r w:rsidRPr="008750C2">
              <w:rPr>
                <w:rFonts w:ascii="Arial" w:hAnsi="Arial"/>
              </w:rPr>
              <w:t xml:space="preserve">/час и далее по тексту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982A" w14:textId="77777777" w:rsidR="007C3A34" w:rsidRPr="008750C2" w:rsidRDefault="007C3A34" w:rsidP="008750C2">
            <w:pPr>
              <w:rPr>
                <w:rFonts w:ascii="Arial" w:hAnsi="Arial"/>
              </w:rPr>
            </w:pPr>
            <w:r w:rsidRPr="008750C2">
              <w:rPr>
                <w:rFonts w:ascii="Arial" w:hAnsi="Arial"/>
              </w:rPr>
              <w:t>Экструдеры с мощностью 4 кг предназначены для сварки полимерных материалов с большой массой и в основном прямые горизонтальные  швы ( само оборудование весит в среднем от 17 кг. ). Нами применяются экструдеры производительностью от 1, 3 кг / час , позволяющие осуществлять высококачественное сваривание непрямых , абсолютно любой конфигурации  швов и имеющие ощутимо меньший вес.</w:t>
            </w:r>
          </w:p>
        </w:tc>
      </w:tr>
    </w:tbl>
    <w:p w14:paraId="51BA7D4D" w14:textId="77777777" w:rsidR="006607EC" w:rsidRPr="008750C2" w:rsidRDefault="006607EC" w:rsidP="008750C2">
      <w:pPr>
        <w:rPr>
          <w:rFonts w:ascii="Arial" w:hAnsi="Arial"/>
        </w:rPr>
      </w:pPr>
    </w:p>
    <w:sectPr w:rsidR="006607EC" w:rsidRPr="008750C2" w:rsidSect="008750C2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6288"/>
    <w:multiLevelType w:val="multilevel"/>
    <w:tmpl w:val="9C44800C"/>
    <w:lvl w:ilvl="0">
      <w:start w:val="5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4" w:hanging="680"/>
      </w:pPr>
      <w:rPr>
        <w:rFonts w:hint="default"/>
      </w:rPr>
    </w:lvl>
    <w:lvl w:ilvl="2">
      <w:start w:val="2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182215B4"/>
    <w:multiLevelType w:val="multilevel"/>
    <w:tmpl w:val="A9C4488C"/>
    <w:lvl w:ilvl="0">
      <w:start w:val="5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680"/>
      </w:pPr>
      <w:rPr>
        <w:rFonts w:hint="default"/>
      </w:rPr>
    </w:lvl>
    <w:lvl w:ilvl="2">
      <w:start w:val="27"/>
      <w:numFmt w:val="decimal"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800"/>
      </w:pPr>
      <w:rPr>
        <w:rFonts w:hint="default"/>
      </w:rPr>
    </w:lvl>
  </w:abstractNum>
  <w:abstractNum w:abstractNumId="2">
    <w:nsid w:val="463812B6"/>
    <w:multiLevelType w:val="hybridMultilevel"/>
    <w:tmpl w:val="4A8C570E"/>
    <w:lvl w:ilvl="0" w:tplc="9D46286E">
      <w:start w:val="1"/>
      <w:numFmt w:val="decimal"/>
      <w:lvlText w:val="5.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C2"/>
    <w:rsid w:val="00167BAE"/>
    <w:rsid w:val="001F496B"/>
    <w:rsid w:val="00275DDE"/>
    <w:rsid w:val="00356783"/>
    <w:rsid w:val="003B0C9B"/>
    <w:rsid w:val="006607EC"/>
    <w:rsid w:val="007C3A34"/>
    <w:rsid w:val="00861115"/>
    <w:rsid w:val="008750C2"/>
    <w:rsid w:val="008B29E1"/>
    <w:rsid w:val="009451DB"/>
    <w:rsid w:val="00A1249C"/>
    <w:rsid w:val="00B40FAF"/>
    <w:rsid w:val="00C461D9"/>
    <w:rsid w:val="00EA087A"/>
    <w:rsid w:val="00FB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85C1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60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60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1125</Words>
  <Characters>6419</Characters>
  <Application>Microsoft Macintosh Word</Application>
  <DocSecurity>0</DocSecurity>
  <Lines>53</Lines>
  <Paragraphs>15</Paragraphs>
  <ScaleCrop>false</ScaleCrop>
  <Company/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Yurchenko</dc:creator>
  <cp:keywords/>
  <dc:description/>
  <cp:lastModifiedBy>Irina Yurchenko</cp:lastModifiedBy>
  <cp:revision>9</cp:revision>
  <dcterms:created xsi:type="dcterms:W3CDTF">2016-12-05T08:18:00Z</dcterms:created>
  <dcterms:modified xsi:type="dcterms:W3CDTF">2016-12-05T11:38:00Z</dcterms:modified>
</cp:coreProperties>
</file>